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line="360" w:lineRule="auto"/>
        <w:rPr>
          <w:rFonts w:ascii="Times New Roman" w:hAnsi="Times New Roman" w:eastAsia="黑体"/>
          <w:b w:val="0"/>
          <w:color w:val="auto"/>
        </w:rPr>
      </w:pPr>
      <w:bookmarkStart w:id="0" w:name="_Toc526619035"/>
      <w:r>
        <w:rPr>
          <w:rFonts w:ascii="Times New Roman" w:hAnsi="Times New Roman" w:eastAsia="黑体"/>
          <w:b w:val="0"/>
          <w:color w:val="auto"/>
        </w:rPr>
        <w:t>《</w:t>
      </w:r>
      <w:r>
        <w:rPr>
          <w:rFonts w:hint="eastAsia" w:ascii="Times New Roman" w:hAnsi="Times New Roman" w:eastAsia="黑体"/>
          <w:b w:val="0"/>
          <w:color w:val="auto"/>
          <w:lang w:val="en-US" w:eastAsia="zh-CN"/>
        </w:rPr>
        <w:t>创新创业导论</w:t>
      </w:r>
      <w:r>
        <w:rPr>
          <w:rFonts w:ascii="Times New Roman" w:hAnsi="Times New Roman" w:eastAsia="黑体"/>
          <w:b w:val="0"/>
          <w:color w:val="auto"/>
        </w:rPr>
        <w:t>》教学大纲</w:t>
      </w:r>
      <w:bookmarkEnd w:id="0"/>
    </w:p>
    <w:p>
      <w:pPr>
        <w:spacing w:line="360" w:lineRule="auto"/>
        <w:ind w:firstLine="480"/>
        <w:rPr>
          <w:b/>
          <w:bCs/>
          <w:sz w:val="32"/>
          <w:szCs w:val="32"/>
        </w:rPr>
      </w:pPr>
    </w:p>
    <w:p>
      <w:pPr>
        <w:pStyle w:val="3"/>
        <w:spacing w:after="156" w:afterLines="50" w:line="264" w:lineRule="auto"/>
        <w:rPr>
          <w:rFonts w:hint="eastAsia" w:ascii="Times New Roman" w:hAnsi="Times New Roman" w:eastAsia="宋体"/>
          <w:bCs/>
          <w:sz w:val="24"/>
          <w:szCs w:val="24"/>
          <w:lang w:val="en-US" w:eastAsia="zh-CN"/>
        </w:rPr>
      </w:pPr>
      <w:r>
        <w:rPr>
          <w:rFonts w:ascii="Times New Roman" w:hAnsi="Times New Roman"/>
          <w:b/>
          <w:bCs/>
          <w:sz w:val="24"/>
          <w:szCs w:val="24"/>
        </w:rPr>
        <w:t>课程名称：</w:t>
      </w:r>
      <w:r>
        <w:rPr>
          <w:rFonts w:hint="eastAsia" w:ascii="Times New Roman" w:hAnsi="Times New Roman"/>
          <w:b/>
          <w:bCs/>
          <w:sz w:val="24"/>
          <w:szCs w:val="24"/>
          <w:lang w:val="en-US" w:eastAsia="zh-CN"/>
        </w:rPr>
        <w:t>创新创业导论</w:t>
      </w:r>
    </w:p>
    <w:p>
      <w:pPr>
        <w:pStyle w:val="3"/>
        <w:spacing w:after="156" w:afterLines="50" w:line="264" w:lineRule="auto"/>
        <w:rPr>
          <w:rFonts w:hint="default" w:ascii="Times New Roman" w:hAnsi="Times New Roman" w:eastAsia="宋体"/>
          <w:bCs/>
          <w:color w:val="auto"/>
          <w:sz w:val="24"/>
          <w:szCs w:val="24"/>
          <w:lang w:val="en-US" w:eastAsia="zh-CN"/>
        </w:rPr>
      </w:pPr>
      <w:r>
        <w:rPr>
          <w:rFonts w:ascii="Times New Roman" w:hAnsi="Times New Roman"/>
          <w:b/>
          <w:bCs/>
          <w:color w:val="auto"/>
          <w:sz w:val="24"/>
          <w:szCs w:val="24"/>
        </w:rPr>
        <w:t>课程代码：</w:t>
      </w:r>
      <w:r>
        <w:rPr>
          <w:rFonts w:hint="eastAsia" w:ascii="Times New Roman" w:hAnsi="Times New Roman"/>
          <w:b w:val="0"/>
          <w:bCs w:val="0"/>
          <w:color w:val="auto"/>
          <w:sz w:val="24"/>
          <w:szCs w:val="24"/>
          <w:lang w:val="en-US" w:eastAsia="zh-CN"/>
        </w:rPr>
        <w:t>16541006</w:t>
      </w:r>
    </w:p>
    <w:p>
      <w:pPr>
        <w:pStyle w:val="3"/>
        <w:spacing w:after="156" w:afterLines="50" w:line="264" w:lineRule="auto"/>
        <w:rPr>
          <w:rFonts w:hint="eastAsia" w:ascii="Times New Roman" w:hAnsi="Times New Roman"/>
          <w:bCs/>
          <w:sz w:val="24"/>
          <w:szCs w:val="24"/>
          <w:lang w:val="en-US" w:eastAsia="zh-CN"/>
        </w:rPr>
      </w:pPr>
      <w:r>
        <w:rPr>
          <w:rFonts w:ascii="Times New Roman" w:hAnsi="Times New Roman"/>
          <w:b/>
          <w:bCs/>
          <w:color w:val="auto"/>
          <w:sz w:val="24"/>
          <w:szCs w:val="24"/>
        </w:rPr>
        <w:t>课程性质：</w:t>
      </w:r>
      <w:r>
        <w:rPr>
          <w:rFonts w:ascii="Times New Roman" w:hAnsi="Times New Roman"/>
          <w:bCs/>
          <w:color w:val="auto"/>
          <w:sz w:val="24"/>
          <w:szCs w:val="24"/>
        </w:rPr>
        <w:t>专业</w:t>
      </w:r>
      <w:r>
        <w:rPr>
          <w:rFonts w:hint="eastAsia" w:ascii="Times New Roman" w:hAnsi="Times New Roman"/>
          <w:bCs/>
          <w:color w:val="auto"/>
          <w:sz w:val="24"/>
          <w:szCs w:val="24"/>
          <w:lang w:val="en-US" w:eastAsia="zh-CN"/>
        </w:rPr>
        <w:t>基</w:t>
      </w:r>
      <w:r>
        <w:rPr>
          <w:rFonts w:hint="eastAsia" w:ascii="Times New Roman" w:hAnsi="Times New Roman"/>
          <w:bCs/>
          <w:sz w:val="24"/>
          <w:szCs w:val="24"/>
          <w:lang w:val="en-US" w:eastAsia="zh-CN"/>
        </w:rPr>
        <w:t>础课程必修</w:t>
      </w:r>
    </w:p>
    <w:p>
      <w:pPr>
        <w:pStyle w:val="3"/>
        <w:spacing w:after="156" w:afterLines="50" w:line="264" w:lineRule="auto"/>
        <w:rPr>
          <w:rFonts w:hint="eastAsia" w:ascii="Times New Roman" w:hAnsi="Times New Roman" w:eastAsia="宋体"/>
          <w:b/>
          <w:bCs/>
          <w:sz w:val="24"/>
          <w:szCs w:val="24"/>
          <w:lang w:eastAsia="zh-CN"/>
        </w:rPr>
      </w:pPr>
      <w:r>
        <w:rPr>
          <w:rFonts w:ascii="Times New Roman" w:hAnsi="Times New Roman"/>
          <w:b/>
          <w:bCs/>
          <w:sz w:val="24"/>
          <w:szCs w:val="24"/>
        </w:rPr>
        <w:t>适用专业：</w:t>
      </w:r>
      <w:r>
        <w:rPr>
          <w:rFonts w:hint="eastAsia" w:ascii="Times New Roman" w:hAnsi="Times New Roman"/>
          <w:bCs/>
          <w:sz w:val="24"/>
          <w:szCs w:val="24"/>
          <w:lang w:val="en-US" w:eastAsia="zh-CN"/>
        </w:rPr>
        <w:t>生物制药</w:t>
      </w:r>
    </w:p>
    <w:p>
      <w:pPr>
        <w:pStyle w:val="3"/>
        <w:spacing w:after="156" w:afterLines="50" w:line="264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学时学分：</w:t>
      </w:r>
      <w:r>
        <w:rPr>
          <w:rFonts w:hint="eastAsia" w:ascii="Times New Roman" w:hAnsi="Times New Roman"/>
          <w:bCs/>
          <w:sz w:val="24"/>
          <w:szCs w:val="24"/>
          <w:lang w:val="en-US" w:eastAsia="zh-CN"/>
        </w:rPr>
        <w:t>8</w:t>
      </w:r>
      <w:r>
        <w:rPr>
          <w:rFonts w:ascii="Times New Roman" w:hAnsi="Times New Roman"/>
          <w:bCs/>
          <w:sz w:val="24"/>
          <w:szCs w:val="24"/>
        </w:rPr>
        <w:t>学时，</w:t>
      </w:r>
      <w:r>
        <w:rPr>
          <w:rFonts w:hint="eastAsia" w:ascii="Times New Roman" w:hAnsi="Times New Roman"/>
          <w:bCs/>
          <w:sz w:val="24"/>
          <w:szCs w:val="24"/>
          <w:lang w:val="en-US" w:eastAsia="zh-CN"/>
        </w:rPr>
        <w:t>0.5</w:t>
      </w:r>
      <w:r>
        <w:rPr>
          <w:rFonts w:ascii="Times New Roman" w:hAnsi="Times New Roman"/>
          <w:bCs/>
          <w:sz w:val="24"/>
          <w:szCs w:val="24"/>
        </w:rPr>
        <w:t>学分，其中理论课时</w:t>
      </w:r>
      <w:r>
        <w:rPr>
          <w:rFonts w:hint="eastAsia" w:ascii="Times New Roman" w:hAnsi="Times New Roman"/>
          <w:bCs/>
          <w:sz w:val="24"/>
          <w:szCs w:val="24"/>
          <w:lang w:val="en-US" w:eastAsia="zh-CN"/>
        </w:rPr>
        <w:t>8</w:t>
      </w:r>
      <w:r>
        <w:rPr>
          <w:rFonts w:ascii="Times New Roman" w:hAnsi="Times New Roman"/>
          <w:bCs/>
          <w:sz w:val="24"/>
          <w:szCs w:val="24"/>
        </w:rPr>
        <w:t>学时，实验课时0学时</w:t>
      </w:r>
    </w:p>
    <w:p>
      <w:pPr>
        <w:pStyle w:val="3"/>
        <w:spacing w:after="156" w:afterLines="50" w:line="264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先修课程：</w:t>
      </w:r>
    </w:p>
    <w:p>
      <w:pPr>
        <w:snapToGrid w:val="0"/>
        <w:spacing w:line="360" w:lineRule="auto"/>
        <w:rPr>
          <w:sz w:val="24"/>
          <w:szCs w:val="24"/>
        </w:rPr>
      </w:pPr>
    </w:p>
    <w:p>
      <w:pPr>
        <w:spacing w:line="360" w:lineRule="auto"/>
        <w:rPr>
          <w:rFonts w:eastAsia="黑体"/>
          <w:bCs/>
          <w:color w:val="000000"/>
          <w:sz w:val="24"/>
          <w:szCs w:val="24"/>
        </w:rPr>
      </w:pPr>
      <w:r>
        <w:rPr>
          <w:rFonts w:eastAsia="黑体"/>
          <w:bCs/>
          <w:color w:val="000000"/>
          <w:sz w:val="24"/>
          <w:szCs w:val="24"/>
        </w:rPr>
        <w:t>一、课程性质与任务</w:t>
      </w:r>
    </w:p>
    <w:p>
      <w:pPr>
        <w:pStyle w:val="3"/>
        <w:spacing w:after="156" w:afterLines="50" w:line="264" w:lineRule="auto"/>
        <w:ind w:firstLine="480" w:firstLineChars="200"/>
        <w:rPr>
          <w:rFonts w:hint="eastAsia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创新创业学是</w:t>
      </w:r>
      <w:r>
        <w:rPr>
          <w:rFonts w:ascii="Times New Roman" w:hAnsi="Times New Roman"/>
          <w:bCs/>
          <w:sz w:val="24"/>
          <w:szCs w:val="24"/>
        </w:rPr>
        <w:t>专业</w:t>
      </w:r>
      <w:r>
        <w:rPr>
          <w:rFonts w:hint="eastAsia" w:ascii="Times New Roman" w:hAnsi="Times New Roman"/>
          <w:bCs/>
          <w:sz w:val="24"/>
          <w:szCs w:val="24"/>
          <w:lang w:val="en-US" w:eastAsia="zh-CN"/>
        </w:rPr>
        <w:t>基础必修</w:t>
      </w:r>
      <w:r>
        <w:rPr>
          <w:rFonts w:hint="eastAsia"/>
          <w:color w:val="000000"/>
          <w:sz w:val="24"/>
          <w:szCs w:val="24"/>
        </w:rPr>
        <w:t>课程之一，通过该课程学习，可以更有效地结合专业教育，推进创新创业教育和大学生自主创业能力培养。创新创业学把创新和创业的内容融合在一起，对于培养学生创新意识和创业能力，实现“以创业带动就业”的人才培养要求有十分重要意义。</w:t>
      </w:r>
    </w:p>
    <w:p>
      <w:pPr>
        <w:spacing w:line="360" w:lineRule="auto"/>
        <w:rPr>
          <w:rFonts w:eastAsia="黑体"/>
          <w:bCs/>
          <w:color w:val="000000"/>
          <w:sz w:val="24"/>
          <w:szCs w:val="24"/>
        </w:rPr>
      </w:pPr>
      <w:r>
        <w:rPr>
          <w:rFonts w:eastAsia="黑体"/>
          <w:bCs/>
          <w:color w:val="000000"/>
          <w:sz w:val="24"/>
          <w:szCs w:val="24"/>
        </w:rPr>
        <w:t>二、课程学习目标</w:t>
      </w:r>
    </w:p>
    <w:p>
      <w:pPr>
        <w:spacing w:line="360" w:lineRule="auto"/>
        <w:ind w:firstLine="480" w:firstLineChars="20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通过本课程学习，使学生具备以下能力：</w:t>
      </w:r>
    </w:p>
    <w:p>
      <w:pPr>
        <w:spacing w:line="360" w:lineRule="auto"/>
        <w:ind w:firstLine="480" w:firstLineChars="20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本课程的教学目标是通过对创新创业理论的学习，使学生掌握基本创新思维和方法、基本创业知识和技能，以提升学生的社会责任感、创新精神、创业意识和创业能力，为学生毕业后进行创新创业活动奠定基础。</w:t>
      </w:r>
    </w:p>
    <w:p>
      <w:pPr>
        <w:spacing w:line="360" w:lineRule="auto"/>
        <w:ind w:firstLine="482" w:firstLineChars="200"/>
        <w:rPr>
          <w:color w:val="000000"/>
          <w:sz w:val="24"/>
          <w:szCs w:val="24"/>
        </w:rPr>
      </w:pPr>
      <w:r>
        <w:rPr>
          <w:rFonts w:ascii="宋体" w:hAnsi="宋体"/>
          <w:b/>
          <w:color w:val="000000"/>
          <w:sz w:val="24"/>
        </w:rPr>
        <w:t>1.</w:t>
      </w:r>
      <w:r>
        <w:rPr>
          <w:rFonts w:hint="eastAsia"/>
          <w:color w:val="000000"/>
          <w:sz w:val="24"/>
          <w:szCs w:val="24"/>
        </w:rPr>
        <w:t>在实践中构成团队，并承担不同角色，理解个人在专业团队中的角色和价值具备团队精神</w:t>
      </w:r>
      <w:r>
        <w:rPr>
          <w:rFonts w:hint="eastAsia"/>
          <w:color w:val="000000"/>
          <w:sz w:val="24"/>
          <w:szCs w:val="24"/>
          <w:lang w:eastAsia="zh-CN"/>
        </w:rPr>
        <w:t>，</w:t>
      </w:r>
      <w:r>
        <w:rPr>
          <w:rFonts w:hint="eastAsia"/>
          <w:color w:val="000000"/>
          <w:sz w:val="24"/>
          <w:szCs w:val="24"/>
        </w:rPr>
        <w:t>能够与他人进行分工和协作完成团队工作</w:t>
      </w:r>
      <w:r>
        <w:rPr>
          <w:rFonts w:hint="eastAsia"/>
          <w:color w:val="000000"/>
          <w:sz w:val="24"/>
          <w:szCs w:val="24"/>
          <w:lang w:eastAsia="zh-CN"/>
        </w:rPr>
        <w:t>，</w:t>
      </w:r>
      <w:r>
        <w:rPr>
          <w:color w:val="000000"/>
          <w:sz w:val="24"/>
          <w:szCs w:val="24"/>
        </w:rPr>
        <w:t>（支撑毕业要求</w:t>
      </w:r>
      <w:r>
        <w:rPr>
          <w:rFonts w:hint="eastAsia"/>
          <w:color w:val="000000"/>
          <w:sz w:val="24"/>
          <w:szCs w:val="24"/>
          <w:lang w:val="en-US" w:eastAsia="zh-CN"/>
        </w:rPr>
        <w:t>9</w:t>
      </w:r>
      <w:r>
        <w:rPr>
          <w:color w:val="000000"/>
          <w:sz w:val="24"/>
          <w:szCs w:val="24"/>
        </w:rPr>
        <w:t>）</w:t>
      </w:r>
    </w:p>
    <w:p>
      <w:pPr>
        <w:spacing w:line="360" w:lineRule="auto"/>
        <w:ind w:firstLine="482" w:firstLineChars="200"/>
        <w:rPr>
          <w:color w:val="000000"/>
          <w:sz w:val="24"/>
          <w:szCs w:val="24"/>
        </w:rPr>
      </w:pPr>
      <w:r>
        <w:rPr>
          <w:rFonts w:ascii="宋体" w:hAnsi="宋体"/>
          <w:b/>
          <w:color w:val="000000"/>
          <w:sz w:val="24"/>
        </w:rPr>
        <w:t>2.</w:t>
      </w:r>
      <w:r>
        <w:rPr>
          <w:rFonts w:hint="eastAsia"/>
          <w:color w:val="000000"/>
          <w:sz w:val="24"/>
          <w:szCs w:val="24"/>
        </w:rPr>
        <w:t>具有较好的表达能力，包括书面和口头表达</w:t>
      </w:r>
      <w:bookmarkStart w:id="1" w:name="_GoBack"/>
      <w:bookmarkEnd w:id="1"/>
      <w:r>
        <w:rPr>
          <w:rFonts w:hint="eastAsia"/>
          <w:color w:val="000000"/>
          <w:sz w:val="24"/>
          <w:szCs w:val="24"/>
        </w:rPr>
        <w:t>，能够撰写</w:t>
      </w:r>
      <w:r>
        <w:rPr>
          <w:rFonts w:hint="eastAsia"/>
          <w:color w:val="000000"/>
          <w:sz w:val="24"/>
          <w:szCs w:val="24"/>
          <w:lang w:val="en-US" w:eastAsia="zh-CN"/>
        </w:rPr>
        <w:t>创新创业</w:t>
      </w:r>
      <w:r>
        <w:rPr>
          <w:rFonts w:hint="eastAsia"/>
          <w:color w:val="000000"/>
          <w:sz w:val="24"/>
          <w:szCs w:val="24"/>
        </w:rPr>
        <w:t>相关</w:t>
      </w:r>
      <w:r>
        <w:rPr>
          <w:rFonts w:hint="eastAsia"/>
          <w:color w:val="000000"/>
          <w:sz w:val="24"/>
          <w:szCs w:val="24"/>
          <w:lang w:val="en-US" w:eastAsia="zh-CN"/>
        </w:rPr>
        <w:t>项目计划书</w:t>
      </w:r>
      <w:r>
        <w:rPr>
          <w:rFonts w:hint="eastAsia"/>
          <w:color w:val="000000"/>
          <w:sz w:val="24"/>
          <w:szCs w:val="24"/>
        </w:rPr>
        <w:t>，进行汇报、答辩</w:t>
      </w:r>
      <w:r>
        <w:rPr>
          <w:color w:val="000000"/>
          <w:sz w:val="24"/>
          <w:szCs w:val="24"/>
        </w:rPr>
        <w:t>（支撑毕业要求</w:t>
      </w:r>
      <w:r>
        <w:rPr>
          <w:rFonts w:hint="eastAsia"/>
          <w:color w:val="000000"/>
          <w:sz w:val="24"/>
          <w:szCs w:val="24"/>
          <w:lang w:val="en-US" w:eastAsia="zh-CN"/>
        </w:rPr>
        <w:t>10</w:t>
      </w:r>
      <w:r>
        <w:rPr>
          <w:color w:val="000000"/>
          <w:sz w:val="24"/>
          <w:szCs w:val="24"/>
        </w:rPr>
        <w:t>）</w:t>
      </w:r>
    </w:p>
    <w:p>
      <w:pPr>
        <w:snapToGrid w:val="0"/>
        <w:spacing w:line="360" w:lineRule="auto"/>
        <w:ind w:firstLine="480" w:firstLineChars="200"/>
        <w:rPr>
          <w:color w:val="000000"/>
          <w:sz w:val="24"/>
          <w:szCs w:val="24"/>
        </w:rPr>
      </w:pPr>
    </w:p>
    <w:p>
      <w:pPr>
        <w:spacing w:line="360" w:lineRule="auto"/>
        <w:rPr>
          <w:rFonts w:eastAsia="黑体"/>
          <w:bCs/>
          <w:color w:val="000000"/>
          <w:sz w:val="24"/>
          <w:szCs w:val="24"/>
        </w:rPr>
      </w:pPr>
      <w:r>
        <w:rPr>
          <w:rFonts w:eastAsia="黑体"/>
          <w:bCs/>
          <w:color w:val="000000"/>
          <w:sz w:val="24"/>
          <w:szCs w:val="24"/>
        </w:rPr>
        <w:t>三、课程学习目标与毕业要求指标点对应关系</w:t>
      </w:r>
    </w:p>
    <w:tbl>
      <w:tblPr>
        <w:tblStyle w:val="10"/>
        <w:tblW w:w="930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4"/>
        <w:gridCol w:w="1847"/>
        <w:gridCol w:w="5245"/>
        <w:gridCol w:w="110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课程目标</w:t>
            </w:r>
          </w:p>
        </w:tc>
        <w:tc>
          <w:tcPr>
            <w:tcW w:w="1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毕业要求</w:t>
            </w:r>
          </w:p>
        </w:tc>
        <w:tc>
          <w:tcPr>
            <w:tcW w:w="5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指标点（举例的内容）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支撑强度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color w:val="000000"/>
              </w:rPr>
            </w:pPr>
            <w:r>
              <w:t>目标1</w:t>
            </w:r>
          </w:p>
        </w:tc>
        <w:tc>
          <w:tcPr>
            <w:tcW w:w="1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9</w:t>
            </w:r>
            <w:r>
              <w:rPr>
                <w:color w:val="000000"/>
              </w:rPr>
              <w:t>.</w:t>
            </w:r>
            <w:r>
              <w:rPr>
                <w:rFonts w:hint="eastAsia"/>
                <w:color w:val="000000"/>
              </w:rPr>
              <w:t>个人与团队</w:t>
            </w:r>
          </w:p>
        </w:tc>
        <w:tc>
          <w:tcPr>
            <w:tcW w:w="5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9-1</w:t>
            </w:r>
            <w:r>
              <w:rPr>
                <w:rFonts w:hint="eastAsia"/>
                <w:color w:val="000000"/>
              </w:rPr>
              <w:t>在实践中构成团队，并承担不同角色，理解个人在专业团队中的角色和价值具备团队精神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color w:val="FF0000"/>
              </w:rPr>
            </w:pPr>
            <w:r>
              <w:t>目标2</w:t>
            </w:r>
          </w:p>
        </w:tc>
        <w:tc>
          <w:tcPr>
            <w:tcW w:w="1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eastAsia="宋体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10.沟通</w:t>
            </w:r>
          </w:p>
        </w:tc>
        <w:tc>
          <w:tcPr>
            <w:tcW w:w="5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10</w:t>
            </w:r>
            <w:r>
              <w:rPr>
                <w:rFonts w:hint="eastAsia"/>
                <w:color w:val="000000"/>
                <w:lang w:val="en-US" w:eastAsia="zh-CN"/>
              </w:rPr>
              <w:t>-</w:t>
            </w:r>
            <w:r>
              <w:rPr>
                <w:rFonts w:hint="eastAsia"/>
                <w:color w:val="000000"/>
              </w:rPr>
              <w:t>1具有较好的表达能力，包括书面和口头表达，能够撰写专业相关报告和设计文稿，进行汇报、答辩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H</w:t>
            </w:r>
          </w:p>
        </w:tc>
      </w:tr>
    </w:tbl>
    <w:p>
      <w:pPr>
        <w:adjustRightInd w:val="0"/>
        <w:snapToGrid w:val="0"/>
        <w:spacing w:line="360" w:lineRule="auto"/>
        <w:jc w:val="left"/>
        <w:rPr>
          <w:color w:val="000000"/>
        </w:rPr>
      </w:pPr>
      <w:r>
        <w:rPr>
          <w:color w:val="000000"/>
        </w:rPr>
        <w:t>注：H-强支撑；M-</w:t>
      </w:r>
      <w:r>
        <w:rPr>
          <w:rFonts w:hint="eastAsia"/>
          <w:color w:val="000000"/>
          <w:lang w:val="en-US" w:eastAsia="zh-CN"/>
        </w:rPr>
        <w:t>中</w:t>
      </w:r>
      <w:r>
        <w:rPr>
          <w:color w:val="000000"/>
        </w:rPr>
        <w:t xml:space="preserve">支撑。 </w:t>
      </w:r>
    </w:p>
    <w:p>
      <w:pPr>
        <w:spacing w:before="156" w:beforeLines="50" w:after="156" w:afterLines="50" w:line="360" w:lineRule="auto"/>
        <w:rPr>
          <w:rFonts w:eastAsia="黑体"/>
          <w:bCs/>
          <w:sz w:val="24"/>
          <w:szCs w:val="24"/>
        </w:rPr>
      </w:pPr>
      <w:r>
        <w:rPr>
          <w:rFonts w:eastAsia="黑体"/>
          <w:bCs/>
          <w:sz w:val="24"/>
          <w:szCs w:val="24"/>
        </w:rPr>
        <w:t>四、课程学时分配与学习目标对应关系</w:t>
      </w:r>
    </w:p>
    <w:tbl>
      <w:tblPr>
        <w:tblStyle w:val="10"/>
        <w:tblpPr w:leftFromText="180" w:rightFromText="180" w:vertAnchor="text" w:horzAnchor="page" w:tblpX="1411" w:tblpY="602"/>
        <w:tblOverlap w:val="never"/>
        <w:tblW w:w="4997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8"/>
        <w:gridCol w:w="3963"/>
        <w:gridCol w:w="872"/>
        <w:gridCol w:w="2389"/>
        <w:gridCol w:w="170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suppressAutoHyphens/>
              <w:adjustRightInd w:val="0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序号</w:t>
            </w:r>
          </w:p>
        </w:tc>
        <w:tc>
          <w:tcPr>
            <w:tcW w:w="2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章节名称（知识单元）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suppressAutoHyphens/>
              <w:adjustRightInd w:val="0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课时数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uppressAutoHyphens/>
              <w:adjustRightInd w:val="0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支撑课程目标及强度</w:t>
            </w:r>
          </w:p>
        </w:tc>
        <w:tc>
          <w:tcPr>
            <w:tcW w:w="8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uppressAutoHyphens/>
              <w:adjustRightInd w:val="0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教学方法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suppressAutoHyphens/>
              <w:adjustRightInd w:val="0"/>
              <w:snapToGrid w:val="0"/>
              <w:spacing w:line="400" w:lineRule="atLeast"/>
              <w:jc w:val="center"/>
            </w:pPr>
            <w:r>
              <w:t>1</w:t>
            </w:r>
          </w:p>
        </w:tc>
        <w:tc>
          <w:tcPr>
            <w:tcW w:w="2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numPr>
                <w:ilvl w:val="0"/>
                <w:numId w:val="1"/>
              </w:numPr>
              <w:snapToGrid w:val="0"/>
              <w:spacing w:line="400" w:lineRule="atLeast"/>
              <w:ind w:firstLine="289" w:firstLineChars="138"/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开启创新创业思维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adjustRightInd w:val="0"/>
              <w:snapToGrid w:val="0"/>
              <w:ind w:firstLine="289" w:firstLineChars="138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uppressAutoHyphens/>
              <w:adjustRightInd w:val="0"/>
              <w:snapToGrid w:val="0"/>
              <w:jc w:val="center"/>
            </w:pPr>
            <w:r>
              <w:t>1（</w:t>
            </w:r>
            <w:r>
              <w:rPr>
                <w:rFonts w:hint="eastAsia"/>
                <w:lang w:val="en-US" w:eastAsia="zh-CN"/>
              </w:rPr>
              <w:t>M</w:t>
            </w:r>
            <w:r>
              <w:t>）</w:t>
            </w:r>
          </w:p>
          <w:p>
            <w:pPr>
              <w:suppressAutoHyphens/>
              <w:adjustRightInd w:val="0"/>
              <w:snapToGrid w:val="0"/>
              <w:jc w:val="center"/>
            </w:pPr>
            <w:r>
              <w:t>2（</w:t>
            </w:r>
            <w:r>
              <w:rPr>
                <w:rFonts w:hint="eastAsia"/>
                <w:lang w:val="en-US" w:eastAsia="zh-CN"/>
              </w:rPr>
              <w:t>H</w:t>
            </w:r>
            <w:r>
              <w:t>）</w:t>
            </w:r>
          </w:p>
        </w:tc>
        <w:tc>
          <w:tcPr>
            <w:tcW w:w="8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</w:pPr>
            <w:r>
              <w:t>理论讲解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suppressAutoHyphens/>
              <w:adjustRightInd w:val="0"/>
              <w:snapToGrid w:val="0"/>
              <w:spacing w:line="400" w:lineRule="atLeast"/>
              <w:jc w:val="center"/>
            </w:pPr>
            <w:r>
              <w:t>2</w:t>
            </w:r>
          </w:p>
        </w:tc>
        <w:tc>
          <w:tcPr>
            <w:tcW w:w="2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snapToGrid w:val="0"/>
              <w:spacing w:line="400" w:lineRule="atLeast"/>
              <w:ind w:firstLine="289" w:firstLineChars="138"/>
              <w:jc w:val="left"/>
              <w:rPr>
                <w:rFonts w:hint="default" w:eastAsia="宋体"/>
                <w:lang w:val="en-US" w:eastAsia="zh-CN"/>
              </w:rPr>
            </w:pPr>
            <w:r>
              <w:t xml:space="preserve">第二章 </w:t>
            </w:r>
            <w:r>
              <w:rPr>
                <w:rFonts w:hint="eastAsia"/>
                <w:lang w:val="en-US" w:eastAsia="zh-CN"/>
              </w:rPr>
              <w:t>筛选创业机会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adjustRightInd w:val="0"/>
              <w:snapToGrid w:val="0"/>
              <w:ind w:firstLine="289" w:firstLineChars="138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uppressAutoHyphens/>
              <w:adjustRightInd w:val="0"/>
              <w:snapToGrid w:val="0"/>
              <w:jc w:val="center"/>
            </w:pPr>
            <w:r>
              <w:t>1（</w:t>
            </w:r>
            <w:r>
              <w:rPr>
                <w:rFonts w:hint="eastAsia"/>
                <w:lang w:val="en-US" w:eastAsia="zh-CN"/>
              </w:rPr>
              <w:t>M</w:t>
            </w:r>
            <w:r>
              <w:t>）</w:t>
            </w:r>
          </w:p>
          <w:p>
            <w:pPr>
              <w:suppressAutoHyphens/>
              <w:adjustRightInd w:val="0"/>
              <w:snapToGrid w:val="0"/>
              <w:jc w:val="center"/>
            </w:pPr>
            <w:r>
              <w:t>2（</w:t>
            </w:r>
            <w:r>
              <w:rPr>
                <w:rFonts w:hint="eastAsia"/>
                <w:lang w:val="en-US" w:eastAsia="zh-CN"/>
              </w:rPr>
              <w:t>H</w:t>
            </w:r>
            <w:r>
              <w:t>）</w:t>
            </w:r>
          </w:p>
        </w:tc>
        <w:tc>
          <w:tcPr>
            <w:tcW w:w="8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</w:pPr>
            <w:r>
              <w:t>理论讲解</w:t>
            </w:r>
          </w:p>
          <w:p>
            <w:pPr>
              <w:adjustRightInd w:val="0"/>
              <w:snapToGrid w:val="0"/>
              <w:jc w:val="center"/>
            </w:pPr>
            <w:r>
              <w:t>案例式教学</w:t>
            </w:r>
          </w:p>
        </w:tc>
      </w:tr>
      <w:tr>
        <w:trPr>
          <w:trHeight w:val="638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suppressAutoHyphens/>
              <w:adjustRightInd w:val="0"/>
              <w:snapToGrid w:val="0"/>
              <w:spacing w:line="400" w:lineRule="atLeast"/>
              <w:jc w:val="center"/>
            </w:pPr>
            <w:r>
              <w:t>3</w:t>
            </w:r>
          </w:p>
        </w:tc>
        <w:tc>
          <w:tcPr>
            <w:tcW w:w="2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snapToGrid w:val="0"/>
              <w:spacing w:line="400" w:lineRule="atLeast"/>
              <w:ind w:firstLine="289" w:firstLineChars="138"/>
              <w:jc w:val="left"/>
              <w:rPr>
                <w:rFonts w:hint="eastAsia" w:eastAsia="宋体"/>
                <w:lang w:eastAsia="zh-CN"/>
              </w:rPr>
            </w:pPr>
            <w:r>
              <w:t xml:space="preserve">第三章 </w:t>
            </w:r>
            <w:r>
              <w:rPr>
                <w:rFonts w:hint="eastAsia"/>
                <w:lang w:val="en-US" w:eastAsia="zh-CN"/>
              </w:rPr>
              <w:t>设计商业模式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adjustRightInd w:val="0"/>
              <w:snapToGrid w:val="0"/>
              <w:ind w:firstLine="289" w:firstLineChars="138"/>
              <w:jc w:val="left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1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uppressAutoHyphens/>
              <w:adjustRightInd w:val="0"/>
              <w:snapToGrid w:val="0"/>
              <w:jc w:val="center"/>
            </w:pPr>
            <w:r>
              <w:t>1（</w:t>
            </w:r>
            <w:r>
              <w:rPr>
                <w:rFonts w:hint="eastAsia"/>
                <w:lang w:val="en-US" w:eastAsia="zh-CN"/>
              </w:rPr>
              <w:t>M</w:t>
            </w:r>
            <w:r>
              <w:t>）</w:t>
            </w:r>
          </w:p>
          <w:p>
            <w:pPr>
              <w:suppressAutoHyphens/>
              <w:adjustRightInd w:val="0"/>
              <w:snapToGrid w:val="0"/>
              <w:jc w:val="center"/>
            </w:pPr>
            <w:r>
              <w:t>2（</w:t>
            </w:r>
            <w:r>
              <w:rPr>
                <w:rFonts w:hint="eastAsia"/>
                <w:lang w:val="en-US" w:eastAsia="zh-CN"/>
              </w:rPr>
              <w:t>H</w:t>
            </w:r>
            <w:r>
              <w:t>）</w:t>
            </w:r>
          </w:p>
        </w:tc>
        <w:tc>
          <w:tcPr>
            <w:tcW w:w="8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</w:pPr>
            <w:r>
              <w:t>理论讲解</w:t>
            </w:r>
          </w:p>
          <w:p>
            <w:pPr>
              <w:adjustRightInd w:val="0"/>
              <w:snapToGrid w:val="0"/>
              <w:jc w:val="center"/>
            </w:pPr>
            <w:r>
              <w:t>案例式教学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suppressAutoHyphens/>
              <w:adjustRightInd w:val="0"/>
              <w:snapToGrid w:val="0"/>
              <w:spacing w:line="400" w:lineRule="atLeast"/>
              <w:jc w:val="center"/>
            </w:pPr>
            <w:r>
              <w:t>4</w:t>
            </w:r>
          </w:p>
        </w:tc>
        <w:tc>
          <w:tcPr>
            <w:tcW w:w="2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snapToGrid w:val="0"/>
              <w:spacing w:line="400" w:lineRule="atLeast"/>
              <w:ind w:firstLine="289" w:firstLineChars="138"/>
              <w:jc w:val="left"/>
              <w:rPr>
                <w:rFonts w:hint="default" w:eastAsia="宋体"/>
                <w:lang w:val="en-US" w:eastAsia="zh-CN"/>
              </w:rPr>
            </w:pPr>
            <w:r>
              <w:t xml:space="preserve">第四章 </w:t>
            </w:r>
            <w:r>
              <w:rPr>
                <w:rFonts w:hint="eastAsia"/>
                <w:lang w:val="en-US" w:eastAsia="zh-CN"/>
              </w:rPr>
              <w:t>制定创业计划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adjustRightInd w:val="0"/>
              <w:snapToGrid w:val="0"/>
              <w:ind w:firstLine="289" w:firstLineChars="138"/>
              <w:jc w:val="left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uppressAutoHyphens/>
              <w:adjustRightInd w:val="0"/>
              <w:snapToGrid w:val="0"/>
              <w:jc w:val="center"/>
            </w:pPr>
            <w:r>
              <w:t>1（</w:t>
            </w:r>
            <w:r>
              <w:rPr>
                <w:rFonts w:hint="eastAsia"/>
                <w:lang w:val="en-US" w:eastAsia="zh-CN"/>
              </w:rPr>
              <w:t>M</w:t>
            </w:r>
            <w:r>
              <w:t>）</w:t>
            </w:r>
          </w:p>
          <w:p>
            <w:pPr>
              <w:suppressAutoHyphens/>
              <w:adjustRightInd w:val="0"/>
              <w:snapToGrid w:val="0"/>
              <w:jc w:val="center"/>
            </w:pPr>
            <w:r>
              <w:t>2（</w:t>
            </w:r>
            <w:r>
              <w:rPr>
                <w:rFonts w:hint="eastAsia"/>
                <w:lang w:val="en-US" w:eastAsia="zh-CN"/>
              </w:rPr>
              <w:t>H</w:t>
            </w:r>
            <w:r>
              <w:t>）</w:t>
            </w:r>
          </w:p>
        </w:tc>
        <w:tc>
          <w:tcPr>
            <w:tcW w:w="8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</w:pPr>
            <w:r>
              <w:t>理论讲解</w:t>
            </w:r>
          </w:p>
          <w:p>
            <w:pPr>
              <w:suppressAutoHyphens/>
              <w:adjustRightInd w:val="0"/>
              <w:snapToGrid w:val="0"/>
              <w:jc w:val="center"/>
            </w:pPr>
            <w:r>
              <w:t>案例式教学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suppressAutoHyphens/>
              <w:adjustRightInd w:val="0"/>
              <w:snapToGrid w:val="0"/>
              <w:spacing w:line="400" w:lineRule="atLeast"/>
              <w:jc w:val="center"/>
            </w:pPr>
            <w:r>
              <w:t>5</w:t>
            </w:r>
          </w:p>
        </w:tc>
        <w:tc>
          <w:tcPr>
            <w:tcW w:w="2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adjustRightInd w:val="0"/>
              <w:snapToGrid w:val="0"/>
              <w:spacing w:line="400" w:lineRule="atLeast"/>
              <w:ind w:firstLine="289" w:firstLineChars="138"/>
              <w:jc w:val="left"/>
              <w:rPr>
                <w:rFonts w:hint="eastAsia" w:eastAsia="宋体"/>
                <w:lang w:eastAsia="zh-CN"/>
              </w:rPr>
            </w:pPr>
            <w:r>
              <w:t xml:space="preserve">第五章 </w:t>
            </w:r>
            <w:r>
              <w:rPr>
                <w:rFonts w:hint="eastAsia"/>
                <w:lang w:val="en-US" w:eastAsia="zh-CN"/>
              </w:rPr>
              <w:t>建设创业团队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adjustRightInd w:val="0"/>
              <w:snapToGrid w:val="0"/>
              <w:ind w:firstLine="289" w:firstLineChars="138"/>
              <w:jc w:val="left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1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uppressAutoHyphens/>
              <w:adjustRightInd w:val="0"/>
              <w:snapToGrid w:val="0"/>
              <w:jc w:val="center"/>
            </w:pPr>
            <w:r>
              <w:t>1（</w:t>
            </w:r>
            <w:r>
              <w:rPr>
                <w:rFonts w:hint="eastAsia"/>
                <w:lang w:val="en-US" w:eastAsia="zh-CN"/>
              </w:rPr>
              <w:t>M</w:t>
            </w:r>
            <w:r>
              <w:t>）</w:t>
            </w:r>
          </w:p>
          <w:p>
            <w:pPr>
              <w:suppressAutoHyphens/>
              <w:adjustRightInd w:val="0"/>
              <w:snapToGrid w:val="0"/>
              <w:jc w:val="center"/>
            </w:pPr>
            <w:r>
              <w:t>2（</w:t>
            </w:r>
            <w:r>
              <w:rPr>
                <w:rFonts w:hint="eastAsia"/>
                <w:lang w:val="en-US" w:eastAsia="zh-CN"/>
              </w:rPr>
              <w:t>H</w:t>
            </w:r>
            <w:r>
              <w:t>）</w:t>
            </w:r>
          </w:p>
        </w:tc>
        <w:tc>
          <w:tcPr>
            <w:tcW w:w="8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</w:pPr>
            <w:r>
              <w:t>理论讲解</w:t>
            </w:r>
          </w:p>
          <w:p>
            <w:pPr>
              <w:adjustRightInd w:val="0"/>
              <w:snapToGrid w:val="0"/>
              <w:jc w:val="center"/>
            </w:pPr>
            <w:r>
              <w:t>案例式教学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suppressAutoHyphens/>
              <w:adjustRightInd w:val="0"/>
              <w:snapToGrid w:val="0"/>
              <w:spacing w:line="400" w:lineRule="atLeast"/>
              <w:jc w:val="center"/>
            </w:pPr>
            <w:r>
              <w:t>6</w:t>
            </w:r>
          </w:p>
        </w:tc>
        <w:tc>
          <w:tcPr>
            <w:tcW w:w="2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snapToGrid w:val="0"/>
              <w:spacing w:line="400" w:lineRule="atLeast"/>
              <w:ind w:firstLine="289" w:firstLineChars="138"/>
              <w:jc w:val="left"/>
              <w:rPr>
                <w:rFonts w:hint="default" w:eastAsia="宋体"/>
                <w:lang w:val="en-US" w:eastAsia="zh-CN"/>
              </w:rPr>
            </w:pPr>
            <w:r>
              <w:t xml:space="preserve">第六章 </w:t>
            </w:r>
            <w:r>
              <w:rPr>
                <w:rFonts w:hint="eastAsia"/>
                <w:lang w:val="en-US" w:eastAsia="zh-CN"/>
              </w:rPr>
              <w:t>整合创业资源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adjustRightInd w:val="0"/>
              <w:snapToGrid w:val="0"/>
              <w:ind w:firstLine="289" w:firstLineChars="138"/>
              <w:jc w:val="left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uppressAutoHyphens/>
              <w:adjustRightInd w:val="0"/>
              <w:snapToGrid w:val="0"/>
              <w:jc w:val="center"/>
            </w:pPr>
            <w:r>
              <w:t>1（</w:t>
            </w:r>
            <w:r>
              <w:rPr>
                <w:rFonts w:hint="eastAsia"/>
                <w:lang w:val="en-US" w:eastAsia="zh-CN"/>
              </w:rPr>
              <w:t>M</w:t>
            </w:r>
            <w:r>
              <w:t>）</w:t>
            </w:r>
          </w:p>
          <w:p>
            <w:pPr>
              <w:suppressAutoHyphens/>
              <w:adjustRightInd w:val="0"/>
              <w:snapToGrid w:val="0"/>
              <w:jc w:val="center"/>
            </w:pPr>
            <w:r>
              <w:t>2（</w:t>
            </w:r>
            <w:r>
              <w:rPr>
                <w:rFonts w:hint="eastAsia"/>
                <w:lang w:val="en-US" w:eastAsia="zh-CN"/>
              </w:rPr>
              <w:t>H</w:t>
            </w:r>
            <w:r>
              <w:t>）</w:t>
            </w:r>
          </w:p>
        </w:tc>
        <w:tc>
          <w:tcPr>
            <w:tcW w:w="8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</w:pPr>
            <w:r>
              <w:t>理论讲解</w:t>
            </w:r>
          </w:p>
          <w:p>
            <w:pPr>
              <w:adjustRightInd w:val="0"/>
              <w:snapToGrid w:val="0"/>
              <w:jc w:val="center"/>
            </w:pPr>
            <w:r>
              <w:t>案例式教学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suppressAutoHyphens/>
              <w:adjustRightInd w:val="0"/>
              <w:snapToGrid w:val="0"/>
              <w:spacing w:line="400" w:lineRule="atLeast"/>
              <w:jc w:val="center"/>
            </w:pPr>
            <w:r>
              <w:t>7</w:t>
            </w:r>
          </w:p>
        </w:tc>
        <w:tc>
          <w:tcPr>
            <w:tcW w:w="2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snapToGrid w:val="0"/>
              <w:spacing w:line="400" w:lineRule="atLeast"/>
              <w:ind w:firstLine="289" w:firstLineChars="138"/>
              <w:jc w:val="left"/>
              <w:rPr>
                <w:rFonts w:hint="default" w:eastAsia="宋体"/>
                <w:lang w:val="en-US" w:eastAsia="zh-CN"/>
              </w:rPr>
            </w:pPr>
            <w:r>
              <w:t xml:space="preserve">第七章 </w:t>
            </w:r>
            <w:r>
              <w:rPr>
                <w:rFonts w:hint="eastAsia"/>
                <w:lang w:val="en-US" w:eastAsia="zh-CN"/>
              </w:rPr>
              <w:t>初创期的营销推广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adjustRightInd w:val="0"/>
              <w:snapToGrid w:val="0"/>
              <w:ind w:firstLine="289" w:firstLineChars="138"/>
              <w:jc w:val="left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uppressAutoHyphens/>
              <w:adjustRightInd w:val="0"/>
              <w:snapToGrid w:val="0"/>
              <w:jc w:val="center"/>
            </w:pPr>
            <w:r>
              <w:t>1（</w:t>
            </w:r>
            <w:r>
              <w:rPr>
                <w:rFonts w:hint="eastAsia"/>
                <w:lang w:val="en-US" w:eastAsia="zh-CN"/>
              </w:rPr>
              <w:t>M</w:t>
            </w:r>
            <w:r>
              <w:t>）</w:t>
            </w:r>
          </w:p>
          <w:p>
            <w:pPr>
              <w:suppressAutoHyphens/>
              <w:adjustRightInd w:val="0"/>
              <w:snapToGrid w:val="0"/>
              <w:jc w:val="center"/>
            </w:pPr>
            <w:r>
              <w:t>2（</w:t>
            </w:r>
            <w:r>
              <w:rPr>
                <w:rFonts w:hint="eastAsia"/>
                <w:lang w:val="en-US" w:eastAsia="zh-CN"/>
              </w:rPr>
              <w:t>H</w:t>
            </w:r>
            <w:r>
              <w:t>）</w:t>
            </w:r>
          </w:p>
        </w:tc>
        <w:tc>
          <w:tcPr>
            <w:tcW w:w="8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</w:pPr>
            <w:r>
              <w:t>理论讲解</w:t>
            </w:r>
          </w:p>
          <w:p>
            <w:pPr>
              <w:adjustRightInd w:val="0"/>
              <w:snapToGrid w:val="0"/>
              <w:jc w:val="center"/>
            </w:pPr>
            <w:r>
              <w:t>案例式教学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suppressAutoHyphens/>
              <w:adjustRightInd w:val="0"/>
              <w:snapToGrid w:val="0"/>
              <w:spacing w:line="400" w:lineRule="atLeast"/>
              <w:jc w:val="center"/>
            </w:pPr>
            <w:r>
              <w:t>8</w:t>
            </w:r>
          </w:p>
        </w:tc>
        <w:tc>
          <w:tcPr>
            <w:tcW w:w="20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snapToGrid w:val="0"/>
              <w:spacing w:line="400" w:lineRule="atLeast"/>
              <w:ind w:firstLine="289" w:firstLineChars="138"/>
              <w:jc w:val="left"/>
              <w:rPr>
                <w:rFonts w:hint="eastAsia" w:eastAsia="宋体"/>
                <w:lang w:eastAsia="zh-CN"/>
              </w:rPr>
            </w:pPr>
            <w:r>
              <w:t xml:space="preserve">第八章 </w:t>
            </w:r>
            <w:r>
              <w:rPr>
                <w:rFonts w:hint="eastAsia"/>
                <w:lang w:val="en-US" w:eastAsia="zh-CN"/>
              </w:rPr>
              <w:t>怎么避开陷阱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adjustRightInd w:val="0"/>
              <w:snapToGrid w:val="0"/>
              <w:ind w:firstLine="289" w:firstLineChars="138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uppressAutoHyphens/>
              <w:adjustRightInd w:val="0"/>
              <w:snapToGrid w:val="0"/>
              <w:jc w:val="center"/>
            </w:pPr>
            <w:r>
              <w:t>2（</w:t>
            </w:r>
            <w:r>
              <w:rPr>
                <w:rFonts w:hint="eastAsia"/>
                <w:lang w:val="en-US" w:eastAsia="zh-CN"/>
              </w:rPr>
              <w:t>H</w:t>
            </w:r>
            <w:r>
              <w:t>）</w:t>
            </w:r>
          </w:p>
        </w:tc>
        <w:tc>
          <w:tcPr>
            <w:tcW w:w="8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</w:pPr>
            <w:r>
              <w:t>理论讲解</w:t>
            </w:r>
          </w:p>
          <w:p>
            <w:pPr>
              <w:adjustRightInd w:val="0"/>
              <w:snapToGrid w:val="0"/>
              <w:jc w:val="center"/>
            </w:pPr>
            <w:r>
              <w:t>案例式教学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240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suppressAutoHyphens/>
              <w:adjustRightInd w:val="0"/>
              <w:snapToGrid w:val="0"/>
              <w:spacing w:line="400" w:lineRule="atLeast"/>
              <w:jc w:val="center"/>
            </w:pPr>
            <w:r>
              <w:t>合计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suppressAutoHyphens/>
              <w:adjustRightInd w:val="0"/>
              <w:snapToGrid w:val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</w:t>
            </w:r>
          </w:p>
        </w:tc>
        <w:tc>
          <w:tcPr>
            <w:tcW w:w="1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uppressAutoHyphens/>
              <w:adjustRightInd w:val="0"/>
              <w:snapToGrid w:val="0"/>
              <w:jc w:val="center"/>
            </w:pPr>
          </w:p>
        </w:tc>
        <w:tc>
          <w:tcPr>
            <w:tcW w:w="8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uppressAutoHyphens/>
              <w:adjustRightInd w:val="0"/>
              <w:snapToGrid w:val="0"/>
              <w:jc w:val="left"/>
            </w:pPr>
          </w:p>
        </w:tc>
      </w:tr>
    </w:tbl>
    <w:p>
      <w:pPr>
        <w:suppressAutoHyphens/>
        <w:snapToGrid w:val="0"/>
        <w:spacing w:line="400" w:lineRule="atLeast"/>
        <w:rPr>
          <w:rFonts w:eastAsia="黑体"/>
          <w:bCs/>
          <w:sz w:val="24"/>
          <w:szCs w:val="24"/>
        </w:rPr>
      </w:pPr>
    </w:p>
    <w:p>
      <w:pPr>
        <w:suppressAutoHyphens/>
        <w:spacing w:before="156" w:beforeLines="50" w:after="156" w:afterLines="50" w:line="360" w:lineRule="auto"/>
        <w:rPr>
          <w:rFonts w:eastAsia="黑体"/>
          <w:bCs/>
          <w:sz w:val="24"/>
          <w:szCs w:val="24"/>
        </w:rPr>
      </w:pPr>
      <w:r>
        <w:rPr>
          <w:rFonts w:eastAsia="黑体"/>
          <w:bCs/>
          <w:sz w:val="24"/>
          <w:szCs w:val="24"/>
        </w:rPr>
        <w:t>五、教学内容和基本要求</w:t>
      </w:r>
    </w:p>
    <w:tbl>
      <w:tblPr>
        <w:tblStyle w:val="10"/>
        <w:tblW w:w="91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29"/>
        <w:gridCol w:w="5670"/>
        <w:gridCol w:w="7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29" w:type="dxa"/>
            <w:noWrap w:val="0"/>
            <w:vAlign w:val="top"/>
          </w:tcPr>
          <w:p>
            <w:pPr>
              <w:pStyle w:val="3"/>
              <w:spacing w:before="78" w:beforeLines="25" w:after="78" w:afterLines="25"/>
              <w:jc w:val="center"/>
              <w:rPr>
                <w:rFonts w:ascii="Times New Roman" w:hAnsi="Times New Roman"/>
                <w:lang w:val="en-US" w:eastAsia="zh-CN"/>
              </w:rPr>
            </w:pPr>
            <w:r>
              <w:rPr>
                <w:rFonts w:ascii="Times New Roman" w:hAnsi="Times New Roman"/>
                <w:lang w:val="en-US" w:eastAsia="zh-CN"/>
              </w:rPr>
              <w:t>教学内容</w:t>
            </w:r>
          </w:p>
        </w:tc>
        <w:tc>
          <w:tcPr>
            <w:tcW w:w="5670" w:type="dxa"/>
            <w:noWrap w:val="0"/>
            <w:vAlign w:val="top"/>
          </w:tcPr>
          <w:p>
            <w:pPr>
              <w:pStyle w:val="3"/>
              <w:spacing w:before="78" w:beforeLines="25" w:after="78" w:afterLines="25"/>
              <w:jc w:val="center"/>
              <w:rPr>
                <w:rFonts w:ascii="Times New Roman" w:hAnsi="Times New Roman"/>
                <w:lang w:val="en-US" w:eastAsia="zh-CN"/>
              </w:rPr>
            </w:pPr>
            <w:r>
              <w:rPr>
                <w:rFonts w:ascii="Times New Roman" w:hAnsi="Times New Roman"/>
                <w:lang w:val="en-US" w:eastAsia="zh-CN"/>
              </w:rPr>
              <w:t>学习要求</w:t>
            </w:r>
          </w:p>
        </w:tc>
        <w:tc>
          <w:tcPr>
            <w:tcW w:w="743" w:type="dxa"/>
            <w:noWrap w:val="0"/>
            <w:vAlign w:val="top"/>
          </w:tcPr>
          <w:p>
            <w:pPr>
              <w:pStyle w:val="3"/>
              <w:spacing w:before="78" w:beforeLines="25" w:after="78" w:afterLines="25"/>
              <w:jc w:val="center"/>
              <w:rPr>
                <w:rFonts w:ascii="Times New Roman" w:hAnsi="Times New Roman"/>
                <w:lang w:val="en-US" w:eastAsia="zh-CN"/>
              </w:rPr>
            </w:pPr>
            <w:r>
              <w:rPr>
                <w:rFonts w:ascii="Times New Roman" w:hAnsi="Times New Roman"/>
                <w:lang w:val="en-US" w:eastAsia="zh-CN"/>
              </w:rPr>
              <w:t>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29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snapToGrid w:val="0"/>
              <w:spacing w:line="400" w:lineRule="atLeast"/>
              <w:jc w:val="left"/>
              <w:rPr>
                <w:rFonts w:hint="eastAsia" w:eastAsia="宋体" w:cs="Times New Roman"/>
                <w:lang w:val="en-US" w:eastAsia="zh-CN"/>
              </w:rPr>
            </w:pPr>
            <w:r>
              <w:rPr>
                <w:rFonts w:hint="eastAsia" w:eastAsia="宋体" w:cs="Times New Roman"/>
                <w:lang w:val="en-US" w:eastAsia="zh-CN"/>
              </w:rPr>
              <w:t>第一章 开启创新创业思维</w:t>
            </w:r>
          </w:p>
        </w:tc>
        <w:tc>
          <w:tcPr>
            <w:tcW w:w="5670" w:type="dxa"/>
            <w:noWrap w:val="0"/>
            <w:vAlign w:val="top"/>
          </w:tcPr>
          <w:p>
            <w:pPr>
              <w:pStyle w:val="3"/>
              <w:ind w:firstLine="457" w:firstLineChars="218"/>
              <w:rPr>
                <w:rStyle w:val="12"/>
                <w:rFonts w:hint="default" w:ascii="Times New Roman" w:hAnsi="Times New Roman"/>
                <w:b w:val="0"/>
                <w:lang w:val="en-US" w:eastAsia="zh-CN"/>
              </w:rPr>
            </w:pPr>
            <w:r>
              <w:rPr>
                <w:rStyle w:val="12"/>
                <w:rFonts w:ascii="Times New Roman" w:hAnsi="Times New Roman"/>
                <w:b w:val="0"/>
                <w:lang w:val="en-US" w:eastAsia="zh-CN"/>
              </w:rPr>
              <w:t>在了解</w:t>
            </w:r>
            <w:r>
              <w:rPr>
                <w:rStyle w:val="12"/>
                <w:rFonts w:hint="eastAsia" w:ascii="Times New Roman" w:hAnsi="Times New Roman"/>
                <w:b w:val="0"/>
                <w:lang w:val="en-US" w:eastAsia="zh-CN"/>
              </w:rPr>
              <w:t>创新创业的基础上</w:t>
            </w:r>
            <w:r>
              <w:rPr>
                <w:rFonts w:ascii="Times New Roman" w:hAnsi="Times New Roman"/>
                <w:lang w:val="en-US" w:eastAsia="zh-CN"/>
              </w:rPr>
              <w:t>，</w:t>
            </w:r>
            <w:r>
              <w:rPr>
                <w:rFonts w:hint="eastAsia" w:ascii="Times New Roman" w:hAnsi="Times New Roman"/>
                <w:lang w:val="en-US" w:eastAsia="zh-CN"/>
              </w:rPr>
              <w:t>能初步树立创新创业意识，掌握创新的内涵与特点，主动开展创先思维训练和创业胜任力培养。</w:t>
            </w:r>
          </w:p>
          <w:p>
            <w:pPr>
              <w:adjustRightInd w:val="0"/>
              <w:snapToGrid w:val="0"/>
              <w:rPr>
                <w:rFonts w:hint="eastAsia"/>
              </w:rPr>
            </w:pPr>
            <w:r>
              <w:rPr>
                <w:rStyle w:val="12"/>
                <w:bCs w:val="0"/>
              </w:rPr>
              <w:t>重点：</w:t>
            </w:r>
            <w:r>
              <w:rPr>
                <w:rFonts w:hint="eastAsia"/>
              </w:rPr>
              <w:t>掌握创新</w:t>
            </w:r>
            <w:r>
              <w:rPr>
                <w:rFonts w:hint="eastAsia"/>
                <w:lang w:val="en-US" w:eastAsia="zh-CN"/>
              </w:rPr>
              <w:t>的各种类型和创新</w:t>
            </w:r>
            <w:r>
              <w:rPr>
                <w:rFonts w:hint="eastAsia"/>
              </w:rPr>
              <w:t>思维训练方式</w:t>
            </w:r>
          </w:p>
          <w:p>
            <w:pPr>
              <w:adjustRightInd w:val="0"/>
              <w:snapToGrid w:val="0"/>
              <w:ind w:firstLine="34" w:firstLineChars="16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Style w:val="12"/>
                <w:rFonts w:ascii="Times New Roman" w:hAnsi="Times New Roman"/>
                <w:bCs w:val="0"/>
                <w:lang w:val="en-US" w:eastAsia="zh-CN"/>
              </w:rPr>
              <w:t>难点：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熟悉创业的一般流程</w:t>
            </w:r>
          </w:p>
        </w:tc>
        <w:tc>
          <w:tcPr>
            <w:tcW w:w="743" w:type="dxa"/>
            <w:noWrap w:val="0"/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29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snapToGrid w:val="0"/>
              <w:spacing w:line="400" w:lineRule="atLeast"/>
              <w:jc w:val="left"/>
              <w:rPr>
                <w:rFonts w:hint="eastAsia" w:eastAsia="宋体" w:cs="Times New Roman"/>
                <w:lang w:val="en-US" w:eastAsia="zh-CN"/>
              </w:rPr>
            </w:pPr>
            <w:r>
              <w:rPr>
                <w:rFonts w:hint="eastAsia" w:eastAsia="宋体" w:cs="Times New Roman"/>
                <w:lang w:val="en-US" w:eastAsia="zh-CN"/>
              </w:rPr>
              <w:t>第二章 筛选创业机会</w:t>
            </w:r>
          </w:p>
        </w:tc>
        <w:tc>
          <w:tcPr>
            <w:tcW w:w="5670" w:type="dxa"/>
            <w:noWrap w:val="0"/>
            <w:vAlign w:val="top"/>
          </w:tcPr>
          <w:p>
            <w:pPr>
              <w:pStyle w:val="3"/>
              <w:ind w:firstLine="420" w:firstLineChars="200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掌握创业机会的含义和特征，了解创业机会的来源与类型，了解创业机会的评价方法，掌握创业机会的评估准则。</w:t>
            </w:r>
          </w:p>
          <w:p>
            <w:pPr>
              <w:adjustRightInd w:val="0"/>
              <w:snapToGrid w:val="0"/>
              <w:rPr>
                <w:rFonts w:hint="eastAsia"/>
              </w:rPr>
            </w:pPr>
            <w:r>
              <w:rPr>
                <w:rStyle w:val="12"/>
                <w:bCs w:val="0"/>
              </w:rPr>
              <w:t>重点：</w:t>
            </w:r>
            <w:r>
              <w:rPr>
                <w:rFonts w:hint="eastAsia"/>
              </w:rPr>
              <w:t>能用SWOT分析法分析环境，能用STP战略进行企业定位</w:t>
            </w:r>
          </w:p>
          <w:p>
            <w:pPr>
              <w:pStyle w:val="3"/>
              <w:rPr>
                <w:rFonts w:ascii="Times New Roman" w:hAnsi="Times New Roman"/>
                <w:lang w:val="en-US" w:eastAsia="zh-CN"/>
              </w:rPr>
            </w:pPr>
            <w:r>
              <w:rPr>
                <w:rStyle w:val="12"/>
                <w:rFonts w:ascii="Times New Roman" w:hAnsi="Times New Roman"/>
                <w:bCs w:val="0"/>
                <w:lang w:val="en-US" w:eastAsia="zh-CN"/>
              </w:rPr>
              <w:t>难点：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能根据企业自身情况选择渠道模式，能设计初创期推广活动</w:t>
            </w:r>
          </w:p>
        </w:tc>
        <w:tc>
          <w:tcPr>
            <w:tcW w:w="743" w:type="dxa"/>
            <w:noWrap w:val="0"/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29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snapToGrid w:val="0"/>
              <w:spacing w:line="400" w:lineRule="atLeast"/>
              <w:jc w:val="left"/>
              <w:rPr>
                <w:rFonts w:hint="eastAsia" w:eastAsia="宋体" w:cs="Times New Roman"/>
                <w:lang w:val="en-US" w:eastAsia="zh-CN"/>
              </w:rPr>
            </w:pPr>
            <w:r>
              <w:rPr>
                <w:rFonts w:hint="eastAsia" w:eastAsia="宋体" w:cs="Times New Roman"/>
                <w:lang w:val="en-US" w:eastAsia="zh-CN"/>
              </w:rPr>
              <w:t>第三章 设计商业模式</w:t>
            </w:r>
          </w:p>
        </w:tc>
        <w:tc>
          <w:tcPr>
            <w:tcW w:w="5670" w:type="dxa"/>
            <w:noWrap w:val="0"/>
            <w:vAlign w:val="top"/>
          </w:tcPr>
          <w:p>
            <w:pPr>
              <w:pStyle w:val="3"/>
              <w:ind w:firstLine="420" w:firstLineChars="200"/>
              <w:rPr>
                <w:rFonts w:hint="eastAsia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了解商业模式的概念，商业模式的构成，并能对优秀商业模式进行简单的判别。</w:t>
            </w:r>
          </w:p>
          <w:p>
            <w:pPr>
              <w:adjustRightInd w:val="0"/>
              <w:snapToGrid w:val="0"/>
              <w:rPr>
                <w:rFonts w:hint="eastAsia"/>
              </w:rPr>
            </w:pPr>
            <w:r>
              <w:rPr>
                <w:rStyle w:val="12"/>
                <w:bCs w:val="0"/>
              </w:rPr>
              <w:t>重点：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能根据相关设计原则，设计创业项目商业模式</w:t>
            </w:r>
          </w:p>
          <w:p>
            <w:pPr>
              <w:pStyle w:val="3"/>
              <w:rPr>
                <w:b/>
              </w:rPr>
            </w:pPr>
            <w:r>
              <w:rPr>
                <w:rStyle w:val="12"/>
                <w:rFonts w:ascii="Times New Roman" w:hAnsi="Times New Roman"/>
                <w:bCs w:val="0"/>
                <w:lang w:val="en-US" w:eastAsia="zh-CN"/>
              </w:rPr>
              <w:t>难点：</w:t>
            </w:r>
            <w:r>
              <w:rPr>
                <w:rFonts w:hint="eastAsia"/>
              </w:rPr>
              <w:t>能根据好的商业模式特征，选择恰当的商业模式</w:t>
            </w:r>
          </w:p>
        </w:tc>
        <w:tc>
          <w:tcPr>
            <w:tcW w:w="743" w:type="dxa"/>
            <w:noWrap w:val="0"/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29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snapToGrid w:val="0"/>
              <w:spacing w:line="400" w:lineRule="atLeast"/>
              <w:jc w:val="left"/>
              <w:rPr>
                <w:rFonts w:hint="eastAsia" w:eastAsia="宋体" w:cs="Times New Roman"/>
                <w:lang w:val="en-US" w:eastAsia="zh-CN"/>
              </w:rPr>
            </w:pPr>
            <w:r>
              <w:rPr>
                <w:rFonts w:hint="eastAsia" w:eastAsia="宋体" w:cs="Times New Roman"/>
                <w:lang w:val="en-US" w:eastAsia="zh-CN"/>
              </w:rPr>
              <w:t>第四章 制定创业计划</w:t>
            </w:r>
          </w:p>
        </w:tc>
        <w:tc>
          <w:tcPr>
            <w:tcW w:w="5670" w:type="dxa"/>
            <w:noWrap w:val="0"/>
            <w:vAlign w:val="top"/>
          </w:tcPr>
          <w:p>
            <w:pPr>
              <w:pStyle w:val="3"/>
              <w:ind w:firstLine="420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了解创业计划的作用，掌握创业计划书的写法</w:t>
            </w:r>
          </w:p>
          <w:p>
            <w:pPr>
              <w:pStyle w:val="3"/>
              <w:rPr>
                <w:rFonts w:hint="eastAsia" w:ascii="Times New Roman" w:hAnsi="Times New Roman"/>
                <w:b/>
                <w:bCs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lang w:val="en-US" w:eastAsia="zh-CN"/>
              </w:rPr>
              <w:t>重点：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创业计划书的写作要点</w:t>
            </w:r>
          </w:p>
          <w:p>
            <w:pPr>
              <w:pStyle w:val="3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lang w:val="en-US" w:eastAsia="zh-CN"/>
              </w:rPr>
              <w:t>难点：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能制定切实可行的创业计划书</w:t>
            </w:r>
          </w:p>
        </w:tc>
        <w:tc>
          <w:tcPr>
            <w:tcW w:w="743" w:type="dxa"/>
            <w:noWrap w:val="0"/>
            <w:vAlign w:val="top"/>
          </w:tcPr>
          <w:p>
            <w:pPr>
              <w:jc w:val="center"/>
              <w:rPr>
                <w:rFonts w:hint="eastAsia" w:eastAsia="宋体"/>
                <w:color w:val="FF0000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29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snapToGrid w:val="0"/>
              <w:spacing w:line="400" w:lineRule="atLeast"/>
              <w:jc w:val="left"/>
              <w:rPr>
                <w:rFonts w:hint="eastAsia" w:eastAsia="宋体" w:cs="Times New Roman"/>
                <w:lang w:val="en-US" w:eastAsia="zh-CN"/>
              </w:rPr>
            </w:pPr>
            <w:r>
              <w:rPr>
                <w:rFonts w:hint="eastAsia" w:eastAsia="宋体" w:cs="Times New Roman"/>
                <w:lang w:val="en-US" w:eastAsia="zh-CN"/>
              </w:rPr>
              <w:t>第五章 建设创业团队</w:t>
            </w:r>
          </w:p>
        </w:tc>
        <w:tc>
          <w:tcPr>
            <w:tcW w:w="5670" w:type="dxa"/>
            <w:noWrap w:val="0"/>
            <w:vAlign w:val="top"/>
          </w:tcPr>
          <w:p>
            <w:pPr>
              <w:pStyle w:val="3"/>
              <w:rPr>
                <w:rFonts w:hint="default" w:ascii="Times New Roman" w:hAnsi="Times New Roman"/>
                <w:b/>
                <w:bCs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了解建设创业团队的意义，怎么找到合适的搭档，如何打造高效的核心团队</w:t>
            </w:r>
          </w:p>
          <w:p>
            <w:pPr>
              <w:pStyle w:val="3"/>
              <w:rPr>
                <w:rFonts w:hint="eastAsia" w:ascii="Times New Roman" w:hAnsi="Times New Roman"/>
                <w:b/>
                <w:bCs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lang w:val="en-US" w:eastAsia="zh-CN"/>
              </w:rPr>
              <w:t>重点：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怎么找到合适的搭档，如何打造高效的核心团队</w:t>
            </w:r>
          </w:p>
          <w:p>
            <w:pPr>
              <w:pStyle w:val="3"/>
              <w:rPr>
                <w:rFonts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lang w:val="en-US" w:eastAsia="zh-CN"/>
              </w:rPr>
              <w:t>难点：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开展核心团队建设活动</w:t>
            </w:r>
          </w:p>
        </w:tc>
        <w:tc>
          <w:tcPr>
            <w:tcW w:w="743" w:type="dxa"/>
            <w:noWrap w:val="0"/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29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snapToGrid w:val="0"/>
              <w:spacing w:line="400" w:lineRule="atLeast"/>
              <w:jc w:val="left"/>
              <w:rPr>
                <w:rFonts w:hint="eastAsia" w:eastAsia="宋体" w:cs="Times New Roman"/>
                <w:lang w:val="en-US" w:eastAsia="zh-CN"/>
              </w:rPr>
            </w:pPr>
            <w:r>
              <w:rPr>
                <w:rFonts w:hint="eastAsia" w:eastAsia="宋体" w:cs="Times New Roman"/>
                <w:lang w:val="en-US" w:eastAsia="zh-CN"/>
              </w:rPr>
              <w:t>第六章 整合创业资源</w:t>
            </w:r>
          </w:p>
        </w:tc>
        <w:tc>
          <w:tcPr>
            <w:tcW w:w="5670" w:type="dxa"/>
            <w:noWrap w:val="0"/>
            <w:vAlign w:val="top"/>
          </w:tcPr>
          <w:p>
            <w:pPr>
              <w:pStyle w:val="3"/>
              <w:rPr>
                <w:rFonts w:hint="default" w:ascii="Times New Roman" w:hAnsi="Times New Roman"/>
                <w:b/>
                <w:bCs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了解资金、员工以及技术等创业资源的获取方式</w:t>
            </w:r>
          </w:p>
          <w:p>
            <w:pPr>
              <w:pStyle w:val="3"/>
              <w:rPr>
                <w:rFonts w:hint="eastAsia" w:ascii="Times New Roman" w:hAnsi="Times New Roman"/>
                <w:b/>
                <w:bCs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lang w:val="en-US" w:eastAsia="zh-CN"/>
              </w:rPr>
              <w:t>重点：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明确主要创业资源的筹集方式</w:t>
            </w:r>
          </w:p>
          <w:p>
            <w:pPr>
              <w:pStyle w:val="3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lang w:val="en-US" w:eastAsia="zh-CN"/>
              </w:rPr>
              <w:t>难点：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了解各种资源的获取方式</w:t>
            </w:r>
          </w:p>
        </w:tc>
        <w:tc>
          <w:tcPr>
            <w:tcW w:w="743" w:type="dxa"/>
            <w:noWrap w:val="0"/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29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snapToGrid w:val="0"/>
              <w:spacing w:line="400" w:lineRule="atLeast"/>
              <w:jc w:val="left"/>
              <w:rPr>
                <w:rFonts w:hint="default" w:eastAsia="宋体" w:cs="Times New Roman"/>
                <w:lang w:val="en-US" w:eastAsia="zh-CN"/>
              </w:rPr>
            </w:pPr>
            <w:r>
              <w:rPr>
                <w:rFonts w:hint="eastAsia" w:eastAsia="宋体" w:cs="Times New Roman"/>
                <w:lang w:val="en-US" w:eastAsia="zh-CN"/>
              </w:rPr>
              <w:t>第七章 初创期的营销推广</w:t>
            </w:r>
          </w:p>
        </w:tc>
        <w:tc>
          <w:tcPr>
            <w:tcW w:w="5670" w:type="dxa"/>
            <w:noWrap w:val="0"/>
            <w:vAlign w:val="top"/>
          </w:tcPr>
          <w:p>
            <w:pPr>
              <w:pStyle w:val="3"/>
              <w:ind w:firstLine="420" w:firstLineChars="200"/>
              <w:rPr>
                <w:rFonts w:hint="eastAsia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掌握宏观环境和微观环境包含的内容，了解STP战略内容掌握渠道概念、渠道模式和渠道分类，了解促销的定义、销售促进常见形式，掌握客户服务流程</w:t>
            </w:r>
          </w:p>
          <w:p>
            <w:pPr>
              <w:pStyle w:val="3"/>
              <w:rPr>
                <w:rFonts w:hint="eastAsia" w:ascii="Times New Roman" w:hAnsi="Times New Roman"/>
                <w:b/>
                <w:bCs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lang w:val="en-US" w:eastAsia="zh-CN"/>
              </w:rPr>
              <w:t>重点：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能主动搜寻创业机会，开展创业准备</w:t>
            </w:r>
          </w:p>
          <w:p>
            <w:pPr>
              <w:pStyle w:val="3"/>
              <w:rPr>
                <w:rFonts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lang w:val="en-US" w:eastAsia="zh-CN"/>
              </w:rPr>
              <w:t>难点：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能主动搜寻创业机会，开展创业准备</w:t>
            </w:r>
          </w:p>
        </w:tc>
        <w:tc>
          <w:tcPr>
            <w:tcW w:w="743" w:type="dxa"/>
            <w:noWrap w:val="0"/>
            <w:vAlign w:val="top"/>
          </w:tcPr>
          <w:p>
            <w:pPr>
              <w:jc w:val="center"/>
              <w:rPr>
                <w:rFonts w:hint="eastAsia" w:eastAsia="宋体"/>
                <w:color w:val="FF0000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29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snapToGrid w:val="0"/>
              <w:spacing w:line="400" w:lineRule="atLeast"/>
              <w:jc w:val="left"/>
              <w:rPr>
                <w:rFonts w:hint="eastAsia" w:eastAsia="宋体" w:cs="Times New Roman"/>
                <w:lang w:val="en-US" w:eastAsia="zh-CN"/>
              </w:rPr>
            </w:pPr>
            <w:r>
              <w:rPr>
                <w:rFonts w:hint="eastAsia" w:eastAsia="宋体" w:cs="Times New Roman"/>
                <w:lang w:val="en-US" w:eastAsia="zh-CN"/>
              </w:rPr>
              <w:t>第八章 怎么避开陷阱</w:t>
            </w:r>
          </w:p>
        </w:tc>
        <w:tc>
          <w:tcPr>
            <w:tcW w:w="5670" w:type="dxa"/>
            <w:noWrap w:val="0"/>
            <w:vAlign w:val="top"/>
          </w:tcPr>
          <w:p>
            <w:pPr>
              <w:pStyle w:val="3"/>
              <w:rPr>
                <w:rFonts w:hint="default" w:ascii="Times New Roman" w:hAnsi="Times New Roman"/>
                <w:b/>
                <w:bCs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 xml:space="preserve"> 了解创新创业的风险，树立风险意识，懂得规避创业风险</w:t>
            </w:r>
          </w:p>
          <w:p>
            <w:pPr>
              <w:pStyle w:val="3"/>
              <w:rPr>
                <w:rFonts w:hint="eastAsia" w:ascii="Times New Roman" w:hAnsi="Times New Roman"/>
                <w:b/>
                <w:bCs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lang w:val="en-US" w:eastAsia="zh-CN"/>
              </w:rPr>
              <w:t>重点：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树立风险意识，懂得规避创业风险</w:t>
            </w:r>
          </w:p>
          <w:p>
            <w:pPr>
              <w:pStyle w:val="3"/>
              <w:rPr>
                <w:rFonts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lang w:val="en-US" w:eastAsia="zh-CN"/>
              </w:rPr>
              <w:t>难点：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如何将创业风险控制在最低范围内</w:t>
            </w:r>
          </w:p>
        </w:tc>
        <w:tc>
          <w:tcPr>
            <w:tcW w:w="743" w:type="dxa"/>
            <w:noWrap w:val="0"/>
            <w:vAlign w:val="top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</w:tr>
    </w:tbl>
    <w:p>
      <w:pPr>
        <w:suppressAutoHyphens/>
        <w:snapToGrid w:val="0"/>
        <w:spacing w:line="360" w:lineRule="auto"/>
        <w:rPr>
          <w:rFonts w:eastAsia="黑体"/>
          <w:bCs/>
          <w:sz w:val="24"/>
          <w:szCs w:val="24"/>
        </w:rPr>
      </w:pPr>
    </w:p>
    <w:p>
      <w:pPr>
        <w:adjustRightInd w:val="0"/>
        <w:snapToGrid w:val="0"/>
        <w:spacing w:before="156" w:beforeLines="50" w:line="360" w:lineRule="auto"/>
        <w:rPr>
          <w:rFonts w:eastAsia="黑体"/>
          <w:bCs/>
          <w:color w:val="000000"/>
          <w:sz w:val="24"/>
          <w:szCs w:val="24"/>
        </w:rPr>
      </w:pPr>
      <w:r>
        <w:rPr>
          <w:rFonts w:eastAsia="黑体"/>
          <w:bCs/>
          <w:color w:val="000000"/>
          <w:sz w:val="24"/>
          <w:szCs w:val="24"/>
        </w:rPr>
        <w:t>六、课程考核方式及成绩评定方式</w:t>
      </w:r>
    </w:p>
    <w:p>
      <w:pPr>
        <w:tabs>
          <w:tab w:val="left" w:pos="567"/>
        </w:tabs>
        <w:adjustRightInd w:val="0"/>
        <w:snapToGrid w:val="0"/>
        <w:spacing w:line="360" w:lineRule="auto"/>
        <w:ind w:firstLine="424" w:firstLineChars="176"/>
        <w:jc w:val="left"/>
        <w:rPr>
          <w:b/>
          <w:color w:val="000000"/>
          <w:sz w:val="24"/>
        </w:rPr>
      </w:pPr>
      <w:r>
        <w:rPr>
          <w:rFonts w:ascii="宋体" w:hAnsi="宋体"/>
          <w:b/>
          <w:color w:val="000000"/>
          <w:sz w:val="24"/>
        </w:rPr>
        <w:t>1.</w:t>
      </w:r>
      <w:r>
        <w:rPr>
          <w:b/>
          <w:color w:val="000000"/>
          <w:sz w:val="24"/>
        </w:rPr>
        <w:t>成绩组成</w:t>
      </w:r>
    </w:p>
    <w:tbl>
      <w:tblPr>
        <w:tblStyle w:val="10"/>
        <w:tblW w:w="91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9"/>
        <w:gridCol w:w="1559"/>
        <w:gridCol w:w="4111"/>
        <w:gridCol w:w="1324"/>
        <w:gridCol w:w="13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序号</w:t>
            </w:r>
          </w:p>
        </w:tc>
        <w:tc>
          <w:tcPr>
            <w:tcW w:w="567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理论课成绩组成</w:t>
            </w:r>
          </w:p>
        </w:tc>
        <w:tc>
          <w:tcPr>
            <w:tcW w:w="265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比例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9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平时成绩</w:t>
            </w:r>
          </w:p>
        </w:tc>
        <w:tc>
          <w:tcPr>
            <w:tcW w:w="4111" w:type="dxa"/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eastAsia="宋体"/>
                <w:b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考勤</w:t>
            </w:r>
          </w:p>
        </w:tc>
        <w:tc>
          <w:tcPr>
            <w:tcW w:w="1324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2</w:t>
            </w:r>
            <w:r>
              <w:rPr>
                <w:rFonts w:hint="eastAsia"/>
                <w:color w:val="000000"/>
                <w:lang w:val="en-US" w:eastAsia="zh-CN"/>
              </w:rPr>
              <w:t>0</w:t>
            </w:r>
            <w:r>
              <w:rPr>
                <w:color w:val="000000"/>
              </w:rPr>
              <w:t>%</w:t>
            </w:r>
          </w:p>
        </w:tc>
        <w:tc>
          <w:tcPr>
            <w:tcW w:w="1330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4</w:t>
            </w:r>
            <w:r>
              <w:rPr>
                <w:color w:val="000000"/>
              </w:rPr>
              <w:t>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9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4111" w:type="dxa"/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eastAsia="宋体"/>
                <w:color w:val="000000"/>
                <w:lang w:val="en-US" w:eastAsia="zh-CN"/>
              </w:rPr>
            </w:pPr>
            <w:r>
              <w:rPr>
                <w:color w:val="000000"/>
              </w:rPr>
              <w:t>课后作业</w:t>
            </w:r>
            <w:r>
              <w:rPr>
                <w:rFonts w:hint="eastAsia"/>
                <w:color w:val="000000"/>
                <w:lang w:val="en-US" w:eastAsia="zh-CN"/>
              </w:rPr>
              <w:t>1</w:t>
            </w:r>
          </w:p>
        </w:tc>
        <w:tc>
          <w:tcPr>
            <w:tcW w:w="1324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40</w:t>
            </w:r>
            <w:r>
              <w:rPr>
                <w:color w:val="000000"/>
              </w:rPr>
              <w:t>%</w:t>
            </w:r>
          </w:p>
        </w:tc>
        <w:tc>
          <w:tcPr>
            <w:tcW w:w="1330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9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4111" w:type="dxa"/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eastAsia="宋体"/>
                <w:color w:val="000000"/>
                <w:lang w:val="en-US" w:eastAsia="zh-CN"/>
              </w:rPr>
            </w:pPr>
            <w:r>
              <w:rPr>
                <w:color w:val="000000"/>
              </w:rPr>
              <w:t>课后作业</w:t>
            </w:r>
            <w:r>
              <w:rPr>
                <w:rFonts w:hint="eastAsia"/>
                <w:color w:val="000000"/>
                <w:lang w:val="en-US" w:eastAsia="zh-CN"/>
              </w:rPr>
              <w:t>2</w:t>
            </w:r>
          </w:p>
        </w:tc>
        <w:tc>
          <w:tcPr>
            <w:tcW w:w="1324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4</w:t>
            </w:r>
            <w:r>
              <w:rPr>
                <w:color w:val="000000"/>
              </w:rPr>
              <w:t>0%</w:t>
            </w:r>
          </w:p>
        </w:tc>
        <w:tc>
          <w:tcPr>
            <w:tcW w:w="1330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宋体"/>
                <w:color w:val="000000"/>
                <w:lang w:val="en-US" w:eastAsia="zh-CN"/>
              </w:rPr>
            </w:pPr>
            <w:r>
              <w:rPr>
                <w:color w:val="000000"/>
              </w:rPr>
              <w:t>期末</w:t>
            </w:r>
            <w:r>
              <w:rPr>
                <w:rFonts w:hint="eastAsia"/>
                <w:color w:val="000000"/>
                <w:lang w:val="en-US" w:eastAsia="zh-CN"/>
              </w:rPr>
              <w:t>考察</w:t>
            </w:r>
          </w:p>
        </w:tc>
        <w:tc>
          <w:tcPr>
            <w:tcW w:w="4111" w:type="dxa"/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hint="default" w:eastAsia="宋体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以团队为单位完成一篇创新创业计划书（4-6人/团队）</w:t>
            </w:r>
          </w:p>
        </w:tc>
        <w:tc>
          <w:tcPr>
            <w:tcW w:w="1324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133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6</w:t>
            </w:r>
            <w:r>
              <w:rPr>
                <w:color w:val="000000"/>
              </w:rPr>
              <w:t>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9" w:type="dxa"/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color w:val="000000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总计</w:t>
            </w:r>
          </w:p>
        </w:tc>
        <w:tc>
          <w:tcPr>
            <w:tcW w:w="4111" w:type="dxa"/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color w:val="000000"/>
              </w:rPr>
            </w:pPr>
          </w:p>
        </w:tc>
        <w:tc>
          <w:tcPr>
            <w:tcW w:w="1324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133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100%</w:t>
            </w:r>
          </w:p>
        </w:tc>
      </w:tr>
    </w:tbl>
    <w:p>
      <w:pPr>
        <w:adjustRightInd w:val="0"/>
        <w:snapToGrid w:val="0"/>
        <w:jc w:val="left"/>
        <w:rPr>
          <w:b/>
          <w:color w:val="000000"/>
          <w:sz w:val="24"/>
        </w:rPr>
      </w:pPr>
    </w:p>
    <w:p>
      <w:pPr>
        <w:tabs>
          <w:tab w:val="left" w:pos="567"/>
        </w:tabs>
        <w:adjustRightInd w:val="0"/>
        <w:snapToGrid w:val="0"/>
        <w:spacing w:line="360" w:lineRule="auto"/>
        <w:ind w:firstLine="566" w:firstLineChars="235"/>
        <w:jc w:val="left"/>
        <w:rPr>
          <w:b/>
          <w:color w:val="000000"/>
          <w:sz w:val="24"/>
        </w:rPr>
      </w:pPr>
      <w:r>
        <w:rPr>
          <w:rFonts w:ascii="宋体" w:hAnsi="宋体"/>
          <w:b/>
          <w:color w:val="000000"/>
          <w:sz w:val="24"/>
        </w:rPr>
        <w:t>2.</w:t>
      </w:r>
      <w:r>
        <w:rPr>
          <w:b/>
          <w:color w:val="000000"/>
          <w:sz w:val="24"/>
        </w:rPr>
        <w:t>评分标准</w:t>
      </w:r>
    </w:p>
    <w:p>
      <w:pPr>
        <w:tabs>
          <w:tab w:val="left" w:pos="567"/>
        </w:tabs>
        <w:adjustRightInd w:val="0"/>
        <w:snapToGrid w:val="0"/>
        <w:spacing w:line="360" w:lineRule="auto"/>
        <w:ind w:firstLine="566" w:firstLineChars="235"/>
        <w:jc w:val="left"/>
        <w:rPr>
          <w:rFonts w:hint="eastAsia"/>
          <w:b/>
          <w:color w:val="000000"/>
          <w:sz w:val="24"/>
          <w:lang w:val="en-US" w:eastAsia="zh-CN"/>
        </w:rPr>
      </w:pPr>
      <w:r>
        <w:rPr>
          <w:rFonts w:ascii="宋体" w:hAnsi="宋体"/>
          <w:b/>
          <w:color w:val="000000"/>
          <w:sz w:val="24"/>
        </w:rPr>
        <w:t>(1)</w:t>
      </w:r>
      <w:r>
        <w:rPr>
          <w:rFonts w:hint="eastAsia" w:ascii="宋体" w:hAnsi="宋体"/>
          <w:b/>
          <w:color w:val="000000"/>
          <w:sz w:val="24"/>
        </w:rPr>
        <w:t xml:space="preserve"> </w:t>
      </w:r>
      <w:r>
        <w:rPr>
          <w:rFonts w:hint="eastAsia"/>
          <w:b/>
          <w:color w:val="000000"/>
          <w:sz w:val="24"/>
          <w:lang w:val="en-US" w:eastAsia="zh-CN"/>
        </w:rPr>
        <w:t>考勤</w:t>
      </w:r>
    </w:p>
    <w:p>
      <w:pPr>
        <w:tabs>
          <w:tab w:val="left" w:pos="567"/>
        </w:tabs>
        <w:adjustRightInd w:val="0"/>
        <w:snapToGrid w:val="0"/>
        <w:spacing w:line="360" w:lineRule="auto"/>
        <w:ind w:firstLine="564" w:firstLineChars="235"/>
        <w:jc w:val="left"/>
        <w:rPr>
          <w:rFonts w:hint="default"/>
          <w:b w:val="0"/>
          <w:bCs/>
          <w:color w:val="000000"/>
          <w:sz w:val="24"/>
          <w:lang w:val="en-US" w:eastAsia="zh-CN"/>
        </w:rPr>
      </w:pPr>
      <w:r>
        <w:rPr>
          <w:rFonts w:hint="eastAsia"/>
          <w:b w:val="0"/>
          <w:bCs/>
          <w:color w:val="000000"/>
          <w:sz w:val="24"/>
          <w:lang w:val="en-US" w:eastAsia="zh-CN"/>
        </w:rPr>
        <w:t>占总成绩10%，旷课一次扣2分，三次以上旷课取消本课程成绩</w:t>
      </w:r>
    </w:p>
    <w:p>
      <w:pPr>
        <w:tabs>
          <w:tab w:val="left" w:pos="567"/>
        </w:tabs>
        <w:adjustRightInd w:val="0"/>
        <w:snapToGrid w:val="0"/>
        <w:spacing w:line="360" w:lineRule="auto"/>
        <w:ind w:firstLine="566" w:firstLineChars="235"/>
        <w:jc w:val="left"/>
        <w:rPr>
          <w:b/>
          <w:color w:val="000000"/>
          <w:sz w:val="24"/>
        </w:rPr>
      </w:pPr>
      <w:r>
        <w:rPr>
          <w:rFonts w:ascii="宋体" w:hAnsi="宋体"/>
          <w:b/>
          <w:color w:val="000000"/>
          <w:sz w:val="24"/>
        </w:rPr>
        <w:t>(2)</w:t>
      </w:r>
      <w:r>
        <w:rPr>
          <w:rFonts w:hint="eastAsia"/>
          <w:b/>
          <w:color w:val="000000"/>
          <w:sz w:val="24"/>
        </w:rPr>
        <w:t xml:space="preserve"> </w:t>
      </w:r>
      <w:r>
        <w:rPr>
          <w:b/>
          <w:color w:val="000000"/>
          <w:sz w:val="24"/>
        </w:rPr>
        <w:t xml:space="preserve">课后作业 </w:t>
      </w:r>
    </w:p>
    <w:tbl>
      <w:tblPr>
        <w:tblStyle w:val="10"/>
        <w:tblW w:w="92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"/>
        <w:gridCol w:w="7089"/>
        <w:gridCol w:w="12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5" w:type="dxa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分数段</w:t>
            </w:r>
          </w:p>
        </w:tc>
        <w:tc>
          <w:tcPr>
            <w:tcW w:w="708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课后作业</w:t>
            </w:r>
          </w:p>
        </w:tc>
        <w:tc>
          <w:tcPr>
            <w:tcW w:w="1228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089" w:type="dxa"/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作业书写清晰；问答及分析题思路明确，结论合理，计算题正确率90%以上；没有抄袭情况。</w:t>
            </w:r>
          </w:p>
        </w:tc>
        <w:tc>
          <w:tcPr>
            <w:tcW w:w="1228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</w:t>
            </w:r>
            <w:r>
              <w:rPr>
                <w:rFonts w:eastAsia="仿宋"/>
                <w:color w:val="000000"/>
              </w:rPr>
              <w:t>～</w:t>
            </w:r>
            <w:r>
              <w:rPr>
                <w:color w:val="000000"/>
              </w:rPr>
              <w:t>100分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89" w:type="dxa"/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作业书写清晰；问答及分析题思路基本明确，结论可行但不够合理</w:t>
            </w:r>
            <w:r>
              <w:rPr>
                <w:rFonts w:hint="eastAsia"/>
                <w:color w:val="000000"/>
                <w:lang w:eastAsia="zh-CN"/>
              </w:rPr>
              <w:t>，</w:t>
            </w:r>
            <w:r>
              <w:rPr>
                <w:color w:val="000000"/>
              </w:rPr>
              <w:t>没有抄袭情况。</w:t>
            </w:r>
          </w:p>
        </w:tc>
        <w:tc>
          <w:tcPr>
            <w:tcW w:w="1228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  <w:r>
              <w:rPr>
                <w:rFonts w:eastAsia="仿宋"/>
                <w:color w:val="000000"/>
              </w:rPr>
              <w:t>～</w:t>
            </w:r>
            <w:r>
              <w:rPr>
                <w:color w:val="000000"/>
              </w:rPr>
              <w:t>89分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089" w:type="dxa"/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作业书写较为清晰；问答及分析题思路基本明确，结论基本可行，没有抄袭情况。</w:t>
            </w:r>
          </w:p>
        </w:tc>
        <w:tc>
          <w:tcPr>
            <w:tcW w:w="1228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  <w:r>
              <w:rPr>
                <w:rFonts w:eastAsia="仿宋"/>
                <w:color w:val="000000"/>
              </w:rPr>
              <w:t>～</w:t>
            </w:r>
            <w:r>
              <w:rPr>
                <w:color w:val="000000"/>
              </w:rPr>
              <w:t>69分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089" w:type="dxa"/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作业书写基本清晰，问答及分析题思路不正。</w:t>
            </w:r>
          </w:p>
        </w:tc>
        <w:tc>
          <w:tcPr>
            <w:tcW w:w="1228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>
              <w:rPr>
                <w:rFonts w:eastAsia="仿宋"/>
                <w:color w:val="000000"/>
              </w:rPr>
              <w:t>～</w:t>
            </w:r>
            <w:r>
              <w:rPr>
                <w:color w:val="000000"/>
              </w:rPr>
              <w:t>59分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94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备注</w:t>
            </w:r>
          </w:p>
        </w:tc>
        <w:tc>
          <w:tcPr>
            <w:tcW w:w="8317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rPr>
                <w:color w:val="000000"/>
              </w:rPr>
            </w:pPr>
            <w:r>
              <w:rPr>
                <w:color w:val="000000"/>
              </w:rPr>
              <w:t>1.作业每迟交一次，扣2.5分；</w:t>
            </w:r>
          </w:p>
          <w:p>
            <w:pPr>
              <w:adjustRightInd w:val="0"/>
              <w:snapToGrid w:val="0"/>
              <w:rPr>
                <w:color w:val="000000"/>
              </w:rPr>
            </w:pPr>
            <w:r>
              <w:rPr>
                <w:color w:val="000000"/>
              </w:rPr>
              <w:t>2.作业出现抄袭情况，则当次作业为最低等级；</w:t>
            </w:r>
          </w:p>
          <w:p>
            <w:pPr>
              <w:adjustRightInd w:val="0"/>
              <w:snapToGrid w:val="0"/>
              <w:rPr>
                <w:color w:val="000000"/>
              </w:rPr>
            </w:pPr>
            <w:r>
              <w:rPr>
                <w:color w:val="000000"/>
              </w:rPr>
              <w:t>3.具体平时作业成绩的标记方式由老师自己确定；</w:t>
            </w:r>
          </w:p>
          <w:p>
            <w:pPr>
              <w:adjustRightInd w:val="0"/>
              <w:snapToGrid w:val="0"/>
              <w:rPr>
                <w:color w:val="000000"/>
              </w:rPr>
            </w:pPr>
            <w:r>
              <w:rPr>
                <w:color w:val="000000"/>
              </w:rPr>
              <w:t>4.平时作业总成绩为各次作业的平均分。</w:t>
            </w:r>
          </w:p>
        </w:tc>
      </w:tr>
    </w:tbl>
    <w:p>
      <w:pPr>
        <w:adjustRightInd w:val="0"/>
        <w:snapToGrid w:val="0"/>
        <w:spacing w:before="156" w:beforeLines="50" w:line="360" w:lineRule="auto"/>
        <w:ind w:firstLine="480" w:firstLineChars="200"/>
        <w:jc w:val="left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根据课后作业要求，按百分制评分，按</w:t>
      </w:r>
      <w:r>
        <w:rPr>
          <w:rFonts w:hint="eastAsia"/>
          <w:color w:val="000000"/>
          <w:sz w:val="24"/>
          <w:szCs w:val="24"/>
          <w:lang w:val="en-US" w:eastAsia="zh-CN"/>
        </w:rPr>
        <w:t>比列</w:t>
      </w:r>
      <w:r>
        <w:rPr>
          <w:color w:val="000000"/>
          <w:sz w:val="24"/>
          <w:szCs w:val="24"/>
        </w:rPr>
        <w:t>折算成总评成绩。</w:t>
      </w:r>
    </w:p>
    <w:p>
      <w:pPr>
        <w:tabs>
          <w:tab w:val="left" w:pos="567"/>
        </w:tabs>
        <w:adjustRightInd w:val="0"/>
        <w:snapToGrid w:val="0"/>
        <w:spacing w:line="360" w:lineRule="auto"/>
        <w:ind w:firstLine="566" w:firstLineChars="235"/>
        <w:jc w:val="left"/>
        <w:rPr>
          <w:rFonts w:hint="eastAsia" w:eastAsia="宋体"/>
          <w:b/>
          <w:color w:val="000000"/>
          <w:sz w:val="24"/>
          <w:lang w:eastAsia="zh-CN"/>
        </w:rPr>
      </w:pPr>
      <w:r>
        <w:rPr>
          <w:rFonts w:ascii="宋体" w:hAnsi="宋体"/>
          <w:b/>
          <w:color w:val="000000"/>
          <w:sz w:val="24"/>
        </w:rPr>
        <w:t>(</w:t>
      </w:r>
      <w:r>
        <w:rPr>
          <w:rFonts w:hint="eastAsia" w:ascii="宋体" w:hAnsi="宋体"/>
          <w:b/>
          <w:color w:val="000000"/>
          <w:sz w:val="24"/>
          <w:lang w:val="en-US" w:eastAsia="zh-CN"/>
        </w:rPr>
        <w:t>3</w:t>
      </w:r>
      <w:r>
        <w:rPr>
          <w:rFonts w:ascii="宋体" w:hAnsi="宋体"/>
          <w:b/>
          <w:color w:val="000000"/>
          <w:sz w:val="24"/>
        </w:rPr>
        <w:t>)</w:t>
      </w:r>
      <w:r>
        <w:rPr>
          <w:rFonts w:hint="eastAsia" w:ascii="宋体" w:hAnsi="宋体"/>
          <w:b/>
          <w:color w:val="000000"/>
          <w:sz w:val="24"/>
        </w:rPr>
        <w:t xml:space="preserve"> </w:t>
      </w:r>
      <w:r>
        <w:rPr>
          <w:b/>
          <w:color w:val="000000"/>
          <w:sz w:val="24"/>
        </w:rPr>
        <w:t>期末</w:t>
      </w:r>
      <w:r>
        <w:rPr>
          <w:rFonts w:hint="eastAsia"/>
          <w:b/>
          <w:color w:val="000000"/>
          <w:sz w:val="24"/>
          <w:lang w:val="en-US" w:eastAsia="zh-CN"/>
        </w:rPr>
        <w:t>考察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按照期末</w:t>
      </w:r>
      <w:r>
        <w:rPr>
          <w:rFonts w:hint="eastAsia"/>
          <w:color w:val="000000"/>
          <w:sz w:val="24"/>
          <w:szCs w:val="24"/>
          <w:lang w:val="en-US" w:eastAsia="zh-CN"/>
        </w:rPr>
        <w:t>考察</w:t>
      </w:r>
      <w:r>
        <w:rPr>
          <w:color w:val="000000"/>
          <w:sz w:val="24"/>
          <w:szCs w:val="24"/>
        </w:rPr>
        <w:t>的</w:t>
      </w:r>
      <w:r>
        <w:rPr>
          <w:rFonts w:hint="eastAsia"/>
          <w:color w:val="000000"/>
          <w:sz w:val="24"/>
          <w:szCs w:val="24"/>
          <w:lang w:val="en-US" w:eastAsia="zh-CN"/>
        </w:rPr>
        <w:t>方式</w:t>
      </w:r>
      <w:r>
        <w:rPr>
          <w:color w:val="000000"/>
          <w:sz w:val="24"/>
          <w:szCs w:val="24"/>
        </w:rPr>
        <w:t>，按百分制评分，按</w:t>
      </w:r>
      <w:r>
        <w:rPr>
          <w:rFonts w:hint="eastAsia"/>
          <w:color w:val="000000"/>
          <w:sz w:val="24"/>
          <w:szCs w:val="24"/>
          <w:lang w:val="en-US" w:eastAsia="zh-CN"/>
        </w:rPr>
        <w:t>6</w:t>
      </w:r>
      <w:r>
        <w:rPr>
          <w:color w:val="000000"/>
          <w:sz w:val="24"/>
          <w:szCs w:val="24"/>
        </w:rPr>
        <w:t>0%折算成总评成绩。</w:t>
      </w:r>
    </w:p>
    <w:p>
      <w:pPr>
        <w:adjustRightInd w:val="0"/>
        <w:snapToGrid w:val="0"/>
        <w:spacing w:line="360" w:lineRule="auto"/>
        <w:rPr>
          <w:b/>
          <w:bCs/>
        </w:rPr>
      </w:pPr>
    </w:p>
    <w:p>
      <w:pPr>
        <w:adjustRightInd w:val="0"/>
        <w:snapToGrid w:val="0"/>
        <w:spacing w:line="360" w:lineRule="auto"/>
        <w:rPr>
          <w:b/>
          <w:color w:val="000000"/>
          <w:sz w:val="24"/>
        </w:rPr>
      </w:pPr>
      <w:r>
        <w:rPr>
          <w:rFonts w:eastAsia="黑体"/>
          <w:bCs/>
          <w:sz w:val="24"/>
          <w:szCs w:val="24"/>
        </w:rPr>
        <w:t>七、参考</w:t>
      </w:r>
      <w:r>
        <w:rPr>
          <w:rFonts w:hint="eastAsia" w:eastAsia="黑体"/>
          <w:bCs/>
          <w:sz w:val="24"/>
          <w:szCs w:val="24"/>
          <w:lang w:val="en-US" w:eastAsia="zh-CN"/>
        </w:rPr>
        <w:t>资料</w:t>
      </w:r>
    </w:p>
    <w:p>
      <w:pPr>
        <w:pStyle w:val="3"/>
        <w:spacing w:after="156" w:afterLines="50" w:line="264" w:lineRule="auto"/>
        <w:ind w:left="923" w:leftChars="171" w:hanging="564" w:hangingChars="234"/>
        <w:rPr>
          <w:rFonts w:ascii="Times New Roman" w:hAnsi="Times New Roman"/>
          <w:sz w:val="24"/>
          <w:szCs w:val="24"/>
        </w:rPr>
      </w:pPr>
      <w:r>
        <w:rPr>
          <w:rFonts w:hAnsi="宋体"/>
          <w:b/>
          <w:color w:val="000000"/>
          <w:sz w:val="24"/>
        </w:rPr>
        <w:t>（1）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康丽勇，于环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hint="eastAsia" w:ascii="Times New Roman" w:hAnsi="Times New Roman"/>
          <w:sz w:val="24"/>
          <w:szCs w:val="24"/>
          <w:lang w:eastAsia="zh-CN"/>
        </w:rPr>
        <w:t>《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大学生创新创业导论</w:t>
      </w:r>
      <w:r>
        <w:rPr>
          <w:rFonts w:hint="eastAsia" w:ascii="Times New Roman" w:hAnsi="Times New Roman"/>
          <w:sz w:val="24"/>
          <w:szCs w:val="24"/>
          <w:lang w:eastAsia="zh-CN"/>
        </w:rPr>
        <w:t>》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科学</w:t>
      </w:r>
      <w:r>
        <w:rPr>
          <w:rFonts w:ascii="Times New Roman" w:hAnsi="Times New Roman"/>
          <w:sz w:val="24"/>
          <w:szCs w:val="24"/>
        </w:rPr>
        <w:t>出版社，201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7</w:t>
      </w:r>
      <w:r>
        <w:rPr>
          <w:rFonts w:ascii="Times New Roman" w:hAnsi="Times New Roman"/>
          <w:sz w:val="24"/>
          <w:szCs w:val="24"/>
        </w:rPr>
        <w:t>年</w:t>
      </w:r>
    </w:p>
    <w:p>
      <w:pPr>
        <w:pStyle w:val="3"/>
        <w:spacing w:after="156" w:afterLines="50" w:line="264" w:lineRule="auto"/>
        <w:ind w:left="923" w:leftChars="171" w:hanging="564" w:hangingChars="234"/>
        <w:rPr>
          <w:rFonts w:ascii="Times New Roman" w:hAnsi="Times New Roman"/>
          <w:color w:val="000000"/>
          <w:sz w:val="24"/>
          <w:szCs w:val="24"/>
        </w:rPr>
      </w:pPr>
      <w:r>
        <w:rPr>
          <w:rFonts w:hAnsi="宋体"/>
          <w:b/>
          <w:color w:val="000000"/>
          <w:sz w:val="24"/>
        </w:rPr>
        <w:t>（2）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宋要武，《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大学生创新创业导论（第三版）</w:t>
      </w:r>
      <w:r>
        <w:rPr>
          <w:rFonts w:ascii="Times New Roman" w:hAnsi="Times New Roman"/>
          <w:color w:val="000000"/>
          <w:sz w:val="24"/>
          <w:szCs w:val="24"/>
        </w:rPr>
        <w:t>》，</w:t>
      </w: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高等教育出版社</w:t>
      </w:r>
      <w:r>
        <w:rPr>
          <w:rFonts w:ascii="Times New Roman" w:hAnsi="Times New Roman"/>
          <w:color w:val="000000"/>
          <w:sz w:val="24"/>
          <w:szCs w:val="24"/>
        </w:rPr>
        <w:t>，201</w:t>
      </w: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8</w:t>
      </w:r>
      <w:r>
        <w:rPr>
          <w:rFonts w:ascii="Times New Roman" w:hAnsi="Times New Roman"/>
          <w:color w:val="000000"/>
          <w:sz w:val="24"/>
          <w:szCs w:val="24"/>
        </w:rPr>
        <w:t>年</w:t>
      </w:r>
    </w:p>
    <w:p>
      <w:pPr>
        <w:pStyle w:val="3"/>
        <w:spacing w:after="156" w:afterLines="50" w:line="264" w:lineRule="auto"/>
        <w:ind w:left="920" w:leftChars="171" w:hanging="561" w:hangingChars="234"/>
        <w:rPr>
          <w:rFonts w:hint="eastAsia" w:ascii="Times New Roman" w:hAnsi="Times New Roman" w:eastAsia="宋体"/>
          <w:color w:val="000000"/>
          <w:sz w:val="24"/>
          <w:szCs w:val="24"/>
          <w:lang w:val="en-US" w:eastAsia="zh-CN"/>
        </w:rPr>
      </w:pPr>
    </w:p>
    <w:p>
      <w:pPr>
        <w:pStyle w:val="3"/>
        <w:snapToGrid w:val="0"/>
        <w:spacing w:line="360" w:lineRule="auto"/>
        <w:ind w:left="920" w:leftChars="171" w:hanging="561" w:hangingChars="234"/>
        <w:rPr>
          <w:rFonts w:ascii="Times New Roman" w:hAnsi="Times New Roman"/>
          <w:color w:val="000000"/>
          <w:sz w:val="24"/>
          <w:szCs w:val="24"/>
        </w:rPr>
      </w:pPr>
    </w:p>
    <w:p>
      <w:pPr>
        <w:adjustRightInd w:val="0"/>
        <w:snapToGrid w:val="0"/>
        <w:spacing w:line="360" w:lineRule="auto"/>
        <w:ind w:firstLine="484" w:firstLineChars="202"/>
        <w:rPr>
          <w:color w:val="000000"/>
          <w:sz w:val="24"/>
          <w:szCs w:val="24"/>
        </w:rPr>
      </w:pPr>
    </w:p>
    <w:p>
      <w:pPr>
        <w:adjustRightInd w:val="0"/>
        <w:snapToGrid w:val="0"/>
        <w:spacing w:line="360" w:lineRule="auto"/>
        <w:ind w:firstLine="283" w:firstLineChars="118"/>
        <w:rPr>
          <w:sz w:val="24"/>
          <w:szCs w:val="24"/>
        </w:rPr>
      </w:pPr>
      <w:r>
        <w:rPr>
          <w:color w:val="FFFFFF"/>
          <w:sz w:val="24"/>
          <w:szCs w:val="24"/>
        </w:rPr>
        <w:t>贵鹏    徐绍红</w:t>
      </w:r>
    </w:p>
    <w:p>
      <w:pPr>
        <w:adjustRightInd w:val="0"/>
        <w:snapToGrid w:val="0"/>
        <w:spacing w:line="360" w:lineRule="auto"/>
      </w:pPr>
    </w:p>
    <w:sectPr>
      <w:footerReference r:id="rId3" w:type="default"/>
      <w:pgSz w:w="11906" w:h="16838"/>
      <w:pgMar w:top="1440" w:right="1134" w:bottom="1440" w:left="1418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sz w:val="24"/>
        <w:szCs w:val="24"/>
      </w:rPr>
      <w:fldChar w:fldCharType="begin"/>
    </w:r>
    <w:r>
      <w:rPr>
        <w:b/>
      </w:rPr>
      <w:instrText xml:space="preserve">PAGE</w:instrText>
    </w:r>
    <w:r>
      <w:rPr>
        <w:b/>
        <w:sz w:val="24"/>
        <w:szCs w:val="24"/>
      </w:rPr>
      <w:fldChar w:fldCharType="separate"/>
    </w:r>
    <w:r>
      <w:rPr>
        <w:b/>
      </w:rPr>
      <w:t>8</w:t>
    </w:r>
    <w:r>
      <w:rPr>
        <w:b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sz w:val="24"/>
        <w:szCs w:val="24"/>
      </w:rPr>
      <w:fldChar w:fldCharType="begin"/>
    </w:r>
    <w:r>
      <w:rPr>
        <w:b/>
      </w:rPr>
      <w:instrText xml:space="preserve">NUMPAGES</w:instrText>
    </w:r>
    <w:r>
      <w:rPr>
        <w:b/>
        <w:sz w:val="24"/>
        <w:szCs w:val="24"/>
      </w:rPr>
      <w:fldChar w:fldCharType="separate"/>
    </w:r>
    <w:r>
      <w:rPr>
        <w:b/>
      </w:rPr>
      <w:t>8</w:t>
    </w:r>
    <w:r>
      <w:rPr>
        <w:b/>
        <w:sz w:val="24"/>
        <w:szCs w:val="24"/>
      </w:rPr>
      <w:fldChar w:fldCharType="end"/>
    </w:r>
  </w:p>
  <w:p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D9B699C"/>
    <w:multiLevelType w:val="singleLevel"/>
    <w:tmpl w:val="ED9B699C"/>
    <w:lvl w:ilvl="0" w:tentative="0">
      <w:start w:val="1"/>
      <w:numFmt w:val="chineseCounting"/>
      <w:suff w:val="space"/>
      <w:lvlText w:val="第%1章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hyphenationZone w:val="36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wNjI0NzE5OTMzZjhmY2MwZTE1MDUzNThmNWQ0ZmIifQ=="/>
  </w:docVars>
  <w:rsids>
    <w:rsidRoot w:val="0066052B"/>
    <w:rsid w:val="00020AFC"/>
    <w:rsid w:val="00034057"/>
    <w:rsid w:val="00037158"/>
    <w:rsid w:val="00051E5E"/>
    <w:rsid w:val="000530D5"/>
    <w:rsid w:val="0008287B"/>
    <w:rsid w:val="000A02C4"/>
    <w:rsid w:val="000A2F8E"/>
    <w:rsid w:val="000F0338"/>
    <w:rsid w:val="0011035A"/>
    <w:rsid w:val="00111457"/>
    <w:rsid w:val="0011159A"/>
    <w:rsid w:val="00121F45"/>
    <w:rsid w:val="001F5879"/>
    <w:rsid w:val="002262B1"/>
    <w:rsid w:val="00233A39"/>
    <w:rsid w:val="00245270"/>
    <w:rsid w:val="00254526"/>
    <w:rsid w:val="0026064B"/>
    <w:rsid w:val="00262E8F"/>
    <w:rsid w:val="002658E8"/>
    <w:rsid w:val="00271E57"/>
    <w:rsid w:val="0028684C"/>
    <w:rsid w:val="002904B1"/>
    <w:rsid w:val="002F0FA4"/>
    <w:rsid w:val="002F31AD"/>
    <w:rsid w:val="00305702"/>
    <w:rsid w:val="00307142"/>
    <w:rsid w:val="003263B7"/>
    <w:rsid w:val="003527B8"/>
    <w:rsid w:val="003839A4"/>
    <w:rsid w:val="00391428"/>
    <w:rsid w:val="00396F9D"/>
    <w:rsid w:val="003A752D"/>
    <w:rsid w:val="003E0B8C"/>
    <w:rsid w:val="003E2B03"/>
    <w:rsid w:val="003F163B"/>
    <w:rsid w:val="00441218"/>
    <w:rsid w:val="00443298"/>
    <w:rsid w:val="00457C01"/>
    <w:rsid w:val="00470AC8"/>
    <w:rsid w:val="004721A7"/>
    <w:rsid w:val="004B3B5A"/>
    <w:rsid w:val="004B550B"/>
    <w:rsid w:val="004C28E7"/>
    <w:rsid w:val="004C55BA"/>
    <w:rsid w:val="004F32F8"/>
    <w:rsid w:val="00540F2C"/>
    <w:rsid w:val="00560A56"/>
    <w:rsid w:val="00576CC8"/>
    <w:rsid w:val="005B52D0"/>
    <w:rsid w:val="005C5A2F"/>
    <w:rsid w:val="005D4E3D"/>
    <w:rsid w:val="005F2E06"/>
    <w:rsid w:val="005F61BA"/>
    <w:rsid w:val="00622A59"/>
    <w:rsid w:val="00627510"/>
    <w:rsid w:val="006436BC"/>
    <w:rsid w:val="0066052B"/>
    <w:rsid w:val="0067416A"/>
    <w:rsid w:val="0069451C"/>
    <w:rsid w:val="006A1392"/>
    <w:rsid w:val="006A6007"/>
    <w:rsid w:val="006E3784"/>
    <w:rsid w:val="006F3FBC"/>
    <w:rsid w:val="00700BF7"/>
    <w:rsid w:val="00726C69"/>
    <w:rsid w:val="00734D21"/>
    <w:rsid w:val="0074386A"/>
    <w:rsid w:val="007512CA"/>
    <w:rsid w:val="0079605E"/>
    <w:rsid w:val="007C0CAB"/>
    <w:rsid w:val="0083714C"/>
    <w:rsid w:val="00852CCC"/>
    <w:rsid w:val="008B309D"/>
    <w:rsid w:val="008D2E28"/>
    <w:rsid w:val="008F4F3F"/>
    <w:rsid w:val="009128C0"/>
    <w:rsid w:val="00921152"/>
    <w:rsid w:val="00923F77"/>
    <w:rsid w:val="009418B2"/>
    <w:rsid w:val="00966703"/>
    <w:rsid w:val="009B79E4"/>
    <w:rsid w:val="009C0DCF"/>
    <w:rsid w:val="009D6CB2"/>
    <w:rsid w:val="00A60C0C"/>
    <w:rsid w:val="00A66FEB"/>
    <w:rsid w:val="00A9602B"/>
    <w:rsid w:val="00B5389B"/>
    <w:rsid w:val="00B600A3"/>
    <w:rsid w:val="00B854C5"/>
    <w:rsid w:val="00BA1418"/>
    <w:rsid w:val="00BA5621"/>
    <w:rsid w:val="00BB4F1C"/>
    <w:rsid w:val="00BD656F"/>
    <w:rsid w:val="00BD79CD"/>
    <w:rsid w:val="00C26E00"/>
    <w:rsid w:val="00C631F4"/>
    <w:rsid w:val="00CF0545"/>
    <w:rsid w:val="00CF24F8"/>
    <w:rsid w:val="00D0482B"/>
    <w:rsid w:val="00DD5F2C"/>
    <w:rsid w:val="00DD682C"/>
    <w:rsid w:val="00DE7297"/>
    <w:rsid w:val="00DF54F9"/>
    <w:rsid w:val="00E07DA9"/>
    <w:rsid w:val="00E21477"/>
    <w:rsid w:val="00E34ADD"/>
    <w:rsid w:val="00EB504E"/>
    <w:rsid w:val="00ED38DF"/>
    <w:rsid w:val="00F515E4"/>
    <w:rsid w:val="00F9584C"/>
    <w:rsid w:val="00FB1BAE"/>
    <w:rsid w:val="019367A7"/>
    <w:rsid w:val="0920202C"/>
    <w:rsid w:val="09D0129A"/>
    <w:rsid w:val="0DE26F1D"/>
    <w:rsid w:val="0FB5077D"/>
    <w:rsid w:val="11420295"/>
    <w:rsid w:val="168B0F8F"/>
    <w:rsid w:val="261E6A96"/>
    <w:rsid w:val="3D2A1C97"/>
    <w:rsid w:val="41B829BA"/>
    <w:rsid w:val="4A7364C9"/>
    <w:rsid w:val="57250D51"/>
    <w:rsid w:val="5A401C2C"/>
    <w:rsid w:val="5FA27476"/>
    <w:rsid w:val="6C923FCD"/>
    <w:rsid w:val="6FFF6933"/>
    <w:rsid w:val="71A046AD"/>
    <w:rsid w:val="7216465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qFormat="1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11">
    <w:name w:val="Default Paragraph Font"/>
    <w:unhideWhenUsed/>
    <w:uiPriority w:val="1"/>
  </w:style>
  <w:style w:type="table" w:default="1" w:styleId="10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2"/>
    <w:unhideWhenUsed/>
    <w:uiPriority w:val="99"/>
    <w:pPr>
      <w:jc w:val="left"/>
    </w:pPr>
  </w:style>
  <w:style w:type="paragraph" w:styleId="3">
    <w:name w:val="Plain Text"/>
    <w:basedOn w:val="1"/>
    <w:link w:val="15"/>
    <w:unhideWhenUsed/>
    <w:qFormat/>
    <w:uiPriority w:val="0"/>
    <w:rPr>
      <w:rFonts w:ascii="宋体" w:hAnsi="Courier New"/>
    </w:rPr>
  </w:style>
  <w:style w:type="paragraph" w:styleId="4">
    <w:name w:val="Balloon Text"/>
    <w:basedOn w:val="1"/>
    <w:link w:val="16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2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styleId="6">
    <w:name w:val="header"/>
    <w:basedOn w:val="1"/>
    <w:link w:val="2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8">
    <w:name w:val="Title"/>
    <w:basedOn w:val="1"/>
    <w:next w:val="1"/>
    <w:link w:val="24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kern w:val="0"/>
      <w:sz w:val="30"/>
      <w:szCs w:val="30"/>
    </w:rPr>
  </w:style>
  <w:style w:type="paragraph" w:styleId="9">
    <w:name w:val="annotation subject"/>
    <w:basedOn w:val="2"/>
    <w:next w:val="2"/>
    <w:link w:val="19"/>
    <w:unhideWhenUsed/>
    <w:qFormat/>
    <w:uiPriority w:val="99"/>
    <w:rPr>
      <w:b/>
      <w:bCs/>
    </w:rPr>
  </w:style>
  <w:style w:type="character" w:styleId="12">
    <w:name w:val="Strong"/>
    <w:qFormat/>
    <w:uiPriority w:val="0"/>
    <w:rPr>
      <w:b/>
      <w:bCs/>
    </w:rPr>
  </w:style>
  <w:style w:type="character" w:styleId="13">
    <w:name w:val="Hyperlink"/>
    <w:unhideWhenUsed/>
    <w:qFormat/>
    <w:uiPriority w:val="99"/>
    <w:rPr>
      <w:color w:val="0000FF"/>
      <w:u w:val="single"/>
    </w:rPr>
  </w:style>
  <w:style w:type="character" w:styleId="14">
    <w:name w:val="annotation reference"/>
    <w:unhideWhenUsed/>
    <w:qFormat/>
    <w:uiPriority w:val="99"/>
    <w:rPr>
      <w:sz w:val="21"/>
      <w:szCs w:val="21"/>
    </w:rPr>
  </w:style>
  <w:style w:type="character" w:customStyle="1" w:styleId="15">
    <w:name w:val="纯文本 Char"/>
    <w:link w:val="3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16">
    <w:name w:val="批注框文本 Char"/>
    <w:link w:val="4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17">
    <w:name w:val="111宋体小四段落 Char"/>
    <w:link w:val="18"/>
    <w:qFormat/>
    <w:locked/>
    <w:uiPriority w:val="0"/>
    <w:rPr>
      <w:rFonts w:eastAsia="宋体"/>
      <w:sz w:val="24"/>
    </w:rPr>
  </w:style>
  <w:style w:type="paragraph" w:customStyle="1" w:styleId="18">
    <w:name w:val="111宋体小四段落"/>
    <w:basedOn w:val="1"/>
    <w:link w:val="17"/>
    <w:qFormat/>
    <w:uiPriority w:val="0"/>
    <w:pPr>
      <w:spacing w:line="400" w:lineRule="exact"/>
      <w:ind w:firstLine="200" w:firstLineChars="200"/>
    </w:pPr>
    <w:rPr>
      <w:rFonts w:ascii="Calibri" w:hAnsi="Calibri"/>
      <w:kern w:val="0"/>
      <w:sz w:val="24"/>
      <w:szCs w:val="20"/>
    </w:rPr>
  </w:style>
  <w:style w:type="character" w:customStyle="1" w:styleId="19">
    <w:name w:val="批注主题 Char"/>
    <w:link w:val="9"/>
    <w:semiHidden/>
    <w:qFormat/>
    <w:uiPriority w:val="99"/>
    <w:rPr>
      <w:rFonts w:ascii="Times New Roman" w:hAnsi="Times New Roman"/>
      <w:b/>
      <w:bCs/>
      <w:kern w:val="2"/>
      <w:sz w:val="21"/>
      <w:szCs w:val="21"/>
    </w:rPr>
  </w:style>
  <w:style w:type="character" w:customStyle="1" w:styleId="20">
    <w:name w:val="页眉 Char"/>
    <w:link w:val="6"/>
    <w:qFormat/>
    <w:uiPriority w:val="99"/>
    <w:rPr>
      <w:sz w:val="18"/>
      <w:szCs w:val="18"/>
    </w:rPr>
  </w:style>
  <w:style w:type="character" w:customStyle="1" w:styleId="21">
    <w:name w:val="页脚 Char"/>
    <w:link w:val="5"/>
    <w:qFormat/>
    <w:uiPriority w:val="99"/>
    <w:rPr>
      <w:sz w:val="18"/>
      <w:szCs w:val="18"/>
    </w:rPr>
  </w:style>
  <w:style w:type="character" w:customStyle="1" w:styleId="22">
    <w:name w:val="批注文字 Char"/>
    <w:link w:val="2"/>
    <w:semiHidden/>
    <w:qFormat/>
    <w:uiPriority w:val="99"/>
    <w:rPr>
      <w:rFonts w:ascii="Times New Roman" w:hAnsi="Times New Roman"/>
      <w:kern w:val="2"/>
      <w:sz w:val="21"/>
      <w:szCs w:val="21"/>
    </w:rPr>
  </w:style>
  <w:style w:type="character" w:customStyle="1" w:styleId="23">
    <w:name w:val="列出段落 Char"/>
    <w:qFormat/>
    <w:locked/>
    <w:uiPriority w:val="99"/>
  </w:style>
  <w:style w:type="character" w:customStyle="1" w:styleId="24">
    <w:name w:val="标题 Char"/>
    <w:link w:val="8"/>
    <w:qFormat/>
    <w:uiPriority w:val="0"/>
    <w:rPr>
      <w:rFonts w:ascii="Cambria" w:hAnsi="Cambria" w:eastAsia="宋体" w:cs="Cambria"/>
      <w:b/>
      <w:bCs/>
      <w:sz w:val="30"/>
      <w:szCs w:val="30"/>
    </w:rPr>
  </w:style>
  <w:style w:type="character" w:customStyle="1" w:styleId="25">
    <w:name w:val="s1"/>
    <w:qFormat/>
    <w:uiPriority w:val="99"/>
    <w:rPr>
      <w:rFonts w:ascii="Helvetica" w:hAnsi="Helvetica" w:cs="Times New Roman"/>
      <w:sz w:val="24"/>
      <w:szCs w:val="24"/>
    </w:rPr>
  </w:style>
  <w:style w:type="paragraph" w:customStyle="1" w:styleId="26">
    <w:name w:val="p1"/>
    <w:basedOn w:val="1"/>
    <w:qFormat/>
    <w:uiPriority w:val="99"/>
    <w:pPr>
      <w:widowControl/>
      <w:jc w:val="left"/>
    </w:pPr>
    <w:rPr>
      <w:rFonts w:eastAsia="等线"/>
      <w:kern w:val="0"/>
      <w:sz w:val="24"/>
      <w:szCs w:val="24"/>
    </w:rPr>
  </w:style>
  <w:style w:type="paragraph" w:styleId="27">
    <w:name w:val="List Paragraph"/>
    <w:basedOn w:val="1"/>
    <w:qFormat/>
    <w:uiPriority w:val="34"/>
    <w:pPr>
      <w:widowControl/>
      <w:ind w:firstLine="420" w:firstLineChars="200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938</Words>
  <Characters>5353</Characters>
  <Lines>44</Lines>
  <Paragraphs>12</Paragraphs>
  <TotalTime>1</TotalTime>
  <ScaleCrop>false</ScaleCrop>
  <LinksUpToDate>false</LinksUpToDate>
  <CharactersWithSpaces>6279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2019-07-30T08:55:00Z</dcterms:created>
  <dc:creator>yang</dc:creator>
  <cp:lastModifiedBy>zzl</cp:lastModifiedBy>
  <dcterms:modified xsi:type="dcterms:W3CDTF">2023-03-06T01:49:48Z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48BD0E640DC146D892262B0C6BB95D93</vt:lpwstr>
  </property>
</Properties>
</file>