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2022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填表日期：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日  </w:t>
      </w:r>
    </w:p>
    <w:tbl>
      <w:tblPr>
        <w:tblStyle w:val="2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00"/>
        <w:gridCol w:w="1413"/>
        <w:gridCol w:w="700"/>
        <w:gridCol w:w="1425"/>
        <w:gridCol w:w="1340"/>
        <w:gridCol w:w="916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hint="default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</w:p>
    <w:p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此表一式一份，教育厅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认定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后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05B7"/>
    <w:rsid w:val="05684839"/>
    <w:rsid w:val="132A05B7"/>
    <w:rsid w:val="1AC223D6"/>
    <w:rsid w:val="3F6674A0"/>
    <w:rsid w:val="64A42D67"/>
    <w:rsid w:val="6AC62F93"/>
    <w:rsid w:val="76C73E4E"/>
    <w:rsid w:val="7E7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197</Characters>
  <Lines>0</Lines>
  <Paragraphs>0</Paragraphs>
  <TotalTime>33</TotalTime>
  <ScaleCrop>false</ScaleCrop>
  <LinksUpToDate>false</LinksUpToDate>
  <CharactersWithSpaces>313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2021-03-03T07:55:00Z</dcterms:created>
  <dc:creator>马秦西蜀</dc:creator>
  <cp:lastModifiedBy>Cici西子</cp:lastModifiedBy>
  <dcterms:modified xsi:type="dcterms:W3CDTF">2021-10-13T02:23:27Z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40F8D6F2BEAF46D28A5F160EE546EA54</vt:lpwstr>
  </property>
</Properties>
</file>