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E3" w:rsidRPr="003049C1" w:rsidRDefault="00322FE3" w:rsidP="00322FE3">
      <w:pPr>
        <w:spacing w:line="520" w:lineRule="exact"/>
        <w:jc w:val="left"/>
        <w:rPr>
          <w:rFonts w:eastAsia="方正仿宋简体"/>
          <w:b/>
          <w:sz w:val="32"/>
        </w:rPr>
      </w:pPr>
      <w:r w:rsidRPr="003049C1">
        <w:rPr>
          <w:rFonts w:eastAsia="方正仿宋简体"/>
          <w:b/>
          <w:sz w:val="32"/>
        </w:rPr>
        <w:t>附件</w:t>
      </w:r>
      <w:r>
        <w:rPr>
          <w:rFonts w:eastAsia="方正仿宋简体" w:hint="eastAsia"/>
          <w:b/>
          <w:sz w:val="32"/>
        </w:rPr>
        <w:t>1</w:t>
      </w:r>
      <w:r>
        <w:rPr>
          <w:rFonts w:eastAsia="方正仿宋简体" w:hint="eastAsia"/>
          <w:b/>
          <w:sz w:val="32"/>
        </w:rPr>
        <w:t>：</w:t>
      </w:r>
    </w:p>
    <w:p w:rsidR="00322FE3" w:rsidRPr="003049C1" w:rsidRDefault="00322FE3" w:rsidP="00322FE3">
      <w:pPr>
        <w:spacing w:line="520" w:lineRule="exact"/>
        <w:jc w:val="center"/>
        <w:rPr>
          <w:rFonts w:eastAsia="方正小标宋简体"/>
          <w:b/>
          <w:sz w:val="36"/>
          <w:szCs w:val="36"/>
        </w:rPr>
      </w:pPr>
      <w:bookmarkStart w:id="0" w:name="_GoBack"/>
      <w:r w:rsidRPr="003049C1">
        <w:rPr>
          <w:rFonts w:eastAsia="方正小标宋简体"/>
          <w:b/>
          <w:sz w:val="36"/>
          <w:szCs w:val="36"/>
        </w:rPr>
        <w:t>2017</w:t>
      </w:r>
      <w:r w:rsidRPr="003049C1">
        <w:rPr>
          <w:rFonts w:eastAsia="方正小标宋简体"/>
          <w:b/>
          <w:sz w:val="36"/>
          <w:szCs w:val="36"/>
        </w:rPr>
        <w:t>年</w:t>
      </w:r>
      <w:r w:rsidRPr="003049C1">
        <w:rPr>
          <w:rFonts w:eastAsia="方正小标宋简体"/>
          <w:b/>
          <w:sz w:val="36"/>
          <w:szCs w:val="36"/>
        </w:rPr>
        <w:t>“</w:t>
      </w:r>
      <w:r w:rsidRPr="003049C1">
        <w:rPr>
          <w:rFonts w:eastAsia="方正小标宋简体"/>
          <w:b/>
          <w:sz w:val="36"/>
          <w:szCs w:val="36"/>
        </w:rPr>
        <w:t>中国电信奖学金</w:t>
      </w:r>
      <w:r w:rsidRPr="003049C1">
        <w:rPr>
          <w:rFonts w:eastAsia="方正小标宋简体"/>
          <w:b/>
          <w:sz w:val="36"/>
          <w:szCs w:val="36"/>
        </w:rPr>
        <w:t>”</w:t>
      </w:r>
      <w:r w:rsidRPr="003049C1">
        <w:rPr>
          <w:rFonts w:eastAsia="方正小标宋简体"/>
          <w:b/>
          <w:sz w:val="36"/>
          <w:szCs w:val="36"/>
        </w:rPr>
        <w:t>遴选办法</w:t>
      </w:r>
    </w:p>
    <w:bookmarkEnd w:id="0"/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一、奖学金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第一条</w:t>
      </w:r>
      <w:r w:rsidRPr="003049C1">
        <w:rPr>
          <w:rFonts w:eastAsia="仿宋_GB2312"/>
          <w:sz w:val="32"/>
        </w:rPr>
        <w:t xml:space="preserve"> 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由共青团中央、中国电信集团公司及全国学联联合设立。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第二条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活动旨在发掘、树立、宣传优秀青年学生典型，发挥示范作用，引领广大青年学生树立和践行社会主义核心价值观，为实现中国梦不懈奋斗。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第三条</w:t>
      </w:r>
      <w:r w:rsidRPr="003049C1">
        <w:rPr>
          <w:rFonts w:eastAsia="仿宋_GB2312"/>
          <w:sz w:val="32"/>
        </w:rPr>
        <w:t xml:space="preserve"> 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分为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（</w:t>
      </w:r>
      <w:r w:rsidRPr="003049C1">
        <w:rPr>
          <w:rFonts w:eastAsia="仿宋_GB2312"/>
          <w:sz w:val="32"/>
        </w:rPr>
        <w:t>50</w:t>
      </w:r>
      <w:r w:rsidRPr="003049C1">
        <w:rPr>
          <w:rFonts w:eastAsia="仿宋_GB2312"/>
          <w:sz w:val="32"/>
        </w:rPr>
        <w:t>名）和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（</w:t>
      </w:r>
      <w:r w:rsidRPr="003049C1">
        <w:rPr>
          <w:rFonts w:eastAsia="仿宋_GB2312"/>
          <w:sz w:val="32"/>
        </w:rPr>
        <w:t>1700</w:t>
      </w:r>
      <w:r w:rsidRPr="003049C1">
        <w:rPr>
          <w:rFonts w:eastAsia="仿宋_GB2312"/>
          <w:sz w:val="32"/>
        </w:rPr>
        <w:t>名）。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获得者同时为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践行社会主义核心价值观先进个人标兵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、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获得者同时为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践行社会主义核心价值观先进个人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二、参评范围及时间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第四条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参评对象为全日制非成人教育的各类高等院校在校专科生、本科生、硕士研究生和博士研究生（均不含在职研究生）。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第五条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参评时间为</w:t>
      </w:r>
      <w:r w:rsidRPr="003049C1">
        <w:rPr>
          <w:rFonts w:eastAsia="仿宋_GB2312"/>
          <w:sz w:val="32"/>
        </w:rPr>
        <w:t>2017</w:t>
      </w:r>
      <w:r w:rsidRPr="003049C1">
        <w:rPr>
          <w:rFonts w:eastAsia="仿宋_GB2312"/>
          <w:sz w:val="32"/>
        </w:rPr>
        <w:t>年</w:t>
      </w:r>
      <w:r w:rsidRPr="003049C1">
        <w:rPr>
          <w:rFonts w:eastAsia="仿宋_GB2312"/>
          <w:sz w:val="32"/>
        </w:rPr>
        <w:t>4</w:t>
      </w:r>
      <w:r w:rsidRPr="003049C1">
        <w:rPr>
          <w:rFonts w:eastAsia="仿宋_GB2312"/>
          <w:sz w:val="32"/>
        </w:rPr>
        <w:t>月至</w:t>
      </w:r>
      <w:r w:rsidRPr="003049C1">
        <w:rPr>
          <w:rFonts w:eastAsia="仿宋_GB2312"/>
          <w:sz w:val="32"/>
        </w:rPr>
        <w:t>2017</w:t>
      </w:r>
      <w:r w:rsidRPr="003049C1">
        <w:rPr>
          <w:rFonts w:eastAsia="仿宋_GB2312"/>
          <w:sz w:val="32"/>
        </w:rPr>
        <w:t>年</w:t>
      </w:r>
      <w:r w:rsidRPr="003049C1">
        <w:rPr>
          <w:rFonts w:eastAsia="仿宋_GB2312"/>
          <w:sz w:val="32"/>
        </w:rPr>
        <w:t>7</w:t>
      </w:r>
      <w:r w:rsidRPr="003049C1">
        <w:rPr>
          <w:rFonts w:eastAsia="仿宋_GB2312"/>
          <w:sz w:val="32"/>
        </w:rPr>
        <w:t>月，分为校级推荐、省级推荐、全国评定三个阶段。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三、参选条件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第六条</w:t>
      </w:r>
      <w:r w:rsidRPr="003049C1">
        <w:rPr>
          <w:rFonts w:eastAsia="仿宋_GB2312"/>
          <w:sz w:val="32"/>
        </w:rPr>
        <w:t xml:space="preserve"> 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的参选条件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1</w:t>
      </w:r>
      <w:r w:rsidRPr="003049C1">
        <w:rPr>
          <w:rFonts w:eastAsia="仿宋_GB2312"/>
          <w:sz w:val="32"/>
        </w:rPr>
        <w:t>．品学兼优，尤须具有良好的思想道德品质，在青年学生中能够起到可亲、可敬、可信、可学的榜样作用；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2</w:t>
      </w:r>
      <w:r w:rsidRPr="003049C1">
        <w:rPr>
          <w:rFonts w:eastAsia="仿宋_GB2312"/>
          <w:sz w:val="32"/>
        </w:rPr>
        <w:t>．在培育和践行社会主义核心价值观活动中涌现出来的典型人物，代表着青春新榜样，能够通过本活动传递校园正能量；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lastRenderedPageBreak/>
        <w:t>3</w:t>
      </w:r>
      <w:r w:rsidRPr="003049C1">
        <w:rPr>
          <w:rFonts w:eastAsia="仿宋_GB2312"/>
          <w:sz w:val="32"/>
        </w:rPr>
        <w:t>．在爱国奉献、道德弘扬、科技创新、自立创业、社会实践、志愿公益等方面有突出事迹或成就者可优先考虑。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此外，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候选人需满足下列条件：上学年考试总成绩在本专业排前</w:t>
      </w:r>
      <w:r w:rsidRPr="003049C1">
        <w:rPr>
          <w:rFonts w:eastAsia="仿宋_GB2312"/>
          <w:sz w:val="32"/>
        </w:rPr>
        <w:t>5</w:t>
      </w:r>
      <w:r w:rsidRPr="003049C1">
        <w:rPr>
          <w:rFonts w:eastAsia="仿宋_GB2312"/>
          <w:sz w:val="32"/>
        </w:rPr>
        <w:t>名，历次考试没有不及格科目。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候选人需满足下列条件：（</w:t>
      </w:r>
      <w:r w:rsidRPr="003049C1">
        <w:rPr>
          <w:rFonts w:eastAsia="仿宋_GB2312"/>
          <w:sz w:val="32"/>
        </w:rPr>
        <w:t>1</w:t>
      </w:r>
      <w:r w:rsidRPr="003049C1">
        <w:rPr>
          <w:rFonts w:eastAsia="仿宋_GB2312"/>
          <w:sz w:val="32"/>
        </w:rPr>
        <w:t>）符合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参选条件。（</w:t>
      </w:r>
      <w:r w:rsidRPr="003049C1">
        <w:rPr>
          <w:rFonts w:eastAsia="仿宋_GB2312"/>
          <w:sz w:val="32"/>
        </w:rPr>
        <w:t>2</w:t>
      </w:r>
      <w:r w:rsidRPr="003049C1">
        <w:rPr>
          <w:rFonts w:eastAsia="仿宋_GB2312"/>
          <w:sz w:val="32"/>
        </w:rPr>
        <w:t>）创新创业能力较为突出，取得一定成果。如，获得国家专利、获得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挑战杯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系列竞赛或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创青春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创业大赛全国二等奖（银奖）以上奖励、创新成果被有关方面采纳应用、参与团中央和中国电信相关部门合作实施的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学子公司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计划并取得较好成果以及在其它创新创业活动中取得成果。（以上成果、奖励等需出具相关证明）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四、组织机构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第七条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活动由全国评委会、各省级评委会和各校级评委会组织开展。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第八条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各校级评委会由一名校领导主持，由学校团委、相关部门负责人及市级电信公司相关负责人联合组成，负责本校奖学金候选人的资格审查、初评和推荐工作。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第九条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各省级评委会由各省级团委、学联会同各有关部门负责人及省级电信公司有关负责人和专家组成，负责本地奖学金候选人的推荐工作。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第十条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lastRenderedPageBreak/>
        <w:t>五、工作程序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第十一条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遴选活动的基本程序：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1</w:t>
      </w:r>
      <w:r w:rsidRPr="003049C1">
        <w:rPr>
          <w:rFonts w:eastAsia="仿宋_GB2312"/>
          <w:sz w:val="32"/>
        </w:rPr>
        <w:t>．学生个人可至团中央学校部网站（</w:t>
      </w:r>
      <w:r w:rsidRPr="003049C1">
        <w:rPr>
          <w:rFonts w:eastAsia="仿宋_GB2312"/>
          <w:sz w:val="32"/>
        </w:rPr>
        <w:t>http://xxgqt.youth.cn/</w:t>
      </w:r>
      <w:r w:rsidRPr="003049C1">
        <w:rPr>
          <w:rFonts w:eastAsia="仿宋_GB2312"/>
          <w:sz w:val="32"/>
        </w:rPr>
        <w:t>）或各校园电信营业厅下载申报表进行申报，学校团组织负责申报组织工作。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2</w:t>
      </w:r>
      <w:r w:rsidRPr="003049C1">
        <w:rPr>
          <w:rFonts w:eastAsia="仿宋_GB2312"/>
          <w:sz w:val="32"/>
        </w:rPr>
        <w:t>．校级评委会进行审核确认、初评，并推荐不超过</w:t>
      </w:r>
      <w:r w:rsidRPr="003049C1">
        <w:rPr>
          <w:rFonts w:eastAsia="仿宋_GB2312"/>
          <w:sz w:val="32"/>
        </w:rPr>
        <w:t>5</w:t>
      </w:r>
      <w:r w:rsidRPr="003049C1">
        <w:rPr>
          <w:rFonts w:eastAsia="仿宋_GB2312"/>
          <w:sz w:val="32"/>
        </w:rPr>
        <w:t>人作为本校候选人推荐至省级评委会。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3</w:t>
      </w:r>
      <w:r w:rsidRPr="003049C1">
        <w:rPr>
          <w:rFonts w:eastAsia="仿宋_GB2312"/>
          <w:sz w:val="32"/>
        </w:rPr>
        <w:t>．省级评委会进行复评，根据分配名额推荐本省份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候选人，并从中推荐</w:t>
      </w:r>
      <w:r w:rsidRPr="003049C1">
        <w:rPr>
          <w:rFonts w:eastAsia="仿宋_GB2312"/>
          <w:sz w:val="32"/>
        </w:rPr>
        <w:t>3</w:t>
      </w:r>
      <w:r w:rsidRPr="003049C1">
        <w:rPr>
          <w:rFonts w:eastAsia="仿宋_GB2312"/>
          <w:sz w:val="32"/>
        </w:rPr>
        <w:t>名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候选人。各地可结合实际，对遴选活动开设网络投票平台。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4</w:t>
      </w:r>
      <w:r w:rsidRPr="003049C1">
        <w:rPr>
          <w:rFonts w:eastAsia="仿宋_GB2312"/>
          <w:sz w:val="32"/>
        </w:rPr>
        <w:t>．全国评委会对各省份推荐人选进行终审，确定</w:t>
      </w:r>
      <w:r w:rsidRPr="003049C1">
        <w:rPr>
          <w:rFonts w:eastAsia="仿宋_GB2312"/>
          <w:sz w:val="32"/>
        </w:rPr>
        <w:t>50</w:t>
      </w:r>
      <w:r w:rsidRPr="003049C1">
        <w:rPr>
          <w:rFonts w:eastAsia="仿宋_GB2312"/>
          <w:sz w:val="32"/>
        </w:rPr>
        <w:t>名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及</w:t>
      </w:r>
      <w:r w:rsidRPr="003049C1">
        <w:rPr>
          <w:rFonts w:eastAsia="仿宋_GB2312"/>
          <w:sz w:val="32"/>
        </w:rPr>
        <w:t>1700</w:t>
      </w:r>
      <w:r w:rsidRPr="003049C1">
        <w:rPr>
          <w:rFonts w:eastAsia="仿宋_GB2312"/>
          <w:sz w:val="32"/>
        </w:rPr>
        <w:t>名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飞</w:t>
      </w:r>
      <w:r w:rsidRPr="003049C1">
        <w:rPr>
          <w:rFonts w:eastAsia="仿宋_GB2312"/>
          <w:sz w:val="32"/>
        </w:rPr>
        <w:t>Young</w:t>
      </w:r>
      <w:r w:rsidRPr="003049C1">
        <w:rPr>
          <w:rFonts w:eastAsia="仿宋_GB2312"/>
          <w:sz w:val="32"/>
        </w:rPr>
        <w:t>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获奖者。终审前将在有关媒体平台开设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·</w:t>
      </w:r>
      <w:r w:rsidRPr="003049C1">
        <w:rPr>
          <w:rFonts w:eastAsia="仿宋_GB2312"/>
          <w:sz w:val="32"/>
        </w:rPr>
        <w:t>天翼奖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网络投票平台，结果作为评审参考依据。获奖者名单将在一定范围内予以公示；经公示无异议后正式发布。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第十二条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322FE3" w:rsidRPr="003049C1" w:rsidRDefault="00322FE3" w:rsidP="00322FE3">
      <w:pPr>
        <w:spacing w:line="520" w:lineRule="exact"/>
        <w:ind w:firstLineChars="200" w:firstLine="640"/>
        <w:rPr>
          <w:rFonts w:eastAsia="仿宋_GB2312"/>
          <w:sz w:val="32"/>
        </w:rPr>
      </w:pPr>
      <w:r w:rsidRPr="003049C1">
        <w:rPr>
          <w:rFonts w:eastAsia="仿宋_GB2312"/>
          <w:sz w:val="32"/>
        </w:rPr>
        <w:t>第十三条</w:t>
      </w:r>
      <w:r w:rsidRPr="003049C1">
        <w:rPr>
          <w:rFonts w:eastAsia="仿宋_GB2312"/>
          <w:sz w:val="32"/>
        </w:rPr>
        <w:t xml:space="preserve"> </w:t>
      </w:r>
      <w:r w:rsidRPr="003049C1">
        <w:rPr>
          <w:rFonts w:eastAsia="仿宋_GB2312"/>
          <w:sz w:val="32"/>
        </w:rPr>
        <w:t>本评选办法解释权归</w:t>
      </w:r>
      <w:r w:rsidRPr="003049C1">
        <w:rPr>
          <w:rFonts w:eastAsia="仿宋_GB2312"/>
          <w:sz w:val="32"/>
        </w:rPr>
        <w:t>“</w:t>
      </w:r>
      <w:r w:rsidRPr="003049C1">
        <w:rPr>
          <w:rFonts w:eastAsia="仿宋_GB2312"/>
          <w:sz w:val="32"/>
        </w:rPr>
        <w:t>中国电信奖学金</w:t>
      </w:r>
      <w:r w:rsidRPr="003049C1">
        <w:rPr>
          <w:rFonts w:eastAsia="仿宋_GB2312"/>
          <w:sz w:val="32"/>
        </w:rPr>
        <w:t>”</w:t>
      </w:r>
      <w:r w:rsidRPr="003049C1">
        <w:rPr>
          <w:rFonts w:eastAsia="仿宋_GB2312"/>
          <w:sz w:val="32"/>
        </w:rPr>
        <w:t>全国评委会。</w:t>
      </w:r>
    </w:p>
    <w:p w:rsidR="00322FE3" w:rsidRDefault="00322FE3" w:rsidP="00322FE3">
      <w:pPr>
        <w:spacing w:line="520" w:lineRule="exact"/>
        <w:rPr>
          <w:rFonts w:eastAsia="方正仿宋简体"/>
          <w:b/>
          <w:sz w:val="32"/>
        </w:rPr>
      </w:pPr>
    </w:p>
    <w:p w:rsidR="00322FE3" w:rsidRPr="003049C1" w:rsidRDefault="00322FE3" w:rsidP="00322FE3">
      <w:pPr>
        <w:spacing w:line="520" w:lineRule="exact"/>
        <w:rPr>
          <w:rFonts w:eastAsia="方正仿宋简体"/>
          <w:b/>
          <w:sz w:val="32"/>
        </w:rPr>
      </w:pPr>
    </w:p>
    <w:p w:rsidR="00DB7923" w:rsidRPr="00322FE3" w:rsidRDefault="00DC7FE2"/>
    <w:sectPr w:rsidR="00DB7923" w:rsidRPr="0032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E2" w:rsidRDefault="00DC7FE2" w:rsidP="00322FE3">
      <w:r>
        <w:separator/>
      </w:r>
    </w:p>
  </w:endnote>
  <w:endnote w:type="continuationSeparator" w:id="0">
    <w:p w:rsidR="00DC7FE2" w:rsidRDefault="00DC7FE2" w:rsidP="0032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E2" w:rsidRDefault="00DC7FE2" w:rsidP="00322FE3">
      <w:r>
        <w:separator/>
      </w:r>
    </w:p>
  </w:footnote>
  <w:footnote w:type="continuationSeparator" w:id="0">
    <w:p w:rsidR="00DC7FE2" w:rsidRDefault="00DC7FE2" w:rsidP="00322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95"/>
    <w:rsid w:val="00283395"/>
    <w:rsid w:val="00322FE3"/>
    <w:rsid w:val="008613C6"/>
    <w:rsid w:val="008D47A8"/>
    <w:rsid w:val="00D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64F186-A15A-496D-A51E-5D9A597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F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2017-05-11T09:04:00Z</dcterms:created>
  <dcterms:modified xsi:type="dcterms:W3CDTF">2017-05-11T09:04:00Z</dcterms:modified>
</cp:coreProperties>
</file>