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5F17" w14:textId="77777777" w:rsidR="00000000" w:rsidRDefault="00AB71F4">
      <w:pPr>
        <w:pStyle w:val="a3"/>
        <w:kinsoku w:val="0"/>
        <w:overflowPunct w:val="0"/>
        <w:rPr>
          <w:rFonts w:hint="eastAsia"/>
          <w:sz w:val="20"/>
          <w:szCs w:val="20"/>
        </w:rPr>
      </w:pPr>
    </w:p>
    <w:p w14:paraId="1B2CE7EC" w14:textId="77777777" w:rsidR="00000000" w:rsidRDefault="00AB71F4">
      <w:pPr>
        <w:pStyle w:val="a3"/>
        <w:kinsoku w:val="0"/>
        <w:overflowPunct w:val="0"/>
        <w:rPr>
          <w:sz w:val="16"/>
          <w:szCs w:val="16"/>
        </w:rPr>
      </w:pPr>
    </w:p>
    <w:p w14:paraId="24CA1829" w14:textId="77777777" w:rsidR="00000000" w:rsidRDefault="00AB71F4">
      <w:pPr>
        <w:pStyle w:val="a3"/>
        <w:kinsoku w:val="0"/>
        <w:overflowPunct w:val="0"/>
        <w:rPr>
          <w:sz w:val="16"/>
          <w:szCs w:val="16"/>
        </w:rPr>
        <w:sectPr w:rsidR="00000000">
          <w:footerReference w:type="even" r:id="rId7"/>
          <w:footerReference w:type="default" r:id="rId8"/>
          <w:pgSz w:w="11910" w:h="16840"/>
          <w:pgMar w:top="1580" w:right="800" w:bottom="1520" w:left="800" w:header="0" w:footer="1321" w:gutter="0"/>
          <w:cols w:space="720"/>
          <w:noEndnote/>
        </w:sectPr>
      </w:pPr>
    </w:p>
    <w:p w14:paraId="780DA50C" w14:textId="77777777" w:rsidR="00000000" w:rsidRDefault="00AB71F4">
      <w:pPr>
        <w:pStyle w:val="a3"/>
        <w:kinsoku w:val="0"/>
        <w:overflowPunct w:val="0"/>
        <w:spacing w:before="54"/>
        <w:ind w:left="618"/>
        <w:rPr>
          <w:rFonts w:ascii="黑体" w:eastAsia="黑体" w:cs="黑体"/>
          <w:spacing w:val="-19"/>
        </w:rPr>
      </w:pPr>
      <w:r>
        <w:rPr>
          <w:rFonts w:ascii="黑体" w:eastAsia="黑体" w:cs="黑体" w:hint="eastAsia"/>
          <w:spacing w:val="-27"/>
        </w:rPr>
        <w:t>附件</w:t>
      </w:r>
      <w:r>
        <w:rPr>
          <w:rFonts w:ascii="黑体" w:eastAsia="黑体" w:cs="黑体"/>
          <w:spacing w:val="-27"/>
        </w:rPr>
        <w:t xml:space="preserve"> </w:t>
      </w:r>
      <w:r>
        <w:rPr>
          <w:rFonts w:ascii="黑体" w:eastAsia="黑体" w:cs="黑体"/>
          <w:spacing w:val="-19"/>
        </w:rPr>
        <w:t>1</w:t>
      </w:r>
    </w:p>
    <w:p w14:paraId="3E81BA7D" w14:textId="77777777" w:rsidR="00000000" w:rsidRDefault="00AB71F4">
      <w:pPr>
        <w:pStyle w:val="a3"/>
        <w:kinsoku w:val="0"/>
        <w:overflowPunct w:val="0"/>
        <w:spacing w:before="1"/>
        <w:rPr>
          <w:rFonts w:ascii="黑体" w:eastAsia="黑体" w:cs="黑体"/>
          <w:sz w:val="43"/>
          <w:szCs w:val="43"/>
        </w:rPr>
      </w:pPr>
      <w:r w:rsidRPr="00AB71F4">
        <w:rPr>
          <w:rFonts w:ascii="Times New Roman" w:eastAsia="等线" w:cs="Times New Roman"/>
          <w:sz w:val="24"/>
          <w:szCs w:val="24"/>
        </w:rPr>
        <w:br w:type="column"/>
      </w:r>
    </w:p>
    <w:p w14:paraId="11DC3471" w14:textId="77777777" w:rsidR="00000000" w:rsidRDefault="00AB71F4">
      <w:pPr>
        <w:pStyle w:val="a3"/>
        <w:kinsoku w:val="0"/>
        <w:overflowPunct w:val="0"/>
        <w:ind w:left="253"/>
        <w:rPr>
          <w:rFonts w:ascii="华光小标宋_CNKI" w:eastAsia="华光小标宋_CNKI" w:cs="华光小标宋_CNKI"/>
        </w:rPr>
      </w:pPr>
      <w:r>
        <w:rPr>
          <w:rFonts w:ascii="华光小标宋_CNKI" w:eastAsia="华光小标宋_CNKI" w:cs="华光小标宋_CNKI" w:hint="eastAsia"/>
        </w:rPr>
        <w:t>四川轻化工大学“第二课堂成绩单”项目申报表</w:t>
      </w:r>
    </w:p>
    <w:p w14:paraId="47D47D29" w14:textId="77777777" w:rsidR="00000000" w:rsidRDefault="00AB71F4">
      <w:pPr>
        <w:pStyle w:val="a3"/>
        <w:kinsoku w:val="0"/>
        <w:overflowPunct w:val="0"/>
        <w:ind w:left="253"/>
        <w:rPr>
          <w:rFonts w:ascii="华光小标宋_CNKI" w:eastAsia="华光小标宋_CNKI" w:cs="华光小标宋_CNKI"/>
        </w:rPr>
        <w:sectPr w:rsidR="00000000">
          <w:type w:val="continuous"/>
          <w:pgSz w:w="11910" w:h="16840"/>
          <w:pgMar w:top="1580" w:right="800" w:bottom="1940" w:left="800" w:header="720" w:footer="720" w:gutter="0"/>
          <w:cols w:num="2" w:space="720" w:equalWidth="0">
            <w:col w:w="1501" w:space="40"/>
            <w:col w:w="8769"/>
          </w:cols>
          <w:noEndnote/>
        </w:sectPr>
      </w:pPr>
    </w:p>
    <w:p w14:paraId="3DD26AE2" w14:textId="77777777" w:rsidR="00000000" w:rsidRDefault="00AB71F4">
      <w:pPr>
        <w:pStyle w:val="a3"/>
        <w:tabs>
          <w:tab w:val="left" w:pos="2185"/>
          <w:tab w:val="left" w:pos="2788"/>
          <w:tab w:val="left" w:pos="3391"/>
          <w:tab w:val="left" w:pos="4476"/>
          <w:tab w:val="left" w:pos="7006"/>
        </w:tabs>
        <w:kinsoku w:val="0"/>
        <w:overflowPunct w:val="0"/>
        <w:spacing w:after="4" w:line="284" w:lineRule="exact"/>
        <w:ind w:left="618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申报时间：</w:t>
      </w:r>
      <w:r>
        <w:rPr>
          <w:rFonts w:ascii="仿宋" w:eastAsia="仿宋" w:cs="仿宋"/>
          <w:b/>
          <w:bCs/>
          <w:sz w:val="24"/>
          <w:szCs w:val="24"/>
        </w:rPr>
        <w:tab/>
      </w:r>
      <w:r>
        <w:rPr>
          <w:rFonts w:ascii="仿宋" w:eastAsia="仿宋" w:cs="仿宋" w:hint="eastAsia"/>
          <w:b/>
          <w:bCs/>
          <w:sz w:val="24"/>
          <w:szCs w:val="24"/>
        </w:rPr>
        <w:t>年</w:t>
      </w:r>
      <w:r>
        <w:rPr>
          <w:rFonts w:ascii="仿宋" w:eastAsia="仿宋" w:cs="仿宋"/>
          <w:b/>
          <w:bCs/>
          <w:sz w:val="24"/>
          <w:szCs w:val="24"/>
        </w:rPr>
        <w:tab/>
      </w:r>
      <w:r>
        <w:rPr>
          <w:rFonts w:ascii="仿宋" w:eastAsia="仿宋" w:cs="仿宋" w:hint="eastAsia"/>
          <w:b/>
          <w:bCs/>
          <w:sz w:val="24"/>
          <w:szCs w:val="24"/>
        </w:rPr>
        <w:t>月</w:t>
      </w:r>
      <w:r>
        <w:rPr>
          <w:rFonts w:ascii="仿宋" w:eastAsia="仿宋" w:cs="仿宋"/>
          <w:b/>
          <w:bCs/>
          <w:sz w:val="24"/>
          <w:szCs w:val="24"/>
        </w:rPr>
        <w:tab/>
      </w:r>
      <w:r>
        <w:rPr>
          <w:rFonts w:ascii="仿宋" w:eastAsia="仿宋" w:cs="仿宋" w:hint="eastAsia"/>
          <w:b/>
          <w:bCs/>
          <w:sz w:val="24"/>
          <w:szCs w:val="24"/>
        </w:rPr>
        <w:t>日</w:t>
      </w:r>
      <w:r>
        <w:rPr>
          <w:rFonts w:ascii="仿宋" w:eastAsia="仿宋" w:cs="仿宋"/>
          <w:b/>
          <w:bCs/>
          <w:sz w:val="24"/>
          <w:szCs w:val="24"/>
        </w:rPr>
        <w:tab/>
      </w:r>
      <w:r>
        <w:rPr>
          <w:rFonts w:ascii="仿宋" w:eastAsia="仿宋" w:cs="仿宋" w:hint="eastAsia"/>
          <w:b/>
          <w:bCs/>
          <w:sz w:val="24"/>
          <w:szCs w:val="24"/>
        </w:rPr>
        <w:t>填表人姓名：</w:t>
      </w:r>
      <w:r>
        <w:rPr>
          <w:rFonts w:ascii="仿宋" w:eastAsia="仿宋" w:cs="仿宋"/>
          <w:b/>
          <w:bCs/>
          <w:sz w:val="24"/>
          <w:szCs w:val="24"/>
        </w:rPr>
        <w:tab/>
      </w:r>
      <w:r>
        <w:rPr>
          <w:rFonts w:ascii="仿宋" w:eastAsia="仿宋" w:cs="仿宋" w:hint="eastAsia"/>
          <w:b/>
          <w:bCs/>
          <w:sz w:val="24"/>
          <w:szCs w:val="24"/>
        </w:rPr>
        <w:t>联系方式：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277"/>
        <w:gridCol w:w="1940"/>
        <w:gridCol w:w="283"/>
        <w:gridCol w:w="1985"/>
        <w:gridCol w:w="1397"/>
        <w:gridCol w:w="1483"/>
      </w:tblGrid>
      <w:tr w:rsidR="00000000" w14:paraId="3BE30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2389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right="519"/>
              <w:jc w:val="right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2AE4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4ACA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校内组织实施单位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F8AE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2B2CD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7018" w14:textId="77777777" w:rsidR="00000000" w:rsidRDefault="00AB71F4">
            <w:pPr>
              <w:pStyle w:val="TableParagraph"/>
              <w:kinsoku w:val="0"/>
              <w:overflowPunct w:val="0"/>
              <w:spacing w:before="2"/>
              <w:rPr>
                <w:rFonts w:ascii="仿宋" w:eastAsia="仿宋" w:cs="仿宋"/>
                <w:b/>
                <w:bCs/>
                <w:sz w:val="22"/>
                <w:szCs w:val="22"/>
              </w:rPr>
            </w:pPr>
          </w:p>
          <w:p w14:paraId="24C8129A" w14:textId="77777777" w:rsidR="00000000" w:rsidRDefault="00AB71F4">
            <w:pPr>
              <w:pStyle w:val="TableParagraph"/>
              <w:kinsoku w:val="0"/>
              <w:overflowPunct w:val="0"/>
              <w:ind w:right="519"/>
              <w:jc w:val="right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项目级别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552B" w14:textId="77777777" w:rsidR="00000000" w:rsidRDefault="00AB71F4">
            <w:pPr>
              <w:pStyle w:val="TableParagraph"/>
              <w:kinsoku w:val="0"/>
              <w:overflowPunct w:val="0"/>
              <w:spacing w:line="380" w:lineRule="exact"/>
              <w:ind w:left="107" w:right="331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国家级□</w:t>
            </w:r>
            <w:r>
              <w:rPr>
                <w:rFonts w:asci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cs="仿宋" w:hint="eastAsia"/>
                <w:sz w:val="21"/>
                <w:szCs w:val="21"/>
              </w:rPr>
              <w:t>省级□</w:t>
            </w:r>
            <w:r>
              <w:rPr>
                <w:rFonts w:asci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cs="仿宋" w:hint="eastAsia"/>
                <w:sz w:val="21"/>
                <w:szCs w:val="21"/>
              </w:rPr>
              <w:t>市级□</w:t>
            </w:r>
            <w:r>
              <w:rPr>
                <w:rFonts w:asci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cs="仿宋" w:hint="eastAsia"/>
                <w:sz w:val="21"/>
                <w:szCs w:val="21"/>
              </w:rPr>
              <w:t>校级□</w:t>
            </w:r>
            <w:r>
              <w:rPr>
                <w:rFonts w:asci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cs="仿宋" w:hint="eastAsia"/>
                <w:sz w:val="21"/>
                <w:szCs w:val="21"/>
              </w:rPr>
              <w:t>院级□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771" w14:textId="77777777" w:rsidR="00000000" w:rsidRDefault="00AB71F4">
            <w:pPr>
              <w:pStyle w:val="TableParagraph"/>
              <w:kinsoku w:val="0"/>
              <w:overflowPunct w:val="0"/>
              <w:spacing w:line="380" w:lineRule="exact"/>
              <w:ind w:left="107" w:right="175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组织所属单位（学院</w:t>
            </w:r>
            <w:r>
              <w:rPr>
                <w:rFonts w:ascii="仿宋" w:eastAsia="仿宋" w:cs="仿宋"/>
                <w:b/>
                <w:bCs/>
                <w:sz w:val="21"/>
                <w:szCs w:val="21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职能部门）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E534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7C7CF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4C51" w14:textId="77777777" w:rsidR="00000000" w:rsidRDefault="00AB71F4">
            <w:pPr>
              <w:pStyle w:val="TableParagraph"/>
              <w:kinsoku w:val="0"/>
              <w:overflowPunct w:val="0"/>
              <w:spacing w:before="2"/>
              <w:rPr>
                <w:rFonts w:ascii="仿宋" w:eastAsia="仿宋" w:cs="仿宋"/>
                <w:b/>
                <w:bCs/>
                <w:sz w:val="22"/>
                <w:szCs w:val="22"/>
              </w:rPr>
            </w:pPr>
          </w:p>
          <w:p w14:paraId="5F79B74F" w14:textId="77777777" w:rsidR="00000000" w:rsidRDefault="00AB71F4">
            <w:pPr>
              <w:pStyle w:val="TableParagraph"/>
              <w:kinsoku w:val="0"/>
              <w:overflowPunct w:val="0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项目类型</w:t>
            </w:r>
          </w:p>
        </w:tc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4384" w14:textId="77777777" w:rsidR="00000000" w:rsidRDefault="00AB71F4">
            <w:pPr>
              <w:pStyle w:val="TableParagraph"/>
              <w:kinsoku w:val="0"/>
              <w:overflowPunct w:val="0"/>
              <w:spacing w:line="380" w:lineRule="exact"/>
              <w:ind w:left="107" w:right="256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思想政治与道德素养□学术科研与创新创业□社会实践与志愿服务□文化艺术与身体素质□社会工作□技能特长□其它□</w:t>
            </w:r>
          </w:p>
        </w:tc>
      </w:tr>
      <w:tr w:rsidR="00000000" w14:paraId="65E67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FB3C" w14:textId="77777777" w:rsidR="00000000" w:rsidRDefault="00AB71F4">
            <w:pPr>
              <w:pStyle w:val="TableParagraph"/>
              <w:kinsoku w:val="0"/>
              <w:overflowPunct w:val="0"/>
              <w:spacing w:before="100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拟</w:t>
            </w: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申请学时</w:t>
            </w:r>
          </w:p>
        </w:tc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2642" w14:textId="77777777" w:rsidR="00000000" w:rsidRDefault="00AB71F4">
            <w:pPr>
              <w:pStyle w:val="TableParagraph"/>
              <w:tabs>
                <w:tab w:val="left" w:pos="852"/>
              </w:tabs>
              <w:kinsoku w:val="0"/>
              <w:overflowPunct w:val="0"/>
              <w:spacing w:before="100"/>
              <w:ind w:left="429"/>
              <w:jc w:val="center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/>
                <w:sz w:val="21"/>
                <w:szCs w:val="21"/>
              </w:rPr>
              <w:t>(</w:t>
            </w:r>
            <w:r>
              <w:rPr>
                <w:rFonts w:ascii="仿宋" w:eastAsia="仿宋" w:cs="仿宋"/>
                <w:sz w:val="21"/>
                <w:szCs w:val="21"/>
              </w:rPr>
              <w:tab/>
              <w:t>)</w:t>
            </w:r>
            <w:r>
              <w:rPr>
                <w:rFonts w:ascii="仿宋" w:eastAsia="仿宋" w:cs="仿宋" w:hint="eastAsia"/>
                <w:sz w:val="21"/>
                <w:szCs w:val="21"/>
              </w:rPr>
              <w:t>学时</w:t>
            </w:r>
            <w:r>
              <w:rPr>
                <w:rFonts w:ascii="仿宋" w:eastAsia="仿宋" w:cs="仿宋"/>
                <w:spacing w:val="-3"/>
                <w:sz w:val="21"/>
                <w:szCs w:val="21"/>
              </w:rPr>
              <w:t>/</w:t>
            </w:r>
            <w:r>
              <w:rPr>
                <w:rFonts w:ascii="仿宋" w:eastAsia="仿宋" w:cs="仿宋" w:hint="eastAsia"/>
                <w:sz w:val="21"/>
                <w:szCs w:val="21"/>
              </w:rPr>
              <w:t>人</w:t>
            </w:r>
          </w:p>
        </w:tc>
      </w:tr>
      <w:tr w:rsidR="00000000" w14:paraId="5B9E4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A7B7" w14:textId="77777777" w:rsidR="00000000" w:rsidRDefault="00AB71F4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14:paraId="520FEA5A" w14:textId="77777777" w:rsidR="00000000" w:rsidRDefault="00AB71F4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14:paraId="479E547D" w14:textId="77777777" w:rsidR="00000000" w:rsidRDefault="00AB71F4">
            <w:pPr>
              <w:pStyle w:val="TableParagraph"/>
              <w:kinsoku w:val="0"/>
              <w:overflowPunct w:val="0"/>
              <w:spacing w:before="143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项目指导教师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186D" w14:textId="77777777" w:rsidR="00000000" w:rsidRDefault="00AB71F4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178"/>
              <w:ind w:left="318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姓</w:t>
            </w:r>
            <w:r>
              <w:rPr>
                <w:rFonts w:ascii="仿宋" w:eastAsia="仿宋" w:cs="仿宋"/>
                <w:sz w:val="21"/>
                <w:szCs w:val="21"/>
              </w:rPr>
              <w:tab/>
            </w:r>
            <w:r>
              <w:rPr>
                <w:rFonts w:ascii="仿宋" w:eastAsia="仿宋" w:cs="仿宋" w:hint="eastAsia"/>
                <w:sz w:val="21"/>
                <w:szCs w:val="21"/>
              </w:rPr>
              <w:t>名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DF57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1354" w14:textId="77777777" w:rsidR="00000000" w:rsidRDefault="00AB71F4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14:paraId="15EC47C6" w14:textId="77777777" w:rsidR="00000000" w:rsidRDefault="00AB71F4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14:paraId="248A2AA2" w14:textId="77777777" w:rsidR="00000000" w:rsidRDefault="00AB71F4">
            <w:pPr>
              <w:pStyle w:val="TableParagraph"/>
              <w:kinsoku w:val="0"/>
              <w:overflowPunct w:val="0"/>
              <w:spacing w:before="143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项目负责同学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4910" w14:textId="77777777" w:rsidR="00000000" w:rsidRDefault="00AB71F4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178"/>
              <w:ind w:left="318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姓</w:t>
            </w:r>
            <w:r>
              <w:rPr>
                <w:rFonts w:ascii="仿宋" w:eastAsia="仿宋" w:cs="仿宋"/>
                <w:sz w:val="21"/>
                <w:szCs w:val="21"/>
              </w:rPr>
              <w:tab/>
            </w:r>
            <w:r>
              <w:rPr>
                <w:rFonts w:ascii="仿宋" w:eastAsia="仿宋" w:cs="仿宋" w:hint="eastAsia"/>
                <w:sz w:val="21"/>
                <w:szCs w:val="21"/>
              </w:rPr>
              <w:t>名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DE33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75FE3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4BC9" w14:textId="77777777" w:rsidR="00000000" w:rsidRDefault="00AB71F4">
            <w:pPr>
              <w:pStyle w:val="a3"/>
              <w:tabs>
                <w:tab w:val="left" w:pos="2185"/>
                <w:tab w:val="left" w:pos="2788"/>
                <w:tab w:val="left" w:pos="3391"/>
                <w:tab w:val="left" w:pos="4476"/>
                <w:tab w:val="left" w:pos="7006"/>
              </w:tabs>
              <w:kinsoku w:val="0"/>
              <w:overflowPunct w:val="0"/>
              <w:spacing w:after="4" w:line="284" w:lineRule="exact"/>
              <w:ind w:left="618"/>
              <w:rPr>
                <w:rFonts w:ascii="仿宋" w:eastAsia="仿宋" w:cs="仿宋"/>
                <w:b/>
                <w:bCs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3FE0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107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单位及职务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56C1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16E9" w14:textId="77777777" w:rsidR="00000000" w:rsidRDefault="00AB71F4">
            <w:pPr>
              <w:pStyle w:val="a3"/>
              <w:tabs>
                <w:tab w:val="left" w:pos="2185"/>
                <w:tab w:val="left" w:pos="2788"/>
                <w:tab w:val="left" w:pos="3391"/>
                <w:tab w:val="left" w:pos="4476"/>
                <w:tab w:val="left" w:pos="7006"/>
              </w:tabs>
              <w:kinsoku w:val="0"/>
              <w:overflowPunct w:val="0"/>
              <w:spacing w:after="4" w:line="284" w:lineRule="exact"/>
              <w:ind w:left="618"/>
              <w:rPr>
                <w:rFonts w:ascii="仿宋" w:eastAsia="仿宋" w:cs="仿宋"/>
                <w:b/>
                <w:bCs/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B898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107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部门及职务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71CB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5A7CC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8D42" w14:textId="77777777" w:rsidR="00000000" w:rsidRDefault="00AB71F4">
            <w:pPr>
              <w:pStyle w:val="a3"/>
              <w:tabs>
                <w:tab w:val="left" w:pos="2185"/>
                <w:tab w:val="left" w:pos="2788"/>
                <w:tab w:val="left" w:pos="3391"/>
                <w:tab w:val="left" w:pos="4476"/>
                <w:tab w:val="left" w:pos="7006"/>
              </w:tabs>
              <w:kinsoku w:val="0"/>
              <w:overflowPunct w:val="0"/>
              <w:spacing w:after="4" w:line="284" w:lineRule="exact"/>
              <w:ind w:left="618"/>
              <w:rPr>
                <w:rFonts w:ascii="仿宋" w:eastAsia="仿宋" w:cs="仿宋"/>
                <w:b/>
                <w:bCs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ED39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107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联系方式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226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B1F7" w14:textId="77777777" w:rsidR="00000000" w:rsidRDefault="00AB71F4">
            <w:pPr>
              <w:pStyle w:val="a3"/>
              <w:tabs>
                <w:tab w:val="left" w:pos="2185"/>
                <w:tab w:val="left" w:pos="2788"/>
                <w:tab w:val="left" w:pos="3391"/>
                <w:tab w:val="left" w:pos="4476"/>
                <w:tab w:val="left" w:pos="7006"/>
              </w:tabs>
              <w:kinsoku w:val="0"/>
              <w:overflowPunct w:val="0"/>
              <w:spacing w:after="4" w:line="284" w:lineRule="exact"/>
              <w:ind w:left="618"/>
              <w:rPr>
                <w:rFonts w:ascii="仿宋" w:eastAsia="仿宋" w:cs="仿宋"/>
                <w:b/>
                <w:bCs/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3BCE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107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联系方式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170A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7C4E8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98FA" w14:textId="77777777" w:rsidR="00000000" w:rsidRDefault="00AB71F4">
            <w:pPr>
              <w:pStyle w:val="TableParagraph"/>
              <w:kinsoku w:val="0"/>
              <w:overflowPunct w:val="0"/>
              <w:spacing w:before="104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主要覆盖群体及</w:t>
            </w:r>
          </w:p>
          <w:p w14:paraId="0D729CF8" w14:textId="77777777" w:rsidR="00000000" w:rsidRDefault="00AB71F4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15"/>
                <w:szCs w:val="15"/>
              </w:rPr>
            </w:pPr>
          </w:p>
          <w:p w14:paraId="00FC8A2C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活动规模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76AC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738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学校</w:t>
            </w:r>
            <w:r>
              <w:rPr>
                <w:rFonts w:ascii="仿宋" w:eastAsia="仿宋" w:cs="仿宋"/>
                <w:sz w:val="21"/>
                <w:szCs w:val="21"/>
              </w:rPr>
              <w:t>/</w:t>
            </w:r>
            <w:r>
              <w:rPr>
                <w:rFonts w:ascii="仿宋" w:eastAsia="仿宋" w:cs="仿宋" w:hint="eastAsia"/>
                <w:sz w:val="21"/>
                <w:szCs w:val="21"/>
              </w:rPr>
              <w:t>年级</w:t>
            </w:r>
            <w:r>
              <w:rPr>
                <w:rFonts w:ascii="仿宋" w:eastAsia="仿宋" w:cs="仿宋"/>
                <w:sz w:val="21"/>
                <w:szCs w:val="21"/>
              </w:rPr>
              <w:t>/</w:t>
            </w:r>
            <w:r>
              <w:rPr>
                <w:rFonts w:ascii="仿宋" w:eastAsia="仿宋" w:cs="仿宋" w:hint="eastAsia"/>
                <w:sz w:val="21"/>
                <w:szCs w:val="21"/>
              </w:rPr>
              <w:t>专业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A9A1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5590E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A3DF" w14:textId="77777777" w:rsidR="00000000" w:rsidRDefault="00AB71F4">
            <w:pPr>
              <w:pStyle w:val="a3"/>
              <w:tabs>
                <w:tab w:val="left" w:pos="2185"/>
                <w:tab w:val="left" w:pos="2788"/>
                <w:tab w:val="left" w:pos="3391"/>
                <w:tab w:val="left" w:pos="4476"/>
                <w:tab w:val="left" w:pos="7006"/>
              </w:tabs>
              <w:kinsoku w:val="0"/>
              <w:overflowPunct w:val="0"/>
              <w:spacing w:after="4" w:line="284" w:lineRule="exact"/>
              <w:ind w:left="618"/>
              <w:rPr>
                <w:rFonts w:ascii="仿宋" w:eastAsia="仿宋" w:cs="仿宋"/>
                <w:b/>
                <w:bCs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9D6B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738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预计参与活动人数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F202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42F2A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BB97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学时授予方式</w:t>
            </w:r>
          </w:p>
          <w:p w14:paraId="2AA45730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仿宋" w:eastAsia="仿宋" w:cs="仿宋"/>
                <w:b/>
                <w:bCs/>
                <w:sz w:val="15"/>
                <w:szCs w:val="15"/>
              </w:rPr>
            </w:pPr>
          </w:p>
          <w:p w14:paraId="7DB1A347" w14:textId="77777777" w:rsidR="00000000" w:rsidRDefault="00AB71F4">
            <w:pPr>
              <w:pStyle w:val="TableParagraph"/>
              <w:kinsoku w:val="0"/>
              <w:overflowPunct w:val="0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（可多选）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8A4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107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参与项目授予学时□完成项目授予</w:t>
            </w:r>
          </w:p>
          <w:p w14:paraId="650AFA24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仿宋" w:eastAsia="仿宋" w:cs="仿宋"/>
                <w:b/>
                <w:bCs/>
                <w:sz w:val="15"/>
                <w:szCs w:val="15"/>
              </w:rPr>
            </w:pPr>
          </w:p>
          <w:p w14:paraId="712B2A9D" w14:textId="77777777" w:rsidR="00000000" w:rsidRDefault="00AB71F4">
            <w:pPr>
              <w:pStyle w:val="TableParagraph"/>
              <w:kinsoku w:val="0"/>
              <w:overflowPunct w:val="0"/>
              <w:ind w:left="107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学时□获得奖项</w:t>
            </w:r>
            <w:r>
              <w:rPr>
                <w:rFonts w:ascii="仿宋" w:eastAsia="仿宋" w:cs="仿宋"/>
                <w:sz w:val="21"/>
                <w:szCs w:val="21"/>
              </w:rPr>
              <w:t>/</w:t>
            </w:r>
            <w:r>
              <w:rPr>
                <w:rFonts w:ascii="仿宋" w:eastAsia="仿宋" w:cs="仿宋" w:hint="eastAsia"/>
                <w:sz w:val="21"/>
                <w:szCs w:val="21"/>
              </w:rPr>
              <w:t>荣誉授予学时□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CCB0" w14:textId="77777777" w:rsidR="00000000" w:rsidRDefault="00AB71F4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26"/>
                <w:szCs w:val="26"/>
              </w:rPr>
            </w:pPr>
          </w:p>
          <w:p w14:paraId="72CF34F5" w14:textId="77777777" w:rsidR="00000000" w:rsidRDefault="00AB71F4">
            <w:pPr>
              <w:pStyle w:val="TableParagraph"/>
              <w:kinsoku w:val="0"/>
              <w:overflowPunct w:val="0"/>
              <w:ind w:left="107" w:right="-15"/>
              <w:rPr>
                <w:rFonts w:ascii="仿宋" w:eastAsia="仿宋" w:cs="仿宋"/>
                <w:b/>
                <w:bCs/>
                <w:spacing w:val="-13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pacing w:val="-5"/>
                <w:sz w:val="21"/>
                <w:szCs w:val="21"/>
              </w:rPr>
              <w:t>计划开展时间</w:t>
            </w: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（段</w:t>
            </w:r>
            <w:r>
              <w:rPr>
                <w:rFonts w:ascii="仿宋" w:eastAsia="仿宋" w:cs="仿宋" w:hint="eastAsia"/>
                <w:b/>
                <w:bCs/>
                <w:spacing w:val="-13"/>
                <w:sz w:val="21"/>
                <w:szCs w:val="21"/>
              </w:rPr>
              <w:t>）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7D9D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0BCFA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27AC" w14:textId="77777777" w:rsidR="00000000" w:rsidRDefault="00AB71F4">
            <w:pPr>
              <w:pStyle w:val="TableParagraph"/>
              <w:kinsoku w:val="0"/>
              <w:overflowPunct w:val="0"/>
              <w:spacing w:before="101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是否设置奖项</w:t>
            </w:r>
          </w:p>
          <w:p w14:paraId="344BEB8B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仿宋" w:eastAsia="仿宋" w:cs="仿宋"/>
                <w:b/>
                <w:bCs/>
                <w:sz w:val="15"/>
                <w:szCs w:val="15"/>
              </w:rPr>
            </w:pPr>
          </w:p>
          <w:p w14:paraId="5F98094A" w14:textId="77777777" w:rsidR="00000000" w:rsidRDefault="00AB71F4">
            <w:pPr>
              <w:pStyle w:val="TableParagraph"/>
              <w:kinsoku w:val="0"/>
              <w:overflowPunct w:val="0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及荣誉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34E5" w14:textId="77777777" w:rsidR="00000000" w:rsidRDefault="00AB71F4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26"/>
                <w:szCs w:val="26"/>
              </w:rPr>
            </w:pPr>
          </w:p>
          <w:p w14:paraId="045F2D4E" w14:textId="77777777" w:rsidR="00000000" w:rsidRDefault="00AB71F4">
            <w:pPr>
              <w:pStyle w:val="TableParagraph"/>
              <w:kinsoku w:val="0"/>
              <w:overflowPunct w:val="0"/>
              <w:ind w:left="1485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是□</w:t>
            </w:r>
            <w:r>
              <w:rPr>
                <w:rFonts w:asci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cs="仿宋" w:hint="eastAsia"/>
                <w:sz w:val="21"/>
                <w:szCs w:val="21"/>
              </w:rPr>
              <w:t>否□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C354" w14:textId="77777777" w:rsidR="00000000" w:rsidRDefault="00AB71F4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26"/>
                <w:szCs w:val="26"/>
              </w:rPr>
            </w:pPr>
          </w:p>
          <w:p w14:paraId="58A75DFB" w14:textId="77777777" w:rsidR="00000000" w:rsidRDefault="00AB71F4">
            <w:pPr>
              <w:pStyle w:val="TableParagraph"/>
              <w:kinsoku w:val="0"/>
              <w:overflowPunct w:val="0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奖项（荣誉）名称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58AD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41393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559D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3849" w:right="3417"/>
              <w:jc w:val="center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项目执行方案（</w:t>
            </w:r>
            <w:r>
              <w:rPr>
                <w:rFonts w:ascii="仿宋" w:eastAsia="仿宋" w:cs="仿宋"/>
                <w:b/>
                <w:bCs/>
                <w:sz w:val="21"/>
                <w:szCs w:val="21"/>
              </w:rPr>
              <w:t xml:space="preserve">500 </w:t>
            </w: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字以内）</w:t>
            </w:r>
          </w:p>
        </w:tc>
      </w:tr>
      <w:tr w:rsidR="00000000" w14:paraId="06E49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5FF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528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项目简介、预期目标、安全方案</w:t>
            </w:r>
          </w:p>
        </w:tc>
      </w:tr>
      <w:tr w:rsidR="00000000" w14:paraId="3225A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1BA7" w14:textId="77777777" w:rsidR="00000000" w:rsidRDefault="00AB71F4">
            <w:pPr>
              <w:pStyle w:val="TableParagraph"/>
              <w:kinsoku w:val="0"/>
              <w:overflowPunct w:val="0"/>
              <w:spacing w:before="99" w:line="417" w:lineRule="auto"/>
              <w:ind w:left="107" w:right="94"/>
              <w:rPr>
                <w:rFonts w:ascii="仿宋" w:eastAsia="仿宋" w:cs="仿宋"/>
                <w:b/>
                <w:bCs/>
                <w:spacing w:val="-3"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pacing w:val="-3"/>
                <w:sz w:val="21"/>
                <w:szCs w:val="21"/>
              </w:rPr>
              <w:t>学院“第二课堂成绩单”工作实</w:t>
            </w:r>
          </w:p>
          <w:p w14:paraId="64AD8399" w14:textId="77777777" w:rsidR="00000000" w:rsidRDefault="00AB71F4">
            <w:pPr>
              <w:pStyle w:val="TableParagraph"/>
              <w:kinsoku w:val="0"/>
              <w:overflowPunct w:val="0"/>
              <w:spacing w:line="269" w:lineRule="exact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施小组</w:t>
            </w:r>
            <w:proofErr w:type="gramEnd"/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初</w:t>
            </w: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审意见</w:t>
            </w:r>
          </w:p>
        </w:tc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6BAE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527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="仿宋" w:eastAsia="仿宋" w:cs="仿宋" w:hint="eastAsia"/>
                <w:sz w:val="21"/>
                <w:szCs w:val="21"/>
              </w:rPr>
              <w:t>若业务</w:t>
            </w:r>
            <w:proofErr w:type="gramEnd"/>
            <w:r>
              <w:rPr>
                <w:rFonts w:ascii="仿宋" w:eastAsia="仿宋" w:cs="仿宋" w:hint="eastAsia"/>
                <w:sz w:val="21"/>
                <w:szCs w:val="21"/>
              </w:rPr>
              <w:t>主管单位为机关部门，填写相应部门意见并盖章）</w:t>
            </w:r>
          </w:p>
          <w:p w14:paraId="2B95F004" w14:textId="77777777" w:rsidR="00000000" w:rsidRDefault="00AB71F4">
            <w:pPr>
              <w:pStyle w:val="TableParagraph"/>
              <w:kinsoku w:val="0"/>
              <w:overflowPunct w:val="0"/>
              <w:spacing w:before="8" w:line="460" w:lineRule="atLeast"/>
              <w:ind w:left="7414" w:right="95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（盖章）</w:t>
            </w:r>
            <w:r>
              <w:rPr>
                <w:rFonts w:asci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cs="仿宋" w:hint="eastAsia"/>
                <w:sz w:val="21"/>
                <w:szCs w:val="21"/>
              </w:rPr>
              <w:t>月</w:t>
            </w:r>
            <w:r>
              <w:rPr>
                <w:rFonts w:asci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cs="仿宋" w:hint="eastAsia"/>
                <w:sz w:val="21"/>
                <w:szCs w:val="21"/>
              </w:rPr>
              <w:t>日</w:t>
            </w:r>
          </w:p>
        </w:tc>
      </w:tr>
      <w:tr w:rsidR="00000000" w14:paraId="4BC2C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C778" w14:textId="77777777" w:rsidR="00000000" w:rsidRDefault="00AB71F4">
            <w:pPr>
              <w:pStyle w:val="TableParagraph"/>
              <w:kinsoku w:val="0"/>
              <w:overflowPunct w:val="0"/>
              <w:spacing w:before="99"/>
              <w:ind w:left="107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学校“第二课堂</w:t>
            </w:r>
          </w:p>
          <w:p w14:paraId="1F982B13" w14:textId="77777777" w:rsidR="00000000" w:rsidRDefault="00AB71F4">
            <w:pPr>
              <w:pStyle w:val="TableParagraph"/>
              <w:kinsoku w:val="0"/>
              <w:overflowPunct w:val="0"/>
              <w:spacing w:line="470" w:lineRule="atLeast"/>
              <w:ind w:left="107" w:right="95"/>
              <w:rPr>
                <w:rFonts w:asci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成绩单</w:t>
            </w:r>
            <w:proofErr w:type="gramStart"/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”</w:t>
            </w:r>
            <w:proofErr w:type="gramEnd"/>
            <w:r>
              <w:rPr>
                <w:rFonts w:ascii="仿宋" w:eastAsia="仿宋" w:cs="仿宋" w:hint="eastAsia"/>
                <w:b/>
                <w:bCs/>
                <w:sz w:val="21"/>
                <w:szCs w:val="21"/>
              </w:rPr>
              <w:t>工作小组评审意见</w:t>
            </w:r>
          </w:p>
        </w:tc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1A2" w14:textId="77777777" w:rsidR="00000000" w:rsidRDefault="00AB71F4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14:paraId="7D17B37F" w14:textId="77777777" w:rsidR="00000000" w:rsidRDefault="00AB71F4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14:paraId="114E1290" w14:textId="77777777" w:rsidR="00000000" w:rsidRDefault="00AB71F4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14:paraId="7B2AE8DD" w14:textId="77777777" w:rsidR="00000000" w:rsidRDefault="00AB71F4">
            <w:pPr>
              <w:pStyle w:val="TableParagraph"/>
              <w:kinsoku w:val="0"/>
              <w:overflowPunct w:val="0"/>
              <w:spacing w:before="11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14:paraId="38345C39" w14:textId="77777777" w:rsidR="00000000" w:rsidRDefault="00AB71F4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仿宋" w:eastAsia="仿宋" w:cs="仿宋"/>
                <w:sz w:val="21"/>
                <w:szCs w:val="21"/>
              </w:rPr>
            </w:pPr>
            <w:r>
              <w:rPr>
                <w:rFonts w:ascii="仿宋" w:eastAsia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cs="仿宋" w:hint="eastAsia"/>
                <w:sz w:val="21"/>
                <w:szCs w:val="21"/>
              </w:rPr>
              <w:t>月</w:t>
            </w:r>
            <w:r>
              <w:rPr>
                <w:rFonts w:asci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cs="仿宋" w:hint="eastAsia"/>
                <w:sz w:val="21"/>
                <w:szCs w:val="21"/>
              </w:rPr>
              <w:t>日</w:t>
            </w:r>
          </w:p>
        </w:tc>
      </w:tr>
    </w:tbl>
    <w:p w14:paraId="0B3D62BE" w14:textId="77777777" w:rsidR="00000000" w:rsidRDefault="00AB71F4">
      <w:pPr>
        <w:pStyle w:val="a3"/>
        <w:kinsoku w:val="0"/>
        <w:overflowPunct w:val="0"/>
        <w:spacing w:before="99" w:line="417" w:lineRule="auto"/>
        <w:ind w:left="618" w:right="619"/>
        <w:rPr>
          <w:rFonts w:ascii="仿宋" w:eastAsia="仿宋" w:cs="仿宋"/>
          <w:b/>
          <w:bCs/>
          <w:sz w:val="21"/>
          <w:szCs w:val="21"/>
        </w:rPr>
      </w:pPr>
      <w:r>
        <w:rPr>
          <w:rFonts w:ascii="仿宋" w:eastAsia="仿宋" w:cs="仿宋" w:hint="eastAsia"/>
          <w:b/>
          <w:bCs/>
          <w:sz w:val="21"/>
          <w:szCs w:val="21"/>
        </w:rPr>
        <w:t>备注：此表在每年秋季、春季学期开学两周内，与《四川轻化工大学“第二课堂成绩单”项目申报汇总表》</w:t>
      </w:r>
      <w:proofErr w:type="gramStart"/>
      <w:r>
        <w:rPr>
          <w:rFonts w:ascii="仿宋" w:eastAsia="仿宋" w:cs="仿宋" w:hint="eastAsia"/>
          <w:b/>
          <w:bCs/>
          <w:sz w:val="21"/>
          <w:szCs w:val="21"/>
        </w:rPr>
        <w:t>一并交校团委</w:t>
      </w:r>
      <w:proofErr w:type="gramEnd"/>
      <w:r>
        <w:rPr>
          <w:rFonts w:ascii="仿宋" w:eastAsia="仿宋" w:cs="仿宋" w:hint="eastAsia"/>
          <w:b/>
          <w:bCs/>
          <w:sz w:val="21"/>
          <w:szCs w:val="21"/>
        </w:rPr>
        <w:t>。只有通过审核的项目，才能进入系统发布。</w:t>
      </w:r>
    </w:p>
    <w:p w14:paraId="4D01CC0B" w14:textId="77777777" w:rsidR="00000000" w:rsidRDefault="00AB71F4">
      <w:pPr>
        <w:pStyle w:val="a3"/>
        <w:kinsoku w:val="0"/>
        <w:overflowPunct w:val="0"/>
        <w:spacing w:before="99" w:line="417" w:lineRule="auto"/>
        <w:ind w:left="618" w:right="619"/>
        <w:rPr>
          <w:rFonts w:ascii="仿宋" w:eastAsia="仿宋" w:cs="仿宋"/>
          <w:b/>
          <w:bCs/>
          <w:sz w:val="21"/>
          <w:szCs w:val="21"/>
        </w:rPr>
        <w:sectPr w:rsidR="00000000">
          <w:type w:val="continuous"/>
          <w:pgSz w:w="11910" w:h="16840"/>
          <w:pgMar w:top="1580" w:right="800" w:bottom="1940" w:left="800" w:header="720" w:footer="720" w:gutter="0"/>
          <w:cols w:space="720" w:equalWidth="0">
            <w:col w:w="10310"/>
          </w:cols>
          <w:noEndnote/>
        </w:sectPr>
      </w:pPr>
    </w:p>
    <w:p w14:paraId="58FDA49A" w14:textId="77777777" w:rsidR="00000000" w:rsidRDefault="00AB71F4">
      <w:pPr>
        <w:pStyle w:val="a3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14:paraId="15A08349" w14:textId="77777777" w:rsidR="00000000" w:rsidRDefault="00AB71F4">
      <w:pPr>
        <w:pStyle w:val="a3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  <w:sectPr w:rsidR="00000000">
          <w:footerReference w:type="even" r:id="rId9"/>
          <w:footerReference w:type="default" r:id="rId10"/>
          <w:pgSz w:w="16840" w:h="11910" w:orient="landscape"/>
          <w:pgMar w:top="1100" w:right="1320" w:bottom="280" w:left="1340" w:header="0" w:footer="0" w:gutter="0"/>
          <w:cols w:space="720" w:equalWidth="0">
            <w:col w:w="14180"/>
          </w:cols>
          <w:noEndnote/>
        </w:sectPr>
      </w:pPr>
    </w:p>
    <w:p w14:paraId="49D94B1B" w14:textId="77777777" w:rsidR="00000000" w:rsidRDefault="00AB71F4">
      <w:pPr>
        <w:pStyle w:val="a3"/>
        <w:kinsoku w:val="0"/>
        <w:overflowPunct w:val="0"/>
        <w:spacing w:before="221"/>
        <w:ind w:left="100"/>
        <w:rPr>
          <w:rFonts w:ascii="黑体" w:eastAsia="黑体" w:cs="黑体"/>
        </w:rPr>
      </w:pPr>
      <w:r>
        <w:rPr>
          <w:rFonts w:ascii="黑体" w:eastAsia="黑体" w:cs="黑体" w:hint="eastAsia"/>
          <w:spacing w:val="-26"/>
        </w:rPr>
        <w:t>附件</w:t>
      </w:r>
      <w:r>
        <w:rPr>
          <w:rFonts w:ascii="黑体" w:eastAsia="黑体" w:cs="黑体"/>
          <w:spacing w:val="-26"/>
        </w:rPr>
        <w:t xml:space="preserve"> </w:t>
      </w:r>
      <w:r>
        <w:rPr>
          <w:rFonts w:ascii="黑体" w:eastAsia="黑体" w:cs="黑体"/>
        </w:rPr>
        <w:t>2</w:t>
      </w:r>
    </w:p>
    <w:p w14:paraId="30231E81" w14:textId="77777777" w:rsidR="00000000" w:rsidRDefault="00AB71F4">
      <w:pPr>
        <w:pStyle w:val="a3"/>
        <w:kinsoku w:val="0"/>
        <w:overflowPunct w:val="0"/>
        <w:spacing w:before="2"/>
        <w:rPr>
          <w:rFonts w:ascii="黑体" w:eastAsia="黑体" w:cs="黑体"/>
          <w:sz w:val="49"/>
          <w:szCs w:val="49"/>
        </w:rPr>
      </w:pPr>
      <w:r w:rsidRPr="00AB71F4">
        <w:rPr>
          <w:rFonts w:ascii="Times New Roman" w:eastAsia="等线" w:cs="Times New Roman"/>
          <w:sz w:val="24"/>
          <w:szCs w:val="24"/>
        </w:rPr>
        <w:br w:type="column"/>
      </w:r>
    </w:p>
    <w:p w14:paraId="4E561095" w14:textId="77777777" w:rsidR="00000000" w:rsidRDefault="00AB71F4">
      <w:pPr>
        <w:pStyle w:val="a3"/>
        <w:kinsoku w:val="0"/>
        <w:overflowPunct w:val="0"/>
        <w:ind w:left="100"/>
        <w:rPr>
          <w:rFonts w:ascii="华光小标宋_CNKI" w:eastAsia="华光小标宋_CNKI" w:cs="华光小标宋_CNKI"/>
        </w:rPr>
      </w:pPr>
      <w:r>
        <w:rPr>
          <w:rFonts w:ascii="华光小标宋_CNKI" w:eastAsia="华光小标宋_CNKI" w:cs="华光小标宋_CNKI" w:hint="eastAsia"/>
        </w:rPr>
        <w:t>四川轻化工大学“第二课堂成绩单”项目自评标准</w:t>
      </w:r>
    </w:p>
    <w:p w14:paraId="56C6F62D" w14:textId="77777777" w:rsidR="00000000" w:rsidRDefault="00AB71F4">
      <w:pPr>
        <w:pStyle w:val="a3"/>
        <w:kinsoku w:val="0"/>
        <w:overflowPunct w:val="0"/>
        <w:ind w:left="100"/>
        <w:rPr>
          <w:rFonts w:ascii="华光小标宋_CNKI" w:eastAsia="华光小标宋_CNKI" w:cs="华光小标宋_CNKI"/>
        </w:rPr>
        <w:sectPr w:rsidR="00000000">
          <w:type w:val="continuous"/>
          <w:pgSz w:w="16840" w:h="11910" w:orient="landscape"/>
          <w:pgMar w:top="1580" w:right="1320" w:bottom="1940" w:left="1340" w:header="720" w:footer="720" w:gutter="0"/>
          <w:cols w:num="2" w:space="720" w:equalWidth="0">
            <w:col w:w="1023" w:space="2438"/>
            <w:col w:w="10719"/>
          </w:cols>
          <w:noEndnote/>
        </w:sectPr>
      </w:pPr>
    </w:p>
    <w:p w14:paraId="29DEF238" w14:textId="77777777" w:rsidR="00000000" w:rsidRDefault="00AB71F4">
      <w:pPr>
        <w:pStyle w:val="a3"/>
        <w:kinsoku w:val="0"/>
        <w:overflowPunct w:val="0"/>
        <w:spacing w:before="11" w:after="1"/>
        <w:rPr>
          <w:rFonts w:ascii="华光小标宋_CNKI" w:eastAsia="华光小标宋_CNKI" w:cs="华光小标宋_CNKI"/>
          <w:sz w:val="19"/>
          <w:szCs w:val="19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1418"/>
        <w:gridCol w:w="567"/>
        <w:gridCol w:w="994"/>
        <w:gridCol w:w="1133"/>
        <w:gridCol w:w="1844"/>
        <w:gridCol w:w="588"/>
        <w:gridCol w:w="403"/>
        <w:gridCol w:w="425"/>
        <w:gridCol w:w="1947"/>
        <w:gridCol w:w="1876"/>
      </w:tblGrid>
      <w:tr w:rsidR="00000000" w14:paraId="031C0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07F6" w14:textId="77777777" w:rsidR="00000000" w:rsidRDefault="00AB71F4">
            <w:pPr>
              <w:pStyle w:val="TableParagraph"/>
              <w:kinsoku w:val="0"/>
              <w:overflowPunct w:val="0"/>
              <w:spacing w:before="5"/>
              <w:ind w:left="511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评价指标</w:t>
            </w:r>
          </w:p>
        </w:tc>
        <w:tc>
          <w:tcPr>
            <w:tcW w:w="9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5C5C" w14:textId="77777777" w:rsidR="00000000" w:rsidRDefault="00AB71F4">
            <w:pPr>
              <w:pStyle w:val="TableParagraph"/>
              <w:kinsoku w:val="0"/>
              <w:overflowPunct w:val="0"/>
              <w:spacing w:before="5"/>
              <w:ind w:left="4038" w:right="3630"/>
              <w:jc w:val="center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根据评判标准打分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EFCA" w14:textId="77777777" w:rsidR="00000000" w:rsidRDefault="00AB71F4">
            <w:pPr>
              <w:pStyle w:val="TableParagraph"/>
              <w:kinsoku w:val="0"/>
              <w:overflowPunct w:val="0"/>
              <w:spacing w:before="5"/>
              <w:ind w:left="510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得分</w:t>
            </w:r>
          </w:p>
        </w:tc>
      </w:tr>
      <w:tr w:rsidR="00000000" w14:paraId="0BD87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4566" w14:textId="77777777" w:rsidR="00000000" w:rsidRDefault="00AB71F4">
            <w:pPr>
              <w:pStyle w:val="TableParagraph"/>
              <w:kinsoku w:val="0"/>
              <w:overflowPunct w:val="0"/>
              <w:spacing w:before="2"/>
              <w:rPr>
                <w:rFonts w:ascii="华光小标宋_CNKI" w:eastAsia="华光小标宋_CNKI" w:cs="华光小标宋_CNKI"/>
                <w:sz w:val="25"/>
                <w:szCs w:val="25"/>
              </w:rPr>
            </w:pPr>
          </w:p>
          <w:p w14:paraId="16444AC1" w14:textId="77777777" w:rsidR="00000000" w:rsidRDefault="00AB71F4">
            <w:pPr>
              <w:pStyle w:val="TableParagraph"/>
              <w:kinsoku w:val="0"/>
              <w:overflowPunct w:val="0"/>
              <w:spacing w:line="304" w:lineRule="exact"/>
              <w:ind w:left="511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报名人数</w:t>
            </w:r>
          </w:p>
          <w:p w14:paraId="54F4796C" w14:textId="77777777" w:rsidR="00000000" w:rsidRDefault="00AB71F4">
            <w:pPr>
              <w:pStyle w:val="TableParagraph"/>
              <w:kinsoku w:val="0"/>
              <w:overflowPunct w:val="0"/>
              <w:spacing w:line="304" w:lineRule="exact"/>
              <w:ind w:left="511"/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（</w:t>
            </w:r>
            <w:r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  <w:t>15</w:t>
            </w:r>
            <w:r>
              <w:rPr>
                <w:rFonts w:ascii="Microsoft JhengHei" w:eastAsia="Microsoft JhengHei" w:cs="Microsoft JhengHei"/>
                <w:b/>
                <w:bCs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5"/>
                <w:w w:val="95"/>
                <w:sz w:val="20"/>
                <w:szCs w:val="20"/>
              </w:rPr>
              <w:t>分</w:t>
            </w: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FDA0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3C28B15A" w14:textId="77777777" w:rsidR="00000000" w:rsidRDefault="00AB71F4">
            <w:pPr>
              <w:pStyle w:val="TableParagraph"/>
              <w:kinsoku w:val="0"/>
              <w:overflowPunct w:val="0"/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>
              <w:rPr>
                <w:rFonts w:hint="eastAsia"/>
                <w:sz w:val="20"/>
                <w:szCs w:val="20"/>
              </w:rPr>
              <w:t>人以下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9574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2FFA28C2" w14:textId="77777777" w:rsidR="00000000" w:rsidRDefault="00AB71F4">
            <w:pPr>
              <w:pStyle w:val="TableParagraph"/>
              <w:kinsoku w:val="0"/>
              <w:overflowPunct w:val="0"/>
              <w:ind w:left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50-200 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5500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609B9D8A" w14:textId="77777777" w:rsidR="00000000" w:rsidRDefault="00AB71F4">
            <w:pPr>
              <w:pStyle w:val="TableParagraph"/>
              <w:kinsoku w:val="0"/>
              <w:overflowPunct w:val="0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200-500 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AE58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54E83F6F" w14:textId="77777777" w:rsidR="00000000" w:rsidRDefault="00AB71F4">
            <w:pPr>
              <w:pStyle w:val="TableParagraph"/>
              <w:kinsoku w:val="0"/>
              <w:overflowPunct w:val="0"/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500-800 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5A84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765B67F2" w14:textId="77777777" w:rsidR="00000000" w:rsidRDefault="00AB71F4">
            <w:pPr>
              <w:pStyle w:val="TableParagraph"/>
              <w:kinsoku w:val="0"/>
              <w:overflowPunct w:val="0"/>
              <w:ind w:left="5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</w:t>
            </w:r>
            <w:r>
              <w:rPr>
                <w:rFonts w:hint="eastAsia"/>
                <w:sz w:val="20"/>
                <w:szCs w:val="20"/>
              </w:rPr>
              <w:t>人以上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A1A1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47D52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9CFC" w14:textId="77777777" w:rsidR="00000000" w:rsidRDefault="00AB71F4">
            <w:pPr>
              <w:pStyle w:val="a3"/>
              <w:kinsoku w:val="0"/>
              <w:overflowPunct w:val="0"/>
              <w:spacing w:before="11" w:after="1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1C94" w14:textId="77777777" w:rsidR="00000000" w:rsidRDefault="00AB71F4">
            <w:pPr>
              <w:pStyle w:val="TableParagraph"/>
              <w:kinsoku w:val="0"/>
              <w:overflowPunct w:val="0"/>
              <w:spacing w:before="12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172C39FA" w14:textId="77777777" w:rsidR="00000000" w:rsidRDefault="00AB71F4">
            <w:pPr>
              <w:pStyle w:val="TableParagraph"/>
              <w:kinsoku w:val="0"/>
              <w:overflowPunct w:val="0"/>
              <w:ind w:left="664" w:right="8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E7FE" w14:textId="77777777" w:rsidR="00000000" w:rsidRDefault="00AB71F4">
            <w:pPr>
              <w:pStyle w:val="TableParagraph"/>
              <w:kinsoku w:val="0"/>
              <w:overflowPunct w:val="0"/>
              <w:spacing w:before="12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4EA8A947" w14:textId="77777777" w:rsidR="00000000" w:rsidRDefault="00AB71F4">
            <w:pPr>
              <w:pStyle w:val="TableParagraph"/>
              <w:kinsoku w:val="0"/>
              <w:overflowPunct w:val="0"/>
              <w:ind w:left="639" w:right="9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F6DD" w14:textId="77777777" w:rsidR="00000000" w:rsidRDefault="00AB71F4">
            <w:pPr>
              <w:pStyle w:val="TableParagraph"/>
              <w:kinsoku w:val="0"/>
              <w:overflowPunct w:val="0"/>
              <w:spacing w:before="12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50754F9B" w14:textId="77777777" w:rsidR="00000000" w:rsidRDefault="00AB71F4">
            <w:pPr>
              <w:pStyle w:val="TableParagraph"/>
              <w:kinsoku w:val="0"/>
              <w:overflowPunct w:val="0"/>
              <w:ind w:left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C68C" w14:textId="77777777" w:rsidR="00000000" w:rsidRDefault="00AB71F4">
            <w:pPr>
              <w:pStyle w:val="TableParagraph"/>
              <w:kinsoku w:val="0"/>
              <w:overflowPunct w:val="0"/>
              <w:spacing w:before="12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0A7CCF84" w14:textId="77777777" w:rsidR="00000000" w:rsidRDefault="00AB71F4">
            <w:pPr>
              <w:pStyle w:val="TableParagraph"/>
              <w:kinsoku w:val="0"/>
              <w:overflowPunct w:val="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A895" w14:textId="77777777" w:rsidR="00000000" w:rsidRDefault="00AB71F4">
            <w:pPr>
              <w:pStyle w:val="TableParagraph"/>
              <w:kinsoku w:val="0"/>
              <w:overflowPunct w:val="0"/>
              <w:spacing w:before="12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191D4DB9" w14:textId="77777777" w:rsidR="00000000" w:rsidRDefault="00AB71F4">
            <w:pPr>
              <w:pStyle w:val="TableParagraph"/>
              <w:kinsoku w:val="0"/>
              <w:overflowPunct w:val="0"/>
              <w:ind w:left="663" w:right="7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73C6" w14:textId="77777777" w:rsidR="00000000" w:rsidRDefault="00AB71F4">
            <w:pPr>
              <w:pStyle w:val="a3"/>
              <w:kinsoku w:val="0"/>
              <w:overflowPunct w:val="0"/>
              <w:spacing w:before="11" w:after="1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3FF2F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59B8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21"/>
                <w:szCs w:val="21"/>
              </w:rPr>
            </w:pPr>
          </w:p>
          <w:p w14:paraId="120ED624" w14:textId="77777777" w:rsidR="00000000" w:rsidRDefault="00AB71F4">
            <w:pPr>
              <w:pStyle w:val="TableParagraph"/>
              <w:kinsoku w:val="0"/>
              <w:overflowPunct w:val="0"/>
              <w:spacing w:line="304" w:lineRule="exact"/>
              <w:ind w:left="91" w:right="351"/>
              <w:jc w:val="center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实际参与活动人数</w:t>
            </w:r>
          </w:p>
          <w:p w14:paraId="5E39E4F0" w14:textId="77777777" w:rsidR="00000000" w:rsidRDefault="00AB71F4">
            <w:pPr>
              <w:pStyle w:val="TableParagraph"/>
              <w:kinsoku w:val="0"/>
              <w:overflowPunct w:val="0"/>
              <w:spacing w:line="304" w:lineRule="exact"/>
              <w:ind w:left="91" w:right="292"/>
              <w:jc w:val="center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 xml:space="preserve">15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分）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BE6D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13664360" w14:textId="77777777" w:rsidR="00000000" w:rsidRDefault="00AB71F4">
            <w:pPr>
              <w:pStyle w:val="TableParagraph"/>
              <w:kinsoku w:val="0"/>
              <w:overflowPunct w:val="0"/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>
              <w:rPr>
                <w:rFonts w:hint="eastAsia"/>
                <w:sz w:val="20"/>
                <w:szCs w:val="20"/>
              </w:rPr>
              <w:t>人以下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8361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34440159" w14:textId="77777777" w:rsidR="00000000" w:rsidRDefault="00AB71F4">
            <w:pPr>
              <w:pStyle w:val="TableParagraph"/>
              <w:kinsoku w:val="0"/>
              <w:overflowPunct w:val="0"/>
              <w:ind w:left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50-200 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7665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506EC9F8" w14:textId="77777777" w:rsidR="00000000" w:rsidRDefault="00AB71F4">
            <w:pPr>
              <w:pStyle w:val="TableParagraph"/>
              <w:kinsoku w:val="0"/>
              <w:overflowPunct w:val="0"/>
              <w:ind w:lef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200-500 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21A9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54E31FD1" w14:textId="77777777" w:rsidR="00000000" w:rsidRDefault="00AB71F4">
            <w:pPr>
              <w:pStyle w:val="TableParagraph"/>
              <w:kinsoku w:val="0"/>
              <w:overflowPunct w:val="0"/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500-800 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8372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00E7832F" w14:textId="77777777" w:rsidR="00000000" w:rsidRDefault="00AB71F4">
            <w:pPr>
              <w:pStyle w:val="TableParagraph"/>
              <w:kinsoku w:val="0"/>
              <w:overflowPunct w:val="0"/>
              <w:ind w:left="5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</w:t>
            </w:r>
            <w:r>
              <w:rPr>
                <w:rFonts w:hint="eastAsia"/>
                <w:sz w:val="20"/>
                <w:szCs w:val="20"/>
              </w:rPr>
              <w:t>人以上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6296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05268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D605" w14:textId="77777777" w:rsidR="00000000" w:rsidRDefault="00AB71F4">
            <w:pPr>
              <w:pStyle w:val="a3"/>
              <w:kinsoku w:val="0"/>
              <w:overflowPunct w:val="0"/>
              <w:spacing w:before="11" w:after="1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5ED8" w14:textId="77777777" w:rsidR="00000000" w:rsidRDefault="00AB71F4">
            <w:pPr>
              <w:pStyle w:val="TableParagraph"/>
              <w:kinsoku w:val="0"/>
              <w:overflowPunct w:val="0"/>
              <w:spacing w:before="9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4B2D8D4A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664" w:right="8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1D6F" w14:textId="77777777" w:rsidR="00000000" w:rsidRDefault="00AB71F4">
            <w:pPr>
              <w:pStyle w:val="TableParagraph"/>
              <w:kinsoku w:val="0"/>
              <w:overflowPunct w:val="0"/>
              <w:spacing w:before="9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59800516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639" w:right="9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0E10" w14:textId="77777777" w:rsidR="00000000" w:rsidRDefault="00AB71F4">
            <w:pPr>
              <w:pStyle w:val="TableParagraph"/>
              <w:kinsoku w:val="0"/>
              <w:overflowPunct w:val="0"/>
              <w:spacing w:before="9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5D3832F5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D538" w14:textId="77777777" w:rsidR="00000000" w:rsidRDefault="00AB71F4">
            <w:pPr>
              <w:pStyle w:val="TableParagraph"/>
              <w:kinsoku w:val="0"/>
              <w:overflowPunct w:val="0"/>
              <w:spacing w:before="9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578B949E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51FC" w14:textId="77777777" w:rsidR="00000000" w:rsidRDefault="00AB71F4">
            <w:pPr>
              <w:pStyle w:val="TableParagraph"/>
              <w:kinsoku w:val="0"/>
              <w:overflowPunct w:val="0"/>
              <w:spacing w:before="9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1942E932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663" w:right="7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2EE" w14:textId="77777777" w:rsidR="00000000" w:rsidRDefault="00AB71F4">
            <w:pPr>
              <w:pStyle w:val="a3"/>
              <w:kinsoku w:val="0"/>
              <w:overflowPunct w:val="0"/>
              <w:spacing w:before="11" w:after="1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73A34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DB6" w14:textId="77777777" w:rsidR="00000000" w:rsidRDefault="00AB71F4">
            <w:pPr>
              <w:pStyle w:val="TableParagraph"/>
              <w:kinsoku w:val="0"/>
              <w:overflowPunct w:val="0"/>
              <w:spacing w:before="1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06C8EE10" w14:textId="77777777" w:rsidR="00000000" w:rsidRDefault="00AB71F4">
            <w:pPr>
              <w:pStyle w:val="TableParagraph"/>
              <w:kinsoku w:val="0"/>
              <w:overflowPunct w:val="0"/>
              <w:spacing w:before="1" w:line="304" w:lineRule="exact"/>
              <w:ind w:left="511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活动级别</w:t>
            </w:r>
          </w:p>
          <w:p w14:paraId="65617F1A" w14:textId="77777777" w:rsidR="00000000" w:rsidRDefault="00AB71F4">
            <w:pPr>
              <w:pStyle w:val="TableParagraph"/>
              <w:kinsoku w:val="0"/>
              <w:overflowPunct w:val="0"/>
              <w:spacing w:line="304" w:lineRule="exact"/>
              <w:ind w:left="511"/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（</w:t>
            </w:r>
            <w:r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  <w:t>10</w:t>
            </w:r>
            <w:r>
              <w:rPr>
                <w:rFonts w:ascii="Microsoft JhengHei" w:eastAsia="Microsoft JhengHei" w:cs="Microsoft JhengHei"/>
                <w:b/>
                <w:bCs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5"/>
                <w:w w:val="95"/>
                <w:sz w:val="20"/>
                <w:szCs w:val="20"/>
              </w:rPr>
              <w:t>分</w:t>
            </w: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F77D" w14:textId="77777777" w:rsidR="00000000" w:rsidRDefault="00AB71F4">
            <w:pPr>
              <w:pStyle w:val="TableParagraph"/>
              <w:kinsoku w:val="0"/>
              <w:overflowPunct w:val="0"/>
              <w:spacing w:before="6"/>
              <w:rPr>
                <w:rFonts w:ascii="华光小标宋_CNKI" w:eastAsia="华光小标宋_CNKI" w:cs="华光小标宋_CNKI"/>
                <w:sz w:val="16"/>
                <w:szCs w:val="16"/>
              </w:rPr>
            </w:pPr>
          </w:p>
          <w:p w14:paraId="45045798" w14:textId="77777777" w:rsidR="00000000" w:rsidRDefault="00AB71F4">
            <w:pPr>
              <w:pStyle w:val="TableParagraph"/>
              <w:kinsoku w:val="0"/>
              <w:overflowPunct w:val="0"/>
              <w:ind w:left="5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院级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社团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2C3F" w14:textId="77777777" w:rsidR="00000000" w:rsidRDefault="00AB71F4">
            <w:pPr>
              <w:pStyle w:val="TableParagraph"/>
              <w:kinsoku w:val="0"/>
              <w:overflowPunct w:val="0"/>
              <w:spacing w:before="6"/>
              <w:rPr>
                <w:rFonts w:ascii="华光小标宋_CNKI" w:eastAsia="华光小标宋_CNKI" w:cs="华光小标宋_CNKI"/>
                <w:sz w:val="16"/>
                <w:szCs w:val="16"/>
              </w:rPr>
            </w:pPr>
          </w:p>
          <w:p w14:paraId="0C2B586A" w14:textId="77777777" w:rsidR="00000000" w:rsidRDefault="00AB71F4">
            <w:pPr>
              <w:pStyle w:val="TableParagraph"/>
              <w:kinsoku w:val="0"/>
              <w:overflowPunct w:val="0"/>
              <w:ind w:left="665" w:right="96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校级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80B8" w14:textId="77777777" w:rsidR="00000000" w:rsidRDefault="00AB71F4">
            <w:pPr>
              <w:pStyle w:val="TableParagraph"/>
              <w:kinsoku w:val="0"/>
              <w:overflowPunct w:val="0"/>
              <w:spacing w:before="6"/>
              <w:rPr>
                <w:rFonts w:ascii="华光小标宋_CNKI" w:eastAsia="华光小标宋_CNKI" w:cs="华光小标宋_CNKI"/>
                <w:sz w:val="16"/>
                <w:szCs w:val="16"/>
              </w:rPr>
            </w:pPr>
          </w:p>
          <w:p w14:paraId="66B6051B" w14:textId="77777777" w:rsidR="00000000" w:rsidRDefault="00AB71F4">
            <w:pPr>
              <w:pStyle w:val="TableParagraph"/>
              <w:kinsoku w:val="0"/>
              <w:overflowPunct w:val="0"/>
              <w:ind w:left="8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市级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DD28" w14:textId="77777777" w:rsidR="00000000" w:rsidRDefault="00AB71F4">
            <w:pPr>
              <w:pStyle w:val="TableParagraph"/>
              <w:kinsoku w:val="0"/>
              <w:overflowPunct w:val="0"/>
              <w:spacing w:before="6"/>
              <w:rPr>
                <w:rFonts w:ascii="华光小标宋_CNKI" w:eastAsia="华光小标宋_CNKI" w:cs="华光小标宋_CNKI"/>
                <w:sz w:val="16"/>
                <w:szCs w:val="16"/>
              </w:rPr>
            </w:pPr>
          </w:p>
          <w:p w14:paraId="39A74D81" w14:textId="77777777" w:rsidR="00000000" w:rsidRDefault="00AB71F4">
            <w:pPr>
              <w:pStyle w:val="TableParagraph"/>
              <w:kinsoku w:val="0"/>
              <w:overflowPunct w:val="0"/>
              <w:ind w:left="7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省级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F02" w14:textId="77777777" w:rsidR="00000000" w:rsidRDefault="00AB71F4">
            <w:pPr>
              <w:pStyle w:val="TableParagraph"/>
              <w:kinsoku w:val="0"/>
              <w:overflowPunct w:val="0"/>
              <w:spacing w:before="6"/>
              <w:rPr>
                <w:rFonts w:ascii="华光小标宋_CNKI" w:eastAsia="华光小标宋_CNKI" w:cs="华光小标宋_CNKI"/>
                <w:sz w:val="16"/>
                <w:szCs w:val="16"/>
              </w:rPr>
            </w:pPr>
          </w:p>
          <w:p w14:paraId="76938510" w14:textId="77777777" w:rsidR="00000000" w:rsidRDefault="00AB71F4">
            <w:pPr>
              <w:pStyle w:val="TableParagraph"/>
              <w:kinsoku w:val="0"/>
              <w:overflowPunct w:val="0"/>
              <w:ind w:left="70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国家级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A1E3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0C629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6DB8" w14:textId="77777777" w:rsidR="00000000" w:rsidRDefault="00AB71F4">
            <w:pPr>
              <w:pStyle w:val="a3"/>
              <w:kinsoku w:val="0"/>
              <w:overflowPunct w:val="0"/>
              <w:spacing w:before="11" w:after="1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FF64" w14:textId="77777777" w:rsidR="00000000" w:rsidRDefault="00AB71F4">
            <w:pPr>
              <w:pStyle w:val="TableParagraph"/>
              <w:kinsoku w:val="0"/>
              <w:overflowPunct w:val="0"/>
              <w:spacing w:before="119"/>
              <w:ind w:left="664" w:right="8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671C" w14:textId="77777777" w:rsidR="00000000" w:rsidRDefault="00AB71F4">
            <w:pPr>
              <w:pStyle w:val="TableParagraph"/>
              <w:kinsoku w:val="0"/>
              <w:overflowPunct w:val="0"/>
              <w:spacing w:before="119"/>
              <w:ind w:left="639" w:right="9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7775" w14:textId="77777777" w:rsidR="00000000" w:rsidRDefault="00AB71F4">
            <w:pPr>
              <w:pStyle w:val="TableParagraph"/>
              <w:kinsoku w:val="0"/>
              <w:overflowPunct w:val="0"/>
              <w:spacing w:before="119"/>
              <w:ind w:left="799" w:right="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BEFC" w14:textId="77777777" w:rsidR="00000000" w:rsidRDefault="00AB71F4">
            <w:pPr>
              <w:pStyle w:val="TableParagraph"/>
              <w:kinsoku w:val="0"/>
              <w:overflowPunct w:val="0"/>
              <w:spacing w:before="119"/>
              <w:ind w:left="535" w:right="4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B094" w14:textId="77777777" w:rsidR="00000000" w:rsidRDefault="00AB71F4">
            <w:pPr>
              <w:pStyle w:val="TableParagraph"/>
              <w:kinsoku w:val="0"/>
              <w:overflowPunct w:val="0"/>
              <w:spacing w:before="119"/>
              <w:ind w:left="663" w:right="7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C7F3" w14:textId="77777777" w:rsidR="00000000" w:rsidRDefault="00AB71F4">
            <w:pPr>
              <w:pStyle w:val="a3"/>
              <w:kinsoku w:val="0"/>
              <w:overflowPunct w:val="0"/>
              <w:spacing w:before="11" w:after="1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50747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21D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1"/>
                <w:szCs w:val="21"/>
              </w:rPr>
            </w:pPr>
          </w:p>
          <w:p w14:paraId="5763E8AB" w14:textId="77777777" w:rsidR="00000000" w:rsidRDefault="00AB71F4">
            <w:pPr>
              <w:pStyle w:val="TableParagraph"/>
              <w:kinsoku w:val="0"/>
              <w:overflowPunct w:val="0"/>
              <w:spacing w:line="156" w:lineRule="auto"/>
              <w:ind w:left="511" w:right="763"/>
              <w:rPr>
                <w:rFonts w:ascii="Microsoft JhengHei" w:eastAsia="Microsoft JhengHei" w:cs="Microsoft JhengHei"/>
                <w:b/>
                <w:bCs/>
                <w:w w:val="115"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宣传报道</w:t>
            </w:r>
            <w:r>
              <w:rPr>
                <w:rFonts w:ascii="Microsoft JhengHei" w:eastAsia="Microsoft JhengHei" w:cs="Microsoft JhengHei"/>
                <w:b/>
                <w:bCs/>
                <w:w w:val="105"/>
                <w:sz w:val="20"/>
                <w:szCs w:val="20"/>
              </w:rPr>
              <w:t xml:space="preserve">(10 </w:t>
            </w:r>
            <w:r>
              <w:rPr>
                <w:rFonts w:ascii="Microsoft JhengHei" w:eastAsia="Microsoft JhengHei" w:cs="Microsoft JhengHei" w:hint="eastAsia"/>
                <w:b/>
                <w:bCs/>
                <w:w w:val="105"/>
                <w:sz w:val="20"/>
                <w:szCs w:val="20"/>
              </w:rPr>
              <w:t>分</w:t>
            </w:r>
            <w:r>
              <w:rPr>
                <w:rFonts w:ascii="Microsoft JhengHei" w:eastAsia="Microsoft JhengHei" w:cs="Microsoft JhengHei"/>
                <w:b/>
                <w:bCs/>
                <w:w w:val="115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C290" w14:textId="77777777" w:rsidR="00000000" w:rsidRDefault="00AB71F4">
            <w:pPr>
              <w:pStyle w:val="TableParagraph"/>
              <w:kinsoku w:val="0"/>
              <w:overflowPunct w:val="0"/>
              <w:spacing w:before="8"/>
              <w:rPr>
                <w:rFonts w:ascii="华光小标宋_CNKI" w:eastAsia="华光小标宋_CNKI" w:cs="华光小标宋_CNKI"/>
                <w:sz w:val="14"/>
                <w:szCs w:val="14"/>
              </w:rPr>
            </w:pPr>
          </w:p>
          <w:p w14:paraId="25F1CB02" w14:textId="77777777" w:rsidR="00000000" w:rsidRDefault="00AB71F4">
            <w:pPr>
              <w:pStyle w:val="TableParagraph"/>
              <w:kinsoku w:val="0"/>
              <w:overflowPunct w:val="0"/>
              <w:ind w:left="3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院级媒体报道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426" w14:textId="77777777" w:rsidR="00000000" w:rsidRDefault="00AB71F4">
            <w:pPr>
              <w:pStyle w:val="TableParagraph"/>
              <w:kinsoku w:val="0"/>
              <w:overflowPunct w:val="0"/>
              <w:spacing w:before="8"/>
              <w:rPr>
                <w:rFonts w:ascii="华光小标宋_CNKI" w:eastAsia="华光小标宋_CNKI" w:cs="华光小标宋_CNKI"/>
                <w:sz w:val="14"/>
                <w:szCs w:val="14"/>
              </w:rPr>
            </w:pPr>
          </w:p>
          <w:p w14:paraId="2042B707" w14:textId="77777777" w:rsidR="00000000" w:rsidRDefault="00AB71F4">
            <w:pPr>
              <w:pStyle w:val="TableParagraph"/>
              <w:kinsoku w:val="0"/>
              <w:overflowPunct w:val="0"/>
              <w:ind w:left="56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校级媒体报道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5D7D" w14:textId="77777777" w:rsidR="00000000" w:rsidRDefault="00AB71F4">
            <w:pPr>
              <w:pStyle w:val="TableParagraph"/>
              <w:kinsoku w:val="0"/>
              <w:overflowPunct w:val="0"/>
              <w:spacing w:before="8"/>
              <w:rPr>
                <w:rFonts w:ascii="华光小标宋_CNKI" w:eastAsia="华光小标宋_CNKI" w:cs="华光小标宋_CNKI"/>
                <w:sz w:val="14"/>
                <w:szCs w:val="14"/>
              </w:rPr>
            </w:pPr>
          </w:p>
          <w:p w14:paraId="1D334500" w14:textId="77777777" w:rsidR="00000000" w:rsidRDefault="00AB71F4">
            <w:pPr>
              <w:pStyle w:val="TableParagraph"/>
              <w:kinsoku w:val="0"/>
              <w:overflowPunct w:val="0"/>
              <w:ind w:left="6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省市级媒体报道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DA81" w14:textId="77777777" w:rsidR="00000000" w:rsidRDefault="00AB71F4">
            <w:pPr>
              <w:pStyle w:val="TableParagraph"/>
              <w:kinsoku w:val="0"/>
              <w:overflowPunct w:val="0"/>
              <w:spacing w:before="8"/>
              <w:rPr>
                <w:rFonts w:ascii="华光小标宋_CNKI" w:eastAsia="华光小标宋_CNKI" w:cs="华光小标宋_CNKI"/>
                <w:sz w:val="14"/>
                <w:szCs w:val="14"/>
              </w:rPr>
            </w:pPr>
          </w:p>
          <w:p w14:paraId="16CD67F9" w14:textId="77777777" w:rsidR="00000000" w:rsidRDefault="00AB71F4">
            <w:pPr>
              <w:pStyle w:val="TableParagraph"/>
              <w:kinsoku w:val="0"/>
              <w:overflowPunct w:val="0"/>
              <w:ind w:left="5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国家级媒体报道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7E84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1AD5E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22C9" w14:textId="77777777" w:rsidR="00000000" w:rsidRDefault="00AB71F4">
            <w:pPr>
              <w:pStyle w:val="a3"/>
              <w:kinsoku w:val="0"/>
              <w:overflowPunct w:val="0"/>
              <w:spacing w:before="11" w:after="1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4872" w14:textId="77777777" w:rsidR="00000000" w:rsidRDefault="00AB71F4">
            <w:pPr>
              <w:pStyle w:val="TableParagraph"/>
              <w:kinsoku w:val="0"/>
              <w:overflowPunct w:val="0"/>
              <w:spacing w:before="73"/>
              <w:ind w:left="664" w:right="8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592" w14:textId="77777777" w:rsidR="00000000" w:rsidRDefault="00AB71F4">
            <w:pPr>
              <w:pStyle w:val="TableParagraph"/>
              <w:kinsoku w:val="0"/>
              <w:overflowPunct w:val="0"/>
              <w:spacing w:before="73"/>
              <w:ind w:left="639" w:right="9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88CF" w14:textId="77777777" w:rsidR="00000000" w:rsidRDefault="00AB71F4">
            <w:pPr>
              <w:pStyle w:val="TableParagraph"/>
              <w:kinsoku w:val="0"/>
              <w:overflowPunct w:val="0"/>
              <w:spacing w:before="73"/>
              <w:ind w:left="994" w:right="9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2DB7" w14:textId="77777777" w:rsidR="00000000" w:rsidRDefault="00AB71F4">
            <w:pPr>
              <w:pStyle w:val="TableParagraph"/>
              <w:kinsoku w:val="0"/>
              <w:overflowPunct w:val="0"/>
              <w:spacing w:before="73"/>
              <w:ind w:left="1116" w:right="1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8805" w14:textId="77777777" w:rsidR="00000000" w:rsidRDefault="00AB71F4">
            <w:pPr>
              <w:pStyle w:val="a3"/>
              <w:kinsoku w:val="0"/>
              <w:overflowPunct w:val="0"/>
              <w:spacing w:before="11" w:after="1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21355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8A43" w14:textId="77777777" w:rsidR="00000000" w:rsidRDefault="00AB71F4">
            <w:pPr>
              <w:pStyle w:val="TableParagraph"/>
              <w:kinsoku w:val="0"/>
              <w:overflowPunct w:val="0"/>
              <w:spacing w:before="13"/>
              <w:rPr>
                <w:rFonts w:ascii="华光小标宋_CNKI" w:eastAsia="华光小标宋_CNKI" w:cs="华光小标宋_CNKI"/>
                <w:sz w:val="23"/>
                <w:szCs w:val="23"/>
              </w:rPr>
            </w:pPr>
          </w:p>
          <w:p w14:paraId="5867F924" w14:textId="77777777" w:rsidR="00000000" w:rsidRDefault="00AB71F4">
            <w:pPr>
              <w:pStyle w:val="TableParagraph"/>
              <w:kinsoku w:val="0"/>
              <w:overflowPunct w:val="0"/>
              <w:spacing w:line="304" w:lineRule="exact"/>
              <w:ind w:left="643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活动推广</w:t>
            </w:r>
          </w:p>
          <w:p w14:paraId="27CDBAE3" w14:textId="77777777" w:rsidR="00000000" w:rsidRDefault="00AB71F4">
            <w:pPr>
              <w:pStyle w:val="TableParagraph"/>
              <w:kinsoku w:val="0"/>
              <w:overflowPunct w:val="0"/>
              <w:spacing w:line="304" w:lineRule="exact"/>
              <w:ind w:left="619"/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（</w:t>
            </w:r>
            <w:r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  <w:t>10</w:t>
            </w:r>
            <w:r>
              <w:rPr>
                <w:rFonts w:ascii="Microsoft JhengHei" w:eastAsia="Microsoft JhengHei" w:cs="Microsoft JhengHei"/>
                <w:b/>
                <w:bCs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5"/>
                <w:w w:val="95"/>
                <w:sz w:val="20"/>
                <w:szCs w:val="20"/>
              </w:rPr>
              <w:t>分</w:t>
            </w: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6405" w14:textId="77777777" w:rsidR="00000000" w:rsidRDefault="00AB71F4">
            <w:pPr>
              <w:pStyle w:val="TableParagraph"/>
              <w:kinsoku w:val="0"/>
              <w:overflowPunct w:val="0"/>
              <w:spacing w:before="16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5714C737" w14:textId="77777777" w:rsidR="00000000" w:rsidRDefault="00AB71F4">
            <w:pPr>
              <w:pStyle w:val="TableParagraph"/>
              <w:kinsoku w:val="0"/>
              <w:overflowPunct w:val="0"/>
              <w:spacing w:line="225" w:lineRule="auto"/>
              <w:ind w:left="108" w:right="9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线下推广（海报、展板）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7A0C" w14:textId="77777777" w:rsidR="00000000" w:rsidRDefault="00AB71F4">
            <w:pPr>
              <w:pStyle w:val="TableParagraph"/>
              <w:kinsoku w:val="0"/>
              <w:overflowPunct w:val="0"/>
              <w:spacing w:before="16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45F5FBDF" w14:textId="77777777" w:rsidR="00000000" w:rsidRDefault="00AB71F4">
            <w:pPr>
              <w:pStyle w:val="TableParagraph"/>
              <w:kinsoku w:val="0"/>
              <w:overflowPunct w:val="0"/>
              <w:spacing w:line="225" w:lineRule="auto"/>
              <w:ind w:left="305" w:right="44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院级</w:t>
            </w:r>
            <w:proofErr w:type="gramStart"/>
            <w:r>
              <w:rPr>
                <w:rFonts w:hint="eastAsia"/>
                <w:sz w:val="20"/>
                <w:szCs w:val="20"/>
              </w:rPr>
              <w:t>媒体线</w:t>
            </w:r>
            <w:proofErr w:type="gramEnd"/>
            <w:r>
              <w:rPr>
                <w:rFonts w:hint="eastAsia"/>
                <w:sz w:val="20"/>
                <w:szCs w:val="20"/>
              </w:rPr>
              <w:t>上推广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67DE" w14:textId="77777777" w:rsidR="00000000" w:rsidRDefault="00AB71F4">
            <w:pPr>
              <w:pStyle w:val="TableParagraph"/>
              <w:kinsoku w:val="0"/>
              <w:overflowPunct w:val="0"/>
              <w:spacing w:before="126" w:line="225" w:lineRule="auto"/>
              <w:ind w:left="105" w:right="55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校级及以上</w:t>
            </w:r>
            <w:proofErr w:type="gramStart"/>
            <w:r>
              <w:rPr>
                <w:rFonts w:hint="eastAsia"/>
                <w:sz w:val="20"/>
                <w:szCs w:val="20"/>
              </w:rPr>
              <w:t>媒体线</w:t>
            </w:r>
            <w:proofErr w:type="gramEnd"/>
            <w:r>
              <w:rPr>
                <w:rFonts w:hint="eastAsia"/>
                <w:sz w:val="20"/>
                <w:szCs w:val="20"/>
              </w:rPr>
              <w:t>上推广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890" w14:textId="77777777" w:rsidR="00000000" w:rsidRDefault="00AB71F4">
            <w:pPr>
              <w:pStyle w:val="TableParagraph"/>
              <w:kinsoku w:val="0"/>
              <w:overflowPunct w:val="0"/>
              <w:spacing w:before="16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75874687" w14:textId="77777777" w:rsidR="00000000" w:rsidRDefault="00AB71F4">
            <w:pPr>
              <w:pStyle w:val="TableParagraph"/>
              <w:kinsoku w:val="0"/>
              <w:overflowPunct w:val="0"/>
              <w:spacing w:line="225" w:lineRule="auto"/>
              <w:ind w:left="508" w:right="51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院级</w:t>
            </w:r>
            <w:proofErr w:type="gramStart"/>
            <w:r>
              <w:rPr>
                <w:rFonts w:hint="eastAsia"/>
                <w:sz w:val="20"/>
                <w:szCs w:val="20"/>
              </w:rPr>
              <w:t>媒体线</w:t>
            </w:r>
            <w:proofErr w:type="gramEnd"/>
            <w:r>
              <w:rPr>
                <w:rFonts w:hint="eastAsia"/>
                <w:sz w:val="20"/>
                <w:szCs w:val="20"/>
              </w:rPr>
              <w:t>上推广、线下宣传推广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AE6A" w14:textId="77777777" w:rsidR="00000000" w:rsidRDefault="00AB71F4">
            <w:pPr>
              <w:pStyle w:val="TableParagraph"/>
              <w:kinsoku w:val="0"/>
              <w:overflowPunct w:val="0"/>
              <w:spacing w:before="16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4594FEA3" w14:textId="77777777" w:rsidR="00000000" w:rsidRDefault="00AB71F4">
            <w:pPr>
              <w:pStyle w:val="TableParagraph"/>
              <w:kinsoku w:val="0"/>
              <w:overflowPunct w:val="0"/>
              <w:spacing w:line="225" w:lineRule="auto"/>
              <w:ind w:left="107" w:right="45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校级及以上</w:t>
            </w:r>
            <w:proofErr w:type="gramStart"/>
            <w:r>
              <w:rPr>
                <w:rFonts w:hint="eastAsia"/>
                <w:sz w:val="20"/>
                <w:szCs w:val="20"/>
              </w:rPr>
              <w:t>媒体线</w:t>
            </w:r>
            <w:proofErr w:type="gramEnd"/>
            <w:r>
              <w:rPr>
                <w:rFonts w:hint="eastAsia"/>
                <w:sz w:val="20"/>
                <w:szCs w:val="20"/>
              </w:rPr>
              <w:t>上推广、线下宣传推广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7CCA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0"/>
                <w:szCs w:val="20"/>
              </w:rPr>
            </w:pPr>
          </w:p>
        </w:tc>
      </w:tr>
      <w:tr w:rsidR="00000000" w14:paraId="3B32B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E0AB" w14:textId="77777777" w:rsidR="00000000" w:rsidRDefault="00AB71F4">
            <w:pPr>
              <w:pStyle w:val="a3"/>
              <w:kinsoku w:val="0"/>
              <w:overflowPunct w:val="0"/>
              <w:spacing w:before="11" w:after="1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D0BE" w14:textId="77777777" w:rsidR="00000000" w:rsidRDefault="00AB71F4">
            <w:pPr>
              <w:pStyle w:val="TableParagraph"/>
              <w:kinsoku w:val="0"/>
              <w:overflowPunct w:val="0"/>
              <w:spacing w:before="121"/>
              <w:ind w:left="464" w:right="5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F3F2" w14:textId="77777777" w:rsidR="00000000" w:rsidRDefault="00AB71F4">
            <w:pPr>
              <w:pStyle w:val="TableParagraph"/>
              <w:kinsoku w:val="0"/>
              <w:overflowPunct w:val="0"/>
              <w:spacing w:before="121"/>
              <w:ind w:left="5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6C8C" w14:textId="77777777" w:rsidR="00000000" w:rsidRDefault="00AB71F4">
            <w:pPr>
              <w:pStyle w:val="TableParagraph"/>
              <w:kinsoku w:val="0"/>
              <w:overflowPunct w:val="0"/>
              <w:spacing w:before="121"/>
              <w:ind w:left="5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457" w14:textId="77777777" w:rsidR="00000000" w:rsidRDefault="00AB71F4">
            <w:pPr>
              <w:pStyle w:val="TableParagraph"/>
              <w:kinsoku w:val="0"/>
              <w:overflowPunct w:val="0"/>
              <w:spacing w:before="121"/>
              <w:ind w:left="9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2A0A" w14:textId="77777777" w:rsidR="00000000" w:rsidRDefault="00AB71F4">
            <w:pPr>
              <w:pStyle w:val="TableParagraph"/>
              <w:kinsoku w:val="0"/>
              <w:overflowPunct w:val="0"/>
              <w:spacing w:before="121"/>
              <w:ind w:left="863" w:right="9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9076" w14:textId="77777777" w:rsidR="00000000" w:rsidRDefault="00AB71F4">
            <w:pPr>
              <w:pStyle w:val="a3"/>
              <w:kinsoku w:val="0"/>
              <w:overflowPunct w:val="0"/>
              <w:spacing w:before="11" w:after="1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</w:tbl>
    <w:p w14:paraId="236F25F4" w14:textId="77777777" w:rsidR="00000000" w:rsidRDefault="00AB71F4">
      <w:pPr>
        <w:pStyle w:val="a3"/>
        <w:kinsoku w:val="0"/>
        <w:overflowPunct w:val="0"/>
        <w:spacing w:before="36"/>
        <w:ind w:right="114"/>
        <w:jc w:val="right"/>
        <w:rPr>
          <w:sz w:val="28"/>
          <w:szCs w:val="28"/>
        </w:rPr>
      </w:pPr>
      <w:r>
        <w:rPr>
          <w:sz w:val="28"/>
          <w:szCs w:val="28"/>
        </w:rPr>
        <w:t>- 9 -</w:t>
      </w:r>
    </w:p>
    <w:p w14:paraId="7A0FBF27" w14:textId="77777777" w:rsidR="00000000" w:rsidRDefault="00AB71F4">
      <w:pPr>
        <w:pStyle w:val="a3"/>
        <w:kinsoku w:val="0"/>
        <w:overflowPunct w:val="0"/>
        <w:spacing w:before="36"/>
        <w:ind w:right="114"/>
        <w:jc w:val="right"/>
        <w:rPr>
          <w:sz w:val="28"/>
          <w:szCs w:val="28"/>
        </w:rPr>
        <w:sectPr w:rsidR="00000000">
          <w:type w:val="continuous"/>
          <w:pgSz w:w="16840" w:h="11910" w:orient="landscape"/>
          <w:pgMar w:top="1580" w:right="1320" w:bottom="1940" w:left="1340" w:header="720" w:footer="720" w:gutter="0"/>
          <w:cols w:space="720" w:equalWidth="0">
            <w:col w:w="14180"/>
          </w:cols>
          <w:noEndnote/>
        </w:sectPr>
      </w:pPr>
    </w:p>
    <w:p w14:paraId="4925403E" w14:textId="77777777" w:rsidR="00000000" w:rsidRDefault="00AB71F4">
      <w:pPr>
        <w:pStyle w:val="a3"/>
        <w:kinsoku w:val="0"/>
        <w:overflowPunct w:val="0"/>
        <w:spacing w:after="1"/>
        <w:rPr>
          <w:sz w:val="26"/>
          <w:szCs w:val="26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9318"/>
        <w:gridCol w:w="1875"/>
      </w:tblGrid>
      <w:tr w:rsidR="00000000" w14:paraId="4CCB4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54C7" w14:textId="77777777" w:rsidR="00000000" w:rsidRDefault="00AB71F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7A7305B" w14:textId="77777777" w:rsidR="00000000" w:rsidRDefault="00AB71F4">
            <w:pPr>
              <w:pStyle w:val="TableParagraph"/>
              <w:kinsoku w:val="0"/>
              <w:overflowPunct w:val="0"/>
              <w:spacing w:before="2"/>
              <w:rPr>
                <w:sz w:val="21"/>
                <w:szCs w:val="21"/>
              </w:rPr>
            </w:pPr>
          </w:p>
          <w:p w14:paraId="13F6F9A3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643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活动质量</w:t>
            </w:r>
          </w:p>
          <w:p w14:paraId="04D3AF3F" w14:textId="77777777" w:rsidR="00000000" w:rsidRDefault="00AB71F4">
            <w:pPr>
              <w:pStyle w:val="TableParagraph"/>
              <w:kinsoku w:val="0"/>
              <w:overflowPunct w:val="0"/>
              <w:spacing w:before="117"/>
              <w:ind w:left="619"/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（</w:t>
            </w:r>
            <w:r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  <w:t>20</w:t>
            </w:r>
            <w:r>
              <w:rPr>
                <w:rFonts w:ascii="Microsoft JhengHei" w:eastAsia="Microsoft JhengHei" w:cs="Microsoft JhengHei"/>
                <w:b/>
                <w:bCs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5"/>
                <w:w w:val="95"/>
                <w:sz w:val="20"/>
                <w:szCs w:val="20"/>
              </w:rPr>
              <w:t>分</w:t>
            </w: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）</w:t>
            </w: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ACDF" w14:textId="77777777" w:rsidR="00000000" w:rsidRDefault="00AB71F4">
            <w:pPr>
              <w:pStyle w:val="TableParagraph"/>
              <w:kinsoku w:val="0"/>
              <w:overflowPunct w:val="0"/>
              <w:spacing w:before="111"/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活动主题鲜明，组织有序（</w:t>
            </w:r>
            <w:r>
              <w:rPr>
                <w:sz w:val="20"/>
                <w:szCs w:val="20"/>
              </w:rPr>
              <w:t xml:space="preserve">0-10 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CE90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  <w:tr w:rsidR="00000000" w14:paraId="37DE6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08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A4F7" w14:textId="77777777" w:rsidR="00000000" w:rsidRDefault="00AB71F4">
            <w:pPr>
              <w:pStyle w:val="TableParagraph"/>
              <w:kinsoku w:val="0"/>
              <w:overflowPunct w:val="0"/>
              <w:spacing w:before="114"/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活动主题鲜明，组织有序。从学生需求出发设计开展活动，具有创新性，育人效果明显（</w:t>
            </w:r>
            <w:r>
              <w:rPr>
                <w:sz w:val="20"/>
                <w:szCs w:val="20"/>
              </w:rPr>
              <w:t xml:space="preserve">12-14 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6B33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</w:tr>
      <w:tr w:rsidR="00000000" w14:paraId="4AAA2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59CC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E238" w14:textId="77777777" w:rsidR="00000000" w:rsidRDefault="00AB71F4">
            <w:pPr>
              <w:pStyle w:val="TableParagraph"/>
              <w:kinsoku w:val="0"/>
              <w:overflowPunct w:val="0"/>
              <w:spacing w:before="112"/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活动主题鲜明，组织有序。从学生需求出发，通过调研论证设计活动，活动具有思想性、创新性、育人</w:t>
            </w:r>
            <w:proofErr w:type="gramStart"/>
            <w:r>
              <w:rPr>
                <w:rFonts w:hint="eastAsia"/>
                <w:sz w:val="20"/>
                <w:szCs w:val="20"/>
              </w:rPr>
              <w:t>效</w:t>
            </w:r>
            <w:proofErr w:type="gramEnd"/>
          </w:p>
          <w:p w14:paraId="4E004287" w14:textId="77777777" w:rsidR="00000000" w:rsidRDefault="00AB71F4">
            <w:pPr>
              <w:pStyle w:val="TableParagraph"/>
              <w:kinsoku w:val="0"/>
              <w:overflowPunct w:val="0"/>
              <w:spacing w:before="8"/>
              <w:rPr>
                <w:sz w:val="17"/>
                <w:szCs w:val="17"/>
              </w:rPr>
            </w:pPr>
          </w:p>
          <w:p w14:paraId="7B051A1E" w14:textId="77777777" w:rsidR="00000000" w:rsidRDefault="00AB71F4">
            <w:pPr>
              <w:pStyle w:val="TableParagraph"/>
              <w:kinsoku w:val="0"/>
              <w:overflowPunct w:val="0"/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果显著（</w:t>
            </w:r>
            <w:r>
              <w:rPr>
                <w:sz w:val="20"/>
                <w:szCs w:val="20"/>
              </w:rPr>
              <w:t xml:space="preserve">16-18 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261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</w:tr>
      <w:tr w:rsidR="00000000" w14:paraId="3CFE9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146D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948D" w14:textId="77777777" w:rsidR="00000000" w:rsidRDefault="00AB71F4">
            <w:pPr>
              <w:pStyle w:val="TableParagraph"/>
              <w:kinsoku w:val="0"/>
              <w:overflowPunct w:val="0"/>
              <w:spacing w:before="114"/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其他突出效果（</w:t>
            </w:r>
            <w:r>
              <w:rPr>
                <w:sz w:val="20"/>
                <w:szCs w:val="20"/>
              </w:rPr>
              <w:t xml:space="preserve">+2 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E845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</w:tr>
      <w:tr w:rsidR="00000000" w14:paraId="38133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C02D" w14:textId="77777777" w:rsidR="00000000" w:rsidRDefault="00AB71F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35B3053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14:paraId="6C59BFE9" w14:textId="77777777" w:rsidR="00000000" w:rsidRDefault="00AB71F4">
            <w:pPr>
              <w:pStyle w:val="TableParagraph"/>
              <w:kinsoku w:val="0"/>
              <w:overflowPunct w:val="0"/>
              <w:ind w:left="643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活动影响</w:t>
            </w:r>
          </w:p>
          <w:p w14:paraId="4A242CBA" w14:textId="77777777" w:rsidR="00000000" w:rsidRDefault="00AB71F4">
            <w:pPr>
              <w:pStyle w:val="TableParagraph"/>
              <w:kinsoku w:val="0"/>
              <w:overflowPunct w:val="0"/>
              <w:spacing w:before="115"/>
              <w:ind w:left="619"/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（</w:t>
            </w:r>
            <w:r>
              <w:rPr>
                <w:rFonts w:ascii="Microsoft JhengHei" w:eastAsia="Microsoft JhengHei" w:cs="Microsoft JhengHei"/>
                <w:b/>
                <w:bCs/>
                <w:w w:val="95"/>
                <w:sz w:val="20"/>
                <w:szCs w:val="20"/>
              </w:rPr>
              <w:t>20</w:t>
            </w:r>
            <w:r>
              <w:rPr>
                <w:rFonts w:ascii="Microsoft JhengHei" w:eastAsia="Microsoft JhengHei" w:cs="Microsoft JhengHei"/>
                <w:b/>
                <w:bCs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5"/>
                <w:w w:val="95"/>
                <w:sz w:val="20"/>
                <w:szCs w:val="20"/>
              </w:rPr>
              <w:t>分</w:t>
            </w:r>
            <w:r>
              <w:rPr>
                <w:rFonts w:ascii="Microsoft JhengHei" w:eastAsia="Microsoft JhengHei" w:cs="Microsoft JhengHei" w:hint="eastAsia"/>
                <w:b/>
                <w:bCs/>
                <w:w w:val="95"/>
                <w:sz w:val="20"/>
                <w:szCs w:val="20"/>
              </w:rPr>
              <w:t>）</w:t>
            </w: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C8BD" w14:textId="77777777" w:rsidR="00000000" w:rsidRDefault="00AB71F4">
            <w:pPr>
              <w:pStyle w:val="TableParagraph"/>
              <w:kinsoku w:val="0"/>
              <w:overflowPunct w:val="0"/>
              <w:spacing w:before="112"/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有一定影响力，受到较多学生关注（</w:t>
            </w:r>
            <w:r>
              <w:rPr>
                <w:sz w:val="20"/>
                <w:szCs w:val="20"/>
              </w:rPr>
              <w:t xml:space="preserve">0-10 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ED73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  <w:tr w:rsidR="00000000" w14:paraId="3274B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A2F7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B59F" w14:textId="77777777" w:rsidR="00000000" w:rsidRDefault="00AB71F4">
            <w:pPr>
              <w:pStyle w:val="TableParagraph"/>
              <w:kinsoku w:val="0"/>
              <w:overflowPunct w:val="0"/>
              <w:spacing w:before="112"/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有广泛影响力，受到较多学生关注和喜爱（</w:t>
            </w:r>
            <w:r>
              <w:rPr>
                <w:sz w:val="20"/>
                <w:szCs w:val="20"/>
              </w:rPr>
              <w:t xml:space="preserve">12-14 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7114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</w:tr>
      <w:tr w:rsidR="00000000" w14:paraId="0B2C1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BC2E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0B4D" w14:textId="77777777" w:rsidR="00000000" w:rsidRDefault="00AB71F4">
            <w:pPr>
              <w:pStyle w:val="TableParagraph"/>
              <w:kinsoku w:val="0"/>
              <w:overflowPunct w:val="0"/>
              <w:spacing w:before="112"/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有显著影响力，受到学生广泛关注、喜爱和热议（</w:t>
            </w:r>
            <w:r>
              <w:rPr>
                <w:sz w:val="20"/>
                <w:szCs w:val="20"/>
              </w:rPr>
              <w:t xml:space="preserve">16-18 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539B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</w:tr>
      <w:tr w:rsidR="00000000" w14:paraId="2DA92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BA62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1081" w14:textId="77777777" w:rsidR="00000000" w:rsidRDefault="00AB71F4">
            <w:pPr>
              <w:pStyle w:val="TableParagraph"/>
              <w:kinsoku w:val="0"/>
              <w:overflowPunct w:val="0"/>
              <w:spacing w:before="111"/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其他突出影响力（</w:t>
            </w:r>
            <w:r>
              <w:rPr>
                <w:sz w:val="20"/>
                <w:szCs w:val="20"/>
              </w:rPr>
              <w:t xml:space="preserve">+2 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29A" w14:textId="77777777" w:rsidR="00000000" w:rsidRDefault="00AB71F4">
            <w:pPr>
              <w:pStyle w:val="a3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</w:tr>
      <w:tr w:rsidR="00000000" w14:paraId="0A833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F47" w14:textId="77777777" w:rsidR="00000000" w:rsidRDefault="00AB71F4">
            <w:pPr>
              <w:pStyle w:val="TableParagraph"/>
              <w:kinsoku w:val="0"/>
              <w:overflowPunct w:val="0"/>
              <w:spacing w:before="45"/>
              <w:ind w:left="91" w:right="84"/>
              <w:jc w:val="center"/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合</w:t>
            </w:r>
            <w:r>
              <w:rPr>
                <w:rFonts w:ascii="Microsoft JhengHei" w:eastAsia="Microsoft JhengHei" w:cs="Microsoft JhengHe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Microsoft JhengHei" w:eastAsia="Microsoft JhengHei" w:cs="Microsoft JhengHei" w:hint="eastAsia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38F2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9A2A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</w:tbl>
    <w:p w14:paraId="68388545" w14:textId="77777777" w:rsidR="00000000" w:rsidRDefault="00AB71F4">
      <w:pPr>
        <w:pStyle w:val="a7"/>
        <w:numPr>
          <w:ilvl w:val="0"/>
          <w:numId w:val="2"/>
        </w:numPr>
        <w:tabs>
          <w:tab w:val="left" w:pos="703"/>
        </w:tabs>
        <w:kinsoku w:val="0"/>
        <w:overflowPunct w:val="0"/>
        <w:spacing w:before="112"/>
        <w:ind w:right="0" w:hanging="203"/>
        <w:rPr>
          <w:sz w:val="20"/>
          <w:szCs w:val="20"/>
        </w:rPr>
      </w:pPr>
      <w:r>
        <w:rPr>
          <w:rFonts w:hint="eastAsia"/>
          <w:sz w:val="20"/>
          <w:szCs w:val="20"/>
        </w:rPr>
        <w:t>项目组织单位在活动结束一周内，将自评表、活动总结及相关支撑证明材料，提交“第二课堂成绩单”工作领导小组办公室审核。</w:t>
      </w:r>
    </w:p>
    <w:p w14:paraId="5B5D92EA" w14:textId="77777777" w:rsidR="00000000" w:rsidRDefault="00AB71F4">
      <w:pPr>
        <w:pStyle w:val="a3"/>
        <w:kinsoku w:val="0"/>
        <w:overflowPunct w:val="0"/>
        <w:spacing w:before="8"/>
        <w:rPr>
          <w:sz w:val="17"/>
          <w:szCs w:val="17"/>
        </w:rPr>
      </w:pPr>
    </w:p>
    <w:p w14:paraId="2FD9F599" w14:textId="77777777" w:rsidR="00000000" w:rsidRDefault="00AB71F4">
      <w:pPr>
        <w:pStyle w:val="a7"/>
        <w:numPr>
          <w:ilvl w:val="0"/>
          <w:numId w:val="2"/>
        </w:numPr>
        <w:tabs>
          <w:tab w:val="left" w:pos="703"/>
        </w:tabs>
        <w:kinsoku w:val="0"/>
        <w:overflowPunct w:val="0"/>
        <w:spacing w:line="453" w:lineRule="auto"/>
        <w:ind w:left="801" w:right="276" w:hanging="301"/>
        <w:rPr>
          <w:sz w:val="20"/>
          <w:szCs w:val="20"/>
        </w:rPr>
      </w:pPr>
      <w:r>
        <w:rPr>
          <w:noProof/>
        </w:rPr>
        <w:pict w14:anchorId="679BAA2B">
          <v:rect id="_x0000_s2059" style="position:absolute;left:0;text-align:left;margin-left:244.95pt;margin-top:2.5pt;width:5pt;height:8pt;z-index:-17;mso-position-horizontal-relative:page;mso-position-vertical-relative:text" o:allowincell="f" filled="f" stroked="f">
            <v:textbox inset="0,0,0,0">
              <w:txbxContent>
                <w:p w14:paraId="174EB21C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628AF60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4.4pt;height:7.5pt">
                        <v:imagedata r:id="rId11" o:title=""/>
                      </v:shape>
                    </w:pict>
                  </w:r>
                </w:p>
                <w:p w14:paraId="41138FCC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 w14:anchorId="59DC12C7">
          <v:rect id="_x0000_s2060" style="position:absolute;left:0;text-align:left;margin-left:557.5pt;margin-top:2.5pt;width:5pt;height:8pt;z-index:-16;mso-position-horizontal-relative:page;mso-position-vertical-relative:text" o:allowincell="f" filled="f" stroked="f">
            <v:textbox inset="0,0,0,0">
              <w:txbxContent>
                <w:p w14:paraId="26A4B7FE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080E7139">
                      <v:shape id="_x0000_i1032" type="#_x0000_t75" style="width:4.4pt;height:7.5pt">
                        <v:imagedata r:id="rId11" o:title=""/>
                      </v:shape>
                    </w:pict>
                  </w:r>
                </w:p>
                <w:p w14:paraId="18335A40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hint="eastAsia"/>
          <w:spacing w:val="-4"/>
          <w:sz w:val="20"/>
          <w:szCs w:val="20"/>
        </w:rPr>
        <w:t>经学校考核分值在全校排名前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</w:t>
      </w:r>
      <w:r>
        <w:rPr>
          <w:rFonts w:hint="eastAsia"/>
          <w:spacing w:val="-2"/>
          <w:sz w:val="20"/>
          <w:szCs w:val="20"/>
        </w:rPr>
        <w:t>的项目，可以参评“优秀第二课堂项目”；对考核分值在全校排名后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</w:t>
      </w:r>
      <w:r>
        <w:rPr>
          <w:rFonts w:hint="eastAsia"/>
          <w:sz w:val="20"/>
          <w:szCs w:val="20"/>
        </w:rPr>
        <w:t>的项目，学校将根据情况将其并退出项目库</w:t>
      </w:r>
      <w:r>
        <w:rPr>
          <w:rFonts w:hint="eastAsia"/>
          <w:spacing w:val="-200"/>
          <w:sz w:val="20"/>
          <w:szCs w:val="20"/>
        </w:rPr>
        <w:t>。</w:t>
      </w:r>
      <w:r>
        <w:rPr>
          <w:rFonts w:hint="eastAsia"/>
          <w:sz w:val="20"/>
          <w:szCs w:val="20"/>
        </w:rPr>
        <w:t>凡发现弄虚作假者，经调查若情况属实，取消该项目学时分数，并根据情况对有关人员进行处理。</w:t>
      </w:r>
    </w:p>
    <w:p w14:paraId="57AFB936" w14:textId="77777777" w:rsidR="00000000" w:rsidRDefault="00AB71F4">
      <w:pPr>
        <w:pStyle w:val="a7"/>
        <w:numPr>
          <w:ilvl w:val="0"/>
          <w:numId w:val="2"/>
        </w:numPr>
        <w:tabs>
          <w:tab w:val="left" w:pos="703"/>
        </w:tabs>
        <w:kinsoku w:val="0"/>
        <w:overflowPunct w:val="0"/>
        <w:spacing w:line="453" w:lineRule="auto"/>
        <w:ind w:left="801" w:right="276" w:hanging="301"/>
        <w:rPr>
          <w:sz w:val="20"/>
          <w:szCs w:val="20"/>
        </w:rPr>
        <w:sectPr w:rsidR="00000000">
          <w:footerReference w:type="even" r:id="rId12"/>
          <w:footerReference w:type="default" r:id="rId13"/>
          <w:pgSz w:w="16840" w:h="11910" w:orient="landscape"/>
          <w:pgMar w:top="1100" w:right="1320" w:bottom="1440" w:left="1340" w:header="0" w:footer="1241" w:gutter="0"/>
          <w:cols w:space="720"/>
          <w:noEndnote/>
        </w:sectPr>
      </w:pPr>
    </w:p>
    <w:p w14:paraId="0B61232A" w14:textId="77777777" w:rsidR="00000000" w:rsidRDefault="00AB71F4">
      <w:pPr>
        <w:pStyle w:val="a3"/>
        <w:kinsoku w:val="0"/>
        <w:overflowPunct w:val="0"/>
        <w:rPr>
          <w:sz w:val="20"/>
          <w:szCs w:val="20"/>
        </w:rPr>
      </w:pPr>
    </w:p>
    <w:p w14:paraId="288EADDE" w14:textId="77777777" w:rsidR="00000000" w:rsidRDefault="00AB71F4">
      <w:pPr>
        <w:pStyle w:val="a3"/>
        <w:kinsoku w:val="0"/>
        <w:overflowPunct w:val="0"/>
        <w:spacing w:before="211"/>
        <w:ind w:left="918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</w:rPr>
        <w:t xml:space="preserve"> 3</w:t>
      </w:r>
    </w:p>
    <w:p w14:paraId="04B0EC8D" w14:textId="77777777" w:rsidR="00000000" w:rsidRDefault="00AB71F4">
      <w:pPr>
        <w:pStyle w:val="a3"/>
        <w:kinsoku w:val="0"/>
        <w:overflowPunct w:val="0"/>
        <w:spacing w:before="28"/>
        <w:ind w:left="1595" w:right="1595"/>
        <w:jc w:val="center"/>
        <w:rPr>
          <w:rFonts w:ascii="华光小标宋_CNKI" w:eastAsia="华光小标宋_CNKI" w:cs="华光小标宋_CNKI"/>
        </w:rPr>
      </w:pPr>
      <w:r>
        <w:rPr>
          <w:noProof/>
        </w:rPr>
        <w:pict w14:anchorId="6AC9505B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30.35pt;margin-top:25.5pt;width:534.95pt;height:572.75pt;z-index:9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84"/>
                    <w:gridCol w:w="4837"/>
                    <w:gridCol w:w="2110"/>
                    <w:gridCol w:w="2154"/>
                  </w:tblGrid>
                  <w:tr w:rsidR="00000000" w:rsidRPr="00AB71F4" w14:paraId="61FA79E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5"/>
                    </w:trPr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965F7F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9" w:line="324" w:lineRule="exact"/>
                          <w:ind w:left="171" w:right="162"/>
                          <w:jc w:val="center"/>
                          <w:rPr>
                            <w:rFonts w:ascii="Microsoft JhengHei" w:eastAsia="Microsoft JhengHei" w:cs="Microsoft JhengHe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0"/>
                            <w:szCs w:val="20"/>
                          </w:rPr>
                          <w:t>类别</w:t>
                        </w:r>
                      </w:p>
                      <w:p w14:paraId="4ADA6FC4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line="324" w:lineRule="exact"/>
                          <w:ind w:left="171" w:right="163"/>
                          <w:jc w:val="center"/>
                          <w:rPr>
                            <w:rFonts w:ascii="Microsoft JhengHei" w:eastAsia="Microsoft JhengHei" w:cs="Microsoft JhengHe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0"/>
                            <w:szCs w:val="20"/>
                          </w:rPr>
                          <w:t>（合格要求）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FE89DF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8"/>
                          <w:ind w:left="17" w:right="4"/>
                          <w:jc w:val="center"/>
                          <w:rPr>
                            <w:rFonts w:ascii="Microsoft JhengHei" w:eastAsia="Microsoft JhengHei" w:cs="Microsoft JhengHe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0"/>
                            <w:szCs w:val="20"/>
                          </w:rPr>
                          <w:t>项目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FBF76C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8"/>
                          <w:ind w:left="103" w:right="91"/>
                          <w:jc w:val="center"/>
                          <w:rPr>
                            <w:rFonts w:ascii="Microsoft JhengHei" w:eastAsia="Microsoft JhengHei" w:cs="Microsoft JhengHe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0"/>
                            <w:szCs w:val="20"/>
                          </w:rPr>
                          <w:t>授予学时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4FA1AF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8"/>
                          <w:ind w:left="554" w:right="547"/>
                          <w:jc w:val="center"/>
                          <w:rPr>
                            <w:rFonts w:ascii="Microsoft JhengHei" w:eastAsia="Microsoft JhengHei" w:cs="Microsoft JhengHe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icrosoft JhengHei" w:eastAsia="Microsoft JhengHei" w:cs="Microsoft JhengHei" w:hint="eastAsia"/>
                            <w:b/>
                            <w:bCs/>
                            <w:sz w:val="20"/>
                            <w:szCs w:val="20"/>
                          </w:rPr>
                          <w:t>备注</w:t>
                        </w:r>
                      </w:p>
                    </w:tc>
                  </w:tr>
                  <w:tr w:rsidR="00000000" w:rsidRPr="00AB71F4" w14:paraId="6EB0172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8"/>
                    </w:trPr>
                    <w:tc>
                      <w:tcPr>
                        <w:tcW w:w="158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24AAFA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"/>
                          <w:rPr>
                            <w:rFonts w:ascii="华光小标宋_CNKI" w:eastAsia="华光小标宋_CNKI" w:cs="华光小标宋_CNKI"/>
                            <w:sz w:val="21"/>
                            <w:szCs w:val="21"/>
                          </w:rPr>
                        </w:pPr>
                      </w:p>
                      <w:p w14:paraId="56C01AE6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line="261" w:lineRule="auto"/>
                          <w:ind w:left="691" w:right="480" w:hanging="2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（一</w:t>
                        </w:r>
                        <w:r>
                          <w:rPr>
                            <w:rFonts w:hint="eastAsia"/>
                            <w:spacing w:val="-17"/>
                            <w:sz w:val="20"/>
                            <w:szCs w:val="20"/>
                          </w:rPr>
                          <w:t>）</w:t>
                        </w:r>
                        <w:r>
                          <w:rPr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思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想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政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治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与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道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德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素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养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D4E0D8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2"/>
                          <w:ind w:left="11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参加党校培训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C27889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3"/>
                          <w:ind w:left="102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合格</w:t>
                        </w:r>
                        <w:r>
                          <w:rPr>
                            <w:sz w:val="20"/>
                            <w:szCs w:val="20"/>
                          </w:rPr>
                          <w:t>-2/4</w:t>
                        </w:r>
                      </w:p>
                      <w:p w14:paraId="4E971734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4" w:line="235" w:lineRule="exact"/>
                          <w:ind w:left="104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优秀学员</w:t>
                        </w:r>
                        <w:r>
                          <w:rPr>
                            <w:sz w:val="20"/>
                            <w:szCs w:val="20"/>
                          </w:rPr>
                          <w:t>-3/5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621443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2"/>
                          <w:ind w:right="416"/>
                          <w:jc w:val="right"/>
                          <w:rPr>
                            <w:w w:val="95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0"/>
                            <w:szCs w:val="20"/>
                          </w:rPr>
                          <w:t>（院级</w:t>
                        </w:r>
                        <w:r>
                          <w:rPr>
                            <w:w w:val="95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w w:val="95"/>
                            <w:sz w:val="20"/>
                            <w:szCs w:val="20"/>
                          </w:rPr>
                          <w:t>校级）</w:t>
                        </w:r>
                      </w:p>
                    </w:tc>
                  </w:tr>
                  <w:tr w:rsidR="00000000" w:rsidRPr="00AB71F4" w14:paraId="0A1ED8F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75BBBD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B029E2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4"/>
                          <w:ind w:left="12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参加团校学习培训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43B66A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3"/>
                          <w:ind w:left="102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合格</w:t>
                        </w:r>
                        <w:r>
                          <w:rPr>
                            <w:sz w:val="20"/>
                            <w:szCs w:val="20"/>
                          </w:rPr>
                          <w:t>-2/4</w:t>
                        </w:r>
                      </w:p>
                      <w:p w14:paraId="58B9EF40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4" w:line="237" w:lineRule="exact"/>
                          <w:ind w:left="104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优秀学员</w:t>
                        </w:r>
                        <w:r>
                          <w:rPr>
                            <w:sz w:val="20"/>
                            <w:szCs w:val="20"/>
                          </w:rPr>
                          <w:t>-3/5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1C5612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4"/>
                          <w:ind w:right="416"/>
                          <w:jc w:val="right"/>
                          <w:rPr>
                            <w:w w:val="95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0"/>
                            <w:szCs w:val="20"/>
                          </w:rPr>
                          <w:t>（院级</w:t>
                        </w:r>
                        <w:r>
                          <w:rPr>
                            <w:w w:val="95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w w:val="95"/>
                            <w:sz w:val="20"/>
                            <w:szCs w:val="20"/>
                          </w:rPr>
                          <w:t>校级）</w:t>
                        </w:r>
                      </w:p>
                    </w:tc>
                  </w:tr>
                  <w:tr w:rsidR="00000000" w:rsidRPr="00AB71F4" w14:paraId="6F437FB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8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7743D7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727874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2"/>
                          <w:ind w:left="12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参加青马工程学习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83E2D1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3"/>
                          <w:ind w:left="102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合格</w:t>
                        </w:r>
                        <w:r>
                          <w:rPr>
                            <w:sz w:val="20"/>
                            <w:szCs w:val="20"/>
                          </w:rPr>
                          <w:t>-4/6</w:t>
                        </w:r>
                      </w:p>
                      <w:p w14:paraId="6EA13C3F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4" w:line="235" w:lineRule="exact"/>
                          <w:ind w:left="104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优秀学员</w:t>
                        </w:r>
                        <w:r>
                          <w:rPr>
                            <w:sz w:val="20"/>
                            <w:szCs w:val="20"/>
                          </w:rPr>
                          <w:t>-5/8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91324D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2"/>
                          <w:ind w:right="416"/>
                          <w:jc w:val="right"/>
                          <w:rPr>
                            <w:w w:val="95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0"/>
                            <w:szCs w:val="20"/>
                          </w:rPr>
                          <w:t>（校级</w:t>
                        </w:r>
                        <w:r>
                          <w:rPr>
                            <w:w w:val="95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w w:val="95"/>
                            <w:sz w:val="20"/>
                            <w:szCs w:val="20"/>
                          </w:rPr>
                          <w:t>省级）</w:t>
                        </w:r>
                      </w:p>
                    </w:tc>
                  </w:tr>
                  <w:tr w:rsidR="00000000" w:rsidRPr="00AB71F4" w14:paraId="7166920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87CE8D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0BB1E3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5"/>
                          <w:ind w:left="9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参加党团主题教育活动、主题团日活动等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B45A48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3"/>
                          <w:ind w:left="103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0.25/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次</w:t>
                        </w:r>
                      </w:p>
                      <w:p w14:paraId="44F87012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5" w:line="237" w:lineRule="exact"/>
                          <w:ind w:left="101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次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F03C62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3"/>
                          <w:ind w:left="554" w:right="54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班级</w:t>
                        </w:r>
                      </w:p>
                      <w:p w14:paraId="604926E9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5" w:line="237" w:lineRule="exact"/>
                          <w:ind w:left="554" w:right="55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院级及以上</w:t>
                        </w:r>
                      </w:p>
                    </w:tc>
                  </w:tr>
                  <w:tr w:rsidR="00000000" w:rsidRPr="00AB71F4" w14:paraId="06C7105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FD3180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60A0E4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76"/>
                          <w:ind w:left="9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参加主题报告会（奋斗者的足迹、励志讲座等）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0916CF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76"/>
                          <w:ind w:left="101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次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BCBDB7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76"/>
                          <w:ind w:left="50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院级及以上</w:t>
                        </w:r>
                      </w:p>
                    </w:tc>
                  </w:tr>
                  <w:tr w:rsidR="00000000" w:rsidRPr="00AB71F4" w14:paraId="2C0C0B5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3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CB956E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30680A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5"/>
                          <w:ind w:left="12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思想政治领域获得校级及以上表彰等</w:t>
                        </w:r>
                      </w:p>
                      <w:p w14:paraId="2A1421A0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5" w:line="237" w:lineRule="exact"/>
                          <w:ind w:left="12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（如见义勇为、等行为）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5AB05E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4"/>
                          <w:ind w:left="101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2/4/8/10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2CFDA8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 w:line="280" w:lineRule="atLeast"/>
                          <w:ind w:left="775" w:right="117" w:hanging="65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（院级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校级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省级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国家级）</w:t>
                        </w:r>
                      </w:p>
                    </w:tc>
                  </w:tr>
                  <w:tr w:rsidR="00000000" w:rsidRPr="00AB71F4" w14:paraId="0249A38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1D005E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A41395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4"/>
                          <w:ind w:left="14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竞赛获奖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8FF127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3"/>
                          <w:ind w:left="100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按第（八）项竞赛</w:t>
                        </w:r>
                      </w:p>
                      <w:p w14:paraId="3E233D95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4" w:line="237" w:lineRule="exact"/>
                          <w:ind w:left="102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获奖标准认定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FE63DA" w14:textId="77777777" w:rsidR="00000000" w:rsidRPr="00AB71F4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eastAsia="等线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AB71F4" w14:paraId="685595C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58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1312C9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0"/>
                            <w:szCs w:val="20"/>
                          </w:rPr>
                        </w:pPr>
                      </w:p>
                      <w:p w14:paraId="1CC49153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0"/>
                            <w:szCs w:val="20"/>
                          </w:rPr>
                        </w:pPr>
                      </w:p>
                      <w:p w14:paraId="3C07E1A3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0"/>
                            <w:szCs w:val="20"/>
                          </w:rPr>
                        </w:pPr>
                      </w:p>
                      <w:p w14:paraId="156804CE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0"/>
                            <w:szCs w:val="20"/>
                          </w:rPr>
                        </w:pPr>
                      </w:p>
                      <w:p w14:paraId="528D1D77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0"/>
                            <w:szCs w:val="20"/>
                          </w:rPr>
                        </w:pPr>
                      </w:p>
                      <w:p w14:paraId="0AB034C7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17"/>
                            <w:szCs w:val="17"/>
                          </w:rPr>
                        </w:pPr>
                      </w:p>
                      <w:p w14:paraId="24E561E7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line="261" w:lineRule="auto"/>
                          <w:ind w:left="691" w:right="480" w:hanging="2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（二</w:t>
                        </w:r>
                        <w:r>
                          <w:rPr>
                            <w:rFonts w:hint="eastAsia"/>
                            <w:spacing w:val="-17"/>
                            <w:sz w:val="20"/>
                            <w:szCs w:val="20"/>
                          </w:rPr>
                          <w:t>）</w:t>
                        </w:r>
                        <w:r>
                          <w:rPr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术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科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研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与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创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创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业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E9A9D2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13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参加学术科技、创新创业论坛、讲座、报告会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249B08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101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次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5C4F28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57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院级及以上</w:t>
                        </w:r>
                      </w:p>
                    </w:tc>
                  </w:tr>
                  <w:tr w:rsidR="00000000" w:rsidRPr="00AB71F4" w14:paraId="4E0A29F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4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601B35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009C45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90"/>
                          <w:ind w:left="12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获得发明专利授权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77B8A4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90"/>
                          <w:ind w:left="206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项</w:t>
                        </w:r>
                      </w:p>
                    </w:tc>
                    <w:tc>
                      <w:tcPr>
                        <w:tcW w:w="21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F3408C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42" w:line="255" w:lineRule="exact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第一专利人、第二专利</w:t>
                        </w:r>
                      </w:p>
                      <w:p w14:paraId="700013F2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4" w:line="256" w:lineRule="exact"/>
                          <w:ind w:left="107" w:right="10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position w:val="1"/>
                            <w:sz w:val="20"/>
                            <w:szCs w:val="20"/>
                          </w:rPr>
                          <w:t>人分别乘以</w:t>
                        </w:r>
                        <w:r>
                          <w:rPr>
                            <w:spacing w:val="4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hint="eastAsia"/>
                            <w:spacing w:val="6"/>
                            <w:w w:val="99"/>
                            <w:sz w:val="20"/>
                            <w:szCs w:val="20"/>
                          </w:rPr>
                          <w:pict w14:anchorId="2D1A4E08">
                            <v:shape id="_x0000_i1035" type="#_x0000_t75" style="width:4.4pt;height:7.5pt">
                              <v:imagedata r:id="rId11" o:title=""/>
                            </v:shape>
                          </w:pict>
                        </w:r>
                        <w:r>
                          <w:rPr>
                            <w:rFonts w:hint="eastAsia"/>
                            <w:spacing w:val="-63"/>
                            <w:position w:val="1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position w:val="1"/>
                            <w:sz w:val="20"/>
                            <w:szCs w:val="20"/>
                          </w:rPr>
                          <w:t xml:space="preserve">70 </w:t>
                        </w:r>
                        <w:r>
                          <w:rPr>
                            <w:rFonts w:hint="eastAsia"/>
                            <w:spacing w:val="3"/>
                            <w:w w:val="99"/>
                            <w:sz w:val="20"/>
                            <w:szCs w:val="20"/>
                          </w:rPr>
                          <w:pict w14:anchorId="653056D4">
                            <v:shape id="_x0000_i1036" type="#_x0000_t75" style="width:4.4pt;height:7.5pt">
                              <v:imagedata r:id="rId11" o:title=""/>
                            </v:shape>
                          </w:pic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的系数</w:t>
                        </w:r>
                      </w:p>
                    </w:tc>
                  </w:tr>
                  <w:tr w:rsidR="00000000" w:rsidRPr="00AB71F4" w14:paraId="1F62CFF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F9D182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E75911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92"/>
                          <w:ind w:left="13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获得新型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外观专利授权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50D04C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92"/>
                          <w:ind w:left="101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项</w:t>
                        </w:r>
                      </w:p>
                    </w:tc>
                    <w:tc>
                      <w:tcPr>
                        <w:tcW w:w="215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53B565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00000" w:rsidRPr="00AB71F4" w14:paraId="409B893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2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D0FC44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6A85C2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"/>
                          <w:rPr>
                            <w:rFonts w:ascii="华光小标宋_CNKI" w:eastAsia="华光小标宋_CNKI" w:cs="华光小标宋_CNKI"/>
                            <w:sz w:val="17"/>
                            <w:szCs w:val="17"/>
                          </w:rPr>
                        </w:pPr>
                      </w:p>
                      <w:p w14:paraId="599A4123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1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发表学术论文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C1B781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5" w:line="261" w:lineRule="auto"/>
                          <w:ind w:left="108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SCI</w:t>
                        </w:r>
                        <w:r>
                          <w:rPr>
                            <w:rFonts w:hint="eastAsia"/>
                            <w:spacing w:val="-51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spacing w:val="-3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35"/>
                            <w:sz w:val="20"/>
                            <w:szCs w:val="20"/>
                          </w:rPr>
                          <w:t>刊、</w:t>
                        </w:r>
                        <w:r>
                          <w:rPr>
                            <w:sz w:val="20"/>
                            <w:szCs w:val="20"/>
                          </w:rPr>
                          <w:t>EI</w:t>
                        </w:r>
                        <w:r>
                          <w:rPr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18"/>
                            <w:sz w:val="20"/>
                            <w:szCs w:val="20"/>
                          </w:rPr>
                          <w:t>检索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-10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核心期刊</w:t>
                        </w:r>
                        <w:r>
                          <w:rPr>
                            <w:sz w:val="20"/>
                            <w:szCs w:val="20"/>
                          </w:rPr>
                          <w:t>-8</w:t>
                        </w:r>
                      </w:p>
                      <w:p w14:paraId="5BA996E5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 w:line="237" w:lineRule="exact"/>
                          <w:ind w:left="102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公开刊物</w:t>
                        </w:r>
                        <w:r>
                          <w:rPr>
                            <w:sz w:val="20"/>
                            <w:szCs w:val="20"/>
                          </w:rPr>
                          <w:t>-4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0EB087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5" w:line="261" w:lineRule="auto"/>
                          <w:ind w:left="107" w:right="99"/>
                          <w:rPr>
                            <w:spacing w:val="-18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9"/>
                            <w:sz w:val="20"/>
                            <w:szCs w:val="20"/>
                          </w:rPr>
                          <w:t>第一作者、第二作者分</w:t>
                        </w:r>
                        <w:r>
                          <w:rPr>
                            <w:rFonts w:hint="eastAsia"/>
                            <w:spacing w:val="16"/>
                            <w:sz w:val="20"/>
                            <w:szCs w:val="20"/>
                          </w:rPr>
                          <w:t>别乘以</w:t>
                        </w:r>
                        <w:r>
                          <w:rPr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hint="eastAsia"/>
                            <w:spacing w:val="6"/>
                            <w:sz w:val="20"/>
                            <w:szCs w:val="20"/>
                          </w:rPr>
                          <w:t></w:t>
                        </w:r>
                        <w:r>
                          <w:rPr>
                            <w:rFonts w:hint="eastAsia"/>
                            <w:spacing w:val="21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rFonts w:hint="eastAsia"/>
                            <w:spacing w:val="2"/>
                            <w:sz w:val="20"/>
                            <w:szCs w:val="20"/>
                          </w:rPr>
                          <w:t></w:t>
                        </w:r>
                        <w:proofErr w:type="gramStart"/>
                        <w:r>
                          <w:rPr>
                            <w:rFonts w:hint="eastAsia"/>
                            <w:spacing w:val="-180"/>
                            <w:sz w:val="20"/>
                            <w:szCs w:val="20"/>
                          </w:rPr>
                          <w:t>和</w:t>
                        </w:r>
                        <w:proofErr w:type="gramEnd"/>
                      </w:p>
                      <w:p w14:paraId="1296DCA6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 w:line="237" w:lineRule="exact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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的系数</w:t>
                        </w:r>
                      </w:p>
                    </w:tc>
                  </w:tr>
                  <w:tr w:rsidR="00000000" w:rsidRPr="00AB71F4" w14:paraId="18BB661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98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EC1D09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22A720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0"/>
                            <w:szCs w:val="20"/>
                          </w:rPr>
                        </w:pPr>
                      </w:p>
                      <w:p w14:paraId="6672740E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rPr>
                            <w:rFonts w:ascii="华光小标宋_CNKI" w:eastAsia="华光小标宋_CNKI" w:cs="华光小标宋_CNKI"/>
                            <w:sz w:val="12"/>
                            <w:szCs w:val="12"/>
                          </w:rPr>
                        </w:pPr>
                      </w:p>
                      <w:p w14:paraId="4FDB1979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9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参加大学生创新创业训练计划项目并结题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6D0F60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0"/>
                            <w:szCs w:val="20"/>
                          </w:rPr>
                        </w:pPr>
                      </w:p>
                      <w:p w14:paraId="29F3963D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5"/>
                          <w:rPr>
                            <w:rFonts w:ascii="华光小标宋_CNKI" w:eastAsia="华光小标宋_CNKI" w:cs="华光小标宋_CNKI"/>
                            <w:sz w:val="12"/>
                            <w:szCs w:val="12"/>
                          </w:rPr>
                        </w:pPr>
                      </w:p>
                      <w:p w14:paraId="00D77D21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6/8/10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E7FBBB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3" w:line="261" w:lineRule="auto"/>
                          <w:ind w:left="107" w:right="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（校级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省级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国家级）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项目负责人、第二、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三参与者和其它参与者分别乘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100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70 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和</w:t>
                        </w:r>
                        <w:proofErr w:type="gramEnd"/>
                      </w:p>
                      <w:p w14:paraId="0FB11D3D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 w:line="237" w:lineRule="exact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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的系数</w:t>
                        </w:r>
                      </w:p>
                    </w:tc>
                  </w:tr>
                  <w:tr w:rsidR="00000000" w:rsidRPr="00AB71F4" w14:paraId="5D949A2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0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48F572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FCF5DF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5"/>
                            <w:szCs w:val="25"/>
                          </w:rPr>
                        </w:pPr>
                      </w:p>
                      <w:p w14:paraId="70715595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ind w:left="12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参加挑战杯、创青春校内立项并结题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ED32B5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5"/>
                            <w:szCs w:val="25"/>
                          </w:rPr>
                        </w:pPr>
                      </w:p>
                      <w:p w14:paraId="14BF3415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ind w:left="11"/>
                          <w:jc w:val="center"/>
                          <w:rPr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w w:val="99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3DB371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23" w:line="264" w:lineRule="auto"/>
                          <w:ind w:left="107" w:right="99"/>
                          <w:jc w:val="both"/>
                          <w:rPr>
                            <w:spacing w:val="-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1"/>
                            <w:sz w:val="20"/>
                            <w:szCs w:val="20"/>
                          </w:rPr>
                          <w:t>项目负责人、第二、三</w:t>
                        </w:r>
                        <w:r>
                          <w:rPr>
                            <w:rFonts w:hint="eastAsia"/>
                            <w:spacing w:val="14"/>
                            <w:sz w:val="20"/>
                            <w:szCs w:val="20"/>
                          </w:rPr>
                          <w:t>参与者和其它参与者</w:t>
                        </w:r>
                        <w:r>
                          <w:rPr>
                            <w:rFonts w:hint="eastAsia"/>
                            <w:spacing w:val="-2"/>
                            <w:sz w:val="20"/>
                            <w:szCs w:val="20"/>
                          </w:rPr>
                          <w:t>分别乘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1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  <w:spacing w:val="-1"/>
                            <w:sz w:val="20"/>
                            <w:szCs w:val="20"/>
                          </w:rPr>
                          <w:t>和</w:t>
                        </w:r>
                        <w:proofErr w:type="gramEnd"/>
                      </w:p>
                      <w:p w14:paraId="0819B72B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line="232" w:lineRule="exact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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的系数</w:t>
                        </w:r>
                      </w:p>
                    </w:tc>
                  </w:tr>
                  <w:tr w:rsidR="00000000" w:rsidRPr="00AB71F4" w14:paraId="6142595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37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EB9AF9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A50823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2"/>
                            <w:szCs w:val="22"/>
                          </w:rPr>
                        </w:pPr>
                      </w:p>
                      <w:p w14:paraId="63362411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27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9"/>
                            <w:sz w:val="20"/>
                            <w:szCs w:val="20"/>
                          </w:rPr>
                          <w:t>参加学术科技、创新创业类培训课程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（次数超过两次）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129C09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华光小标宋_CNKI" w:eastAsia="华光小标宋_CNKI" w:cs="华光小标宋_CNKI"/>
                            <w:sz w:val="22"/>
                            <w:szCs w:val="22"/>
                          </w:rPr>
                        </w:pPr>
                      </w:p>
                      <w:p w14:paraId="77F8C268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3" w:right="9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2/4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471861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 w:line="242" w:lineRule="auto"/>
                          <w:ind w:left="107" w:right="1"/>
                          <w:jc w:val="both"/>
                          <w:rPr>
                            <w:spacing w:val="-18"/>
                            <w:w w:val="95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hint="eastAsia"/>
                            <w:spacing w:val="1"/>
                            <w:sz w:val="20"/>
                            <w:szCs w:val="20"/>
                          </w:rPr>
                          <w:t>院级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校级及以上）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14"/>
                            <w:sz w:val="20"/>
                            <w:szCs w:val="20"/>
                          </w:rPr>
                          <w:t>如：数学建模赛前培</w:t>
                        </w:r>
                        <w:r>
                          <w:rPr>
                            <w:rFonts w:hint="eastAsia"/>
                            <w:spacing w:val="-18"/>
                            <w:w w:val="95"/>
                            <w:sz w:val="20"/>
                            <w:szCs w:val="20"/>
                          </w:rPr>
                          <w:t>训、</w:t>
                        </w:r>
                        <w:proofErr w:type="gramStart"/>
                        <w:r>
                          <w:rPr>
                            <w:rFonts w:hint="eastAsia"/>
                            <w:spacing w:val="-18"/>
                            <w:w w:val="95"/>
                            <w:sz w:val="20"/>
                            <w:szCs w:val="20"/>
                          </w:rPr>
                          <w:t>“</w:t>
                        </w:r>
                        <w:proofErr w:type="gramEnd"/>
                        <w:r>
                          <w:rPr>
                            <w:rFonts w:hint="eastAsia"/>
                            <w:spacing w:val="-18"/>
                            <w:w w:val="95"/>
                            <w:sz w:val="20"/>
                            <w:szCs w:val="20"/>
                          </w:rPr>
                          <w:t>挑战杯“创青春”</w:t>
                        </w:r>
                      </w:p>
                      <w:p w14:paraId="4B7EF9CF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" w:line="238" w:lineRule="exact"/>
                          <w:ind w:left="107"/>
                          <w:jc w:val="both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szCs w:val="20"/>
                          </w:rPr>
                          <w:t>赛前培训，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SYB</w:t>
                        </w:r>
                        <w:r>
                          <w:rPr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14"/>
                            <w:sz w:val="20"/>
                            <w:szCs w:val="20"/>
                          </w:rPr>
                          <w:t>培训等</w:t>
                        </w:r>
                      </w:p>
                    </w:tc>
                  </w:tr>
                  <w:tr w:rsidR="00000000" w:rsidRPr="00AB71F4" w14:paraId="5AA3A89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1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6AEC1F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F148F7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74"/>
                          <w:ind w:left="14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自主创业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88EE31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74"/>
                          <w:ind w:left="11"/>
                          <w:jc w:val="center"/>
                          <w:rPr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w w:val="99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26AC11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66" w:line="225" w:lineRule="auto"/>
                          <w:ind w:left="107" w:right="2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注册公司并正常运营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年以上</w:t>
                        </w:r>
                      </w:p>
                    </w:tc>
                  </w:tr>
                  <w:tr w:rsidR="00000000" w:rsidRPr="00AB71F4" w14:paraId="21CAF06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3"/>
                    </w:trPr>
                    <w:tc>
                      <w:tcPr>
                        <w:tcW w:w="158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88A830" w14:textId="77777777" w:rsidR="00000000" w:rsidRPr="00AB71F4" w:rsidRDefault="00AB71F4">
                        <w:pPr>
                          <w:rPr>
                            <w:rFonts w:ascii="Times New Roman" w:eastAsia="等线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A91DC4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0"/>
                          <w:ind w:left="12" w:right="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创业项目入驻大学科技园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E7CA5C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160"/>
                          <w:ind w:left="11"/>
                          <w:jc w:val="center"/>
                          <w:rPr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w w:val="99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4B0350" w14:textId="77777777" w:rsidR="00000000" w:rsidRDefault="00AB71F4">
                        <w:pPr>
                          <w:pStyle w:val="TableParagraph"/>
                          <w:kinsoku w:val="0"/>
                          <w:overflowPunct w:val="0"/>
                          <w:spacing w:before="52" w:line="225" w:lineRule="auto"/>
                          <w:ind w:left="107" w:right="101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凭大学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科技园入住证明进行认定</w:t>
                        </w:r>
                      </w:p>
                    </w:tc>
                  </w:tr>
                </w:tbl>
                <w:p w14:paraId="01746454" w14:textId="77777777" w:rsidR="00000000" w:rsidRPr="00AB71F4" w:rsidRDefault="00AB71F4">
                  <w:pPr>
                    <w:pStyle w:val="a3"/>
                    <w:kinsoku w:val="0"/>
                    <w:overflowPunct w:val="0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华光小标宋_CNKI" w:eastAsia="华光小标宋_CNKI" w:cs="华光小标宋_CNKI" w:hint="eastAsia"/>
        </w:rPr>
        <w:t>四川轻化工大学学生“第二课堂成绩单”学时认定</w:t>
      </w:r>
      <w:r>
        <w:rPr>
          <w:rFonts w:ascii="华光小标宋_CNKI" w:eastAsia="华光小标宋_CNKI" w:cs="华光小标宋_CNKI" w:hint="eastAsia"/>
        </w:rPr>
        <w:t>标准</w:t>
      </w:r>
    </w:p>
    <w:p w14:paraId="126F9AF7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5E98C2FB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257CFB71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46C6D2E0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5494B763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684C2CE6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4D636EE3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7AA1D38D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2D3DC74D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3613B136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2C822F19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19559AB1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041C2C28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47D6A251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101DE894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66701F80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76755201" w14:textId="77777777" w:rsidR="00000000" w:rsidRDefault="00AB71F4">
      <w:pPr>
        <w:pStyle w:val="a3"/>
        <w:kinsoku w:val="0"/>
        <w:overflowPunct w:val="0"/>
        <w:spacing w:before="17"/>
        <w:rPr>
          <w:rFonts w:ascii="华光小标宋_CNKI" w:eastAsia="华光小标宋_CNKI" w:cs="华光小标宋_CNKI"/>
          <w:sz w:val="21"/>
          <w:szCs w:val="21"/>
        </w:rPr>
      </w:pPr>
      <w:r>
        <w:rPr>
          <w:noProof/>
        </w:rPr>
        <w:pict w14:anchorId="481C9AC2">
          <v:rect id="_x0000_s2062" style="position:absolute;margin-left:516.35pt;margin-top:21.4pt;width:4pt;height:8pt;z-index:3;mso-wrap-distance-left:0;mso-wrap-distance-right:0;mso-position-horizontal-relative:page;mso-position-vertical-relative:text" o:allowincell="f" filled="f" stroked="f">
            <v:textbox inset="0,0,0,0">
              <w:txbxContent>
                <w:p w14:paraId="5F3BAFCE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0A7FFFA0">
                      <v:shape id="_x0000_i1038" type="#_x0000_t75" style="width:4.4pt;height:7.5pt">
                        <v:imagedata r:id="rId11" o:title=""/>
                      </v:shape>
                    </w:pict>
                  </w:r>
                </w:p>
                <w:p w14:paraId="0FD447EF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 w14:anchorId="0C69ED4E">
          <v:rect id="_x0000_s2063" style="position:absolute;margin-left:543.6pt;margin-top:21.4pt;width:4pt;height:8pt;z-index:4;mso-wrap-distance-left:0;mso-wrap-distance-right:0;mso-position-horizontal-relative:page;mso-position-vertical-relative:text" o:allowincell="f" filled="f" stroked="f">
            <v:textbox inset="0,0,0,0">
              <w:txbxContent>
                <w:p w14:paraId="4CB5022C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6B7E5339">
                      <v:shape id="_x0000_i1040" type="#_x0000_t75" style="width:4.4pt;height:7.5pt">
                        <v:imagedata r:id="rId11" o:title=""/>
                      </v:shape>
                    </w:pict>
                  </w:r>
                </w:p>
                <w:p w14:paraId="572133D7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0DD7EEC5" w14:textId="77777777" w:rsidR="00000000" w:rsidRDefault="00AB71F4">
      <w:pPr>
        <w:pStyle w:val="a3"/>
        <w:kinsoku w:val="0"/>
        <w:overflowPunct w:val="0"/>
        <w:spacing w:before="10"/>
        <w:rPr>
          <w:rFonts w:ascii="华光小标宋_CNKI" w:eastAsia="华光小标宋_CNKI" w:cs="华光小标宋_CNKI"/>
          <w:sz w:val="5"/>
          <w:szCs w:val="5"/>
        </w:rPr>
      </w:pPr>
    </w:p>
    <w:p w14:paraId="2FEFBF87" w14:textId="77777777" w:rsidR="00000000" w:rsidRDefault="00AB71F4">
      <w:pPr>
        <w:pStyle w:val="a3"/>
        <w:kinsoku w:val="0"/>
        <w:overflowPunct w:val="0"/>
        <w:spacing w:line="153" w:lineRule="exact"/>
        <w:ind w:left="8957"/>
        <w:rPr>
          <w:rFonts w:ascii="华光小标宋_CNKI" w:eastAsia="华光小标宋_CNKI" w:cs="华光小标宋_CNKI"/>
          <w:position w:val="-3"/>
          <w:sz w:val="15"/>
          <w:szCs w:val="15"/>
        </w:rPr>
      </w:pPr>
      <w:r>
        <w:rPr>
          <w:rFonts w:ascii="华光小标宋_CNKI" w:eastAsia="华光小标宋_CNKI" w:cs="华光小标宋_CNKI" w:hint="eastAsia"/>
          <w:position w:val="-3"/>
          <w:sz w:val="15"/>
          <w:szCs w:val="15"/>
        </w:rPr>
        <w:pict w14:anchorId="56C1813B">
          <v:shape id="_x0000_i1041" type="#_x0000_t75" style="width:4.4pt;height:7.5pt">
            <v:imagedata r:id="rId11" o:title=""/>
          </v:shape>
        </w:pict>
      </w:r>
    </w:p>
    <w:p w14:paraId="1B936E38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01F81B76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26422B6D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13"/>
          <w:szCs w:val="13"/>
        </w:rPr>
      </w:pPr>
      <w:r>
        <w:rPr>
          <w:noProof/>
        </w:rPr>
        <w:pict w14:anchorId="5887A19A">
          <v:rect id="_x0000_s2064" style="position:absolute;margin-left:510.45pt;margin-top:13.5pt;width:4pt;height:8pt;z-index:5;mso-wrap-distance-left:0;mso-wrap-distance-right:0;mso-position-horizontal-relative:page;mso-position-vertical-relative:text" o:allowincell="f" filled="f" stroked="f">
            <v:textbox inset="0,0,0,0">
              <w:txbxContent>
                <w:p w14:paraId="2515FED8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684B9117">
                      <v:shape id="_x0000_i1043" type="#_x0000_t75" style="width:4.4pt;height:7.5pt">
                        <v:imagedata r:id="rId11" o:title=""/>
                      </v:shape>
                    </w:pict>
                  </w:r>
                </w:p>
                <w:p w14:paraId="57DE746B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 w14:anchorId="664F83BC">
          <v:rect id="_x0000_s2065" style="position:absolute;margin-left:535.4pt;margin-top:13.5pt;width:4pt;height:8pt;z-index:6;mso-wrap-distance-left:0;mso-wrap-distance-right:0;mso-position-horizontal-relative:page;mso-position-vertical-relative:text" o:allowincell="f" filled="f" stroked="f">
            <v:textbox inset="0,0,0,0">
              <w:txbxContent>
                <w:p w14:paraId="02687256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360A0209">
                      <v:shape id="_x0000_i1045" type="#_x0000_t75" style="width:4.4pt;height:7.5pt">
                        <v:imagedata r:id="rId11" o:title=""/>
                      </v:shape>
                    </w:pict>
                  </w:r>
                </w:p>
                <w:p w14:paraId="7BF71060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5388B8DC" w14:textId="77777777" w:rsidR="00000000" w:rsidRDefault="00AB71F4">
      <w:pPr>
        <w:pStyle w:val="a3"/>
        <w:kinsoku w:val="0"/>
        <w:overflowPunct w:val="0"/>
        <w:spacing w:before="7"/>
        <w:rPr>
          <w:rFonts w:ascii="华光小标宋_CNKI" w:eastAsia="华光小标宋_CNKI" w:cs="华光小标宋_CNKI"/>
          <w:sz w:val="5"/>
          <w:szCs w:val="5"/>
        </w:rPr>
      </w:pPr>
    </w:p>
    <w:p w14:paraId="3F28AC9C" w14:textId="77777777" w:rsidR="00000000" w:rsidRDefault="00AB71F4">
      <w:pPr>
        <w:pStyle w:val="a3"/>
        <w:kinsoku w:val="0"/>
        <w:overflowPunct w:val="0"/>
        <w:spacing w:line="153" w:lineRule="exact"/>
        <w:ind w:left="8957"/>
        <w:rPr>
          <w:rFonts w:ascii="华光小标宋_CNKI" w:eastAsia="华光小标宋_CNKI" w:cs="华光小标宋_CNKI"/>
          <w:position w:val="-3"/>
          <w:sz w:val="15"/>
          <w:szCs w:val="15"/>
        </w:rPr>
      </w:pPr>
      <w:r>
        <w:rPr>
          <w:rFonts w:ascii="华光小标宋_CNKI" w:eastAsia="华光小标宋_CNKI" w:cs="华光小标宋_CNKI" w:hint="eastAsia"/>
          <w:position w:val="-3"/>
          <w:sz w:val="15"/>
          <w:szCs w:val="15"/>
        </w:rPr>
        <w:pict w14:anchorId="137DA7A1">
          <v:shape id="_x0000_i1046" type="#_x0000_t75" style="width:4.4pt;height:7.5pt">
            <v:imagedata r:id="rId11" o:title=""/>
          </v:shape>
        </w:pict>
      </w:r>
    </w:p>
    <w:p w14:paraId="1672AA9A" w14:textId="77777777" w:rsidR="00000000" w:rsidRDefault="00AB71F4">
      <w:pPr>
        <w:pStyle w:val="a3"/>
        <w:kinsoku w:val="0"/>
        <w:overflowPunct w:val="0"/>
        <w:rPr>
          <w:rFonts w:ascii="华光小标宋_CNKI" w:eastAsia="华光小标宋_CNKI" w:cs="华光小标宋_CNKI"/>
          <w:sz w:val="20"/>
          <w:szCs w:val="20"/>
        </w:rPr>
      </w:pPr>
    </w:p>
    <w:p w14:paraId="480785D3" w14:textId="77777777" w:rsidR="00000000" w:rsidRDefault="00AB71F4">
      <w:pPr>
        <w:pStyle w:val="a3"/>
        <w:kinsoku w:val="0"/>
        <w:overflowPunct w:val="0"/>
        <w:spacing w:before="5"/>
        <w:rPr>
          <w:rFonts w:ascii="华光小标宋_CNKI" w:eastAsia="华光小标宋_CNKI" w:cs="华光小标宋_CNKI"/>
          <w:sz w:val="17"/>
          <w:szCs w:val="17"/>
        </w:rPr>
      </w:pPr>
      <w:r>
        <w:rPr>
          <w:noProof/>
        </w:rPr>
        <w:pict w14:anchorId="56948748">
          <v:rect id="_x0000_s2066" style="position:absolute;margin-left:510.45pt;margin-top:17.3pt;width:4pt;height:8pt;z-index:7;mso-wrap-distance-left:0;mso-wrap-distance-right:0;mso-position-horizontal-relative:page;mso-position-vertical-relative:text" o:allowincell="f" filled="f" stroked="f">
            <v:textbox inset="0,0,0,0">
              <w:txbxContent>
                <w:p w14:paraId="2F107F7F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38FCF594">
                      <v:shape id="_x0000_i1048" type="#_x0000_t75" style="width:4.4pt;height:7.5pt">
                        <v:imagedata r:id="rId11" o:title=""/>
                      </v:shape>
                    </w:pict>
                  </w:r>
                </w:p>
                <w:p w14:paraId="26F7F1DF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 w14:anchorId="1B16AD0D">
          <v:rect id="_x0000_s2067" style="position:absolute;margin-left:535.4pt;margin-top:17.3pt;width:4pt;height:8pt;z-index:8;mso-wrap-distance-left:0;mso-wrap-distance-right:0;mso-position-horizontal-relative:page;mso-position-vertical-relative:text" o:allowincell="f" filled="f" stroked="f">
            <v:textbox inset="0,0,0,0">
              <w:txbxContent>
                <w:p w14:paraId="4A9F8D0B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5B65EE3B">
                      <v:shape id="_x0000_i1050" type="#_x0000_t75" style="width:4.4pt;height:7.5pt">
                        <v:imagedata r:id="rId11" o:title=""/>
                      </v:shape>
                    </w:pict>
                  </w:r>
                </w:p>
                <w:p w14:paraId="65F2C0C7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63A5CC1D" w14:textId="77777777" w:rsidR="00000000" w:rsidRDefault="00AB71F4">
      <w:pPr>
        <w:pStyle w:val="a3"/>
        <w:kinsoku w:val="0"/>
        <w:overflowPunct w:val="0"/>
        <w:spacing w:before="7"/>
        <w:rPr>
          <w:rFonts w:ascii="华光小标宋_CNKI" w:eastAsia="华光小标宋_CNKI" w:cs="华光小标宋_CNKI"/>
          <w:sz w:val="5"/>
          <w:szCs w:val="5"/>
        </w:rPr>
      </w:pPr>
    </w:p>
    <w:p w14:paraId="6A9453EB" w14:textId="77777777" w:rsidR="00000000" w:rsidRDefault="00AB71F4">
      <w:pPr>
        <w:pStyle w:val="a3"/>
        <w:kinsoku w:val="0"/>
        <w:overflowPunct w:val="0"/>
        <w:spacing w:line="153" w:lineRule="exact"/>
        <w:ind w:left="8957"/>
        <w:rPr>
          <w:rFonts w:ascii="华光小标宋_CNKI" w:eastAsia="华光小标宋_CNKI" w:cs="华光小标宋_CNKI"/>
          <w:position w:val="-3"/>
          <w:sz w:val="15"/>
          <w:szCs w:val="15"/>
        </w:rPr>
      </w:pPr>
      <w:r>
        <w:rPr>
          <w:rFonts w:ascii="华光小标宋_CNKI" w:eastAsia="华光小标宋_CNKI" w:cs="华光小标宋_CNKI" w:hint="eastAsia"/>
          <w:position w:val="-3"/>
          <w:sz w:val="15"/>
          <w:szCs w:val="15"/>
        </w:rPr>
        <w:pict w14:anchorId="4FF981AC">
          <v:shape id="_x0000_i1051" type="#_x0000_t75" style="width:4.4pt;height:7.5pt">
            <v:imagedata r:id="rId11" o:title=""/>
          </v:shape>
        </w:pict>
      </w:r>
    </w:p>
    <w:p w14:paraId="576440FA" w14:textId="77777777" w:rsidR="00000000" w:rsidRDefault="00AB71F4">
      <w:pPr>
        <w:pStyle w:val="a3"/>
        <w:kinsoku w:val="0"/>
        <w:overflowPunct w:val="0"/>
        <w:spacing w:line="153" w:lineRule="exact"/>
        <w:ind w:left="8957"/>
        <w:rPr>
          <w:rFonts w:ascii="华光小标宋_CNKI" w:eastAsia="华光小标宋_CNKI" w:cs="华光小标宋_CNKI"/>
          <w:position w:val="-3"/>
          <w:sz w:val="15"/>
          <w:szCs w:val="15"/>
        </w:rPr>
        <w:sectPr w:rsidR="00000000">
          <w:pgSz w:w="11910" w:h="16840"/>
          <w:pgMar w:top="1580" w:right="500" w:bottom="1860" w:left="500" w:header="0" w:footer="1241" w:gutter="0"/>
          <w:cols w:space="720" w:equalWidth="0">
            <w:col w:w="10910"/>
          </w:cols>
          <w:noEndnote/>
        </w:sectPr>
      </w:pPr>
    </w:p>
    <w:p w14:paraId="3C1D9229" w14:textId="77777777" w:rsidR="00000000" w:rsidRDefault="00AB71F4">
      <w:pPr>
        <w:pStyle w:val="a3"/>
        <w:kinsoku w:val="0"/>
        <w:overflowPunct w:val="0"/>
        <w:spacing w:before="15"/>
        <w:rPr>
          <w:rFonts w:ascii="华光小标宋_CNKI" w:eastAsia="华光小标宋_CNKI" w:cs="华光小标宋_CNKI"/>
          <w:sz w:val="21"/>
          <w:szCs w:val="21"/>
        </w:rPr>
      </w:pPr>
      <w:r>
        <w:rPr>
          <w:noProof/>
        </w:rPr>
        <w:lastRenderedPageBreak/>
        <w:pict w14:anchorId="31F074EF">
          <v:rect id="_x0000_s2070" style="position:absolute;margin-left:472.9pt;margin-top:149.85pt;width:4pt;height:8pt;z-index:-8;mso-position-horizontal-relative:page;mso-position-vertical-relative:page" o:allowincell="f" filled="f" stroked="f">
            <v:textbox inset="0,0,0,0">
              <w:txbxContent>
                <w:p w14:paraId="52AF834F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70712180">
                      <v:shape id="_x0000_i1053" type="#_x0000_t75" style="width:4.4pt;height:7.5pt">
                        <v:imagedata r:id="rId11" o:title=""/>
                      </v:shape>
                    </w:pict>
                  </w:r>
                </w:p>
                <w:p w14:paraId="324D3D46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 w14:anchorId="70C2B94E">
          <v:rect id="_x0000_s2071" style="position:absolute;margin-left:472.9pt;margin-top:457.8pt;width:4pt;height:8pt;z-index:-7;mso-position-horizontal-relative:page;mso-position-vertical-relative:page" o:allowincell="f" filled="f" stroked="f">
            <v:textbox inset="0,0,0,0">
              <w:txbxContent>
                <w:p w14:paraId="7099EF34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3F1F240F">
                      <v:shape id="_x0000_i1055" type="#_x0000_t75" style="width:4.4pt;height:7.5pt">
                        <v:imagedata r:id="rId11" o:title=""/>
                      </v:shape>
                    </w:pict>
                  </w:r>
                </w:p>
                <w:p w14:paraId="5C7A8584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 w14:anchorId="794BE649">
          <v:rect id="_x0000_s2072" style="position:absolute;margin-left:472.9pt;margin-top:669.65pt;width:4pt;height:8pt;z-index:-6;mso-position-horizontal-relative:page;mso-position-vertical-relative:page" o:allowincell="f" filled="f" stroked="f">
            <v:textbox inset="0,0,0,0">
              <w:txbxContent>
                <w:p w14:paraId="1A859974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28B73755">
                      <v:shape id="_x0000_i1057" type="#_x0000_t75" style="width:4.4pt;height:7.5pt">
                        <v:imagedata r:id="rId11" o:title=""/>
                      </v:shape>
                    </w:pict>
                  </w:r>
                </w:p>
                <w:p w14:paraId="125CB975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4837"/>
        <w:gridCol w:w="2110"/>
        <w:gridCol w:w="2154"/>
      </w:tblGrid>
      <w:tr w:rsidR="00000000" w14:paraId="57B44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F27B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2C61" w14:textId="77777777" w:rsidR="00000000" w:rsidRDefault="00AB71F4">
            <w:pPr>
              <w:pStyle w:val="TableParagraph"/>
              <w:kinsoku w:val="0"/>
              <w:overflowPunct w:val="0"/>
              <w:spacing w:before="11"/>
              <w:rPr>
                <w:rFonts w:ascii="华光小标宋_CNKI" w:eastAsia="华光小标宋_CNKI" w:cs="华光小标宋_CNKI"/>
                <w:sz w:val="26"/>
                <w:szCs w:val="26"/>
              </w:rPr>
            </w:pPr>
          </w:p>
          <w:p w14:paraId="05065AF6" w14:textId="77777777" w:rsidR="00000000" w:rsidRDefault="00AB71F4">
            <w:pPr>
              <w:pStyle w:val="TableParagraph"/>
              <w:kinsoku w:val="0"/>
              <w:overflowPunct w:val="0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获得相关荣誉表彰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3B0C" w14:textId="77777777" w:rsidR="00000000" w:rsidRDefault="00AB71F4">
            <w:pPr>
              <w:pStyle w:val="TableParagraph"/>
              <w:kinsoku w:val="0"/>
              <w:overflowPunct w:val="0"/>
              <w:spacing w:before="11"/>
              <w:rPr>
                <w:rFonts w:ascii="华光小标宋_CNKI" w:eastAsia="华光小标宋_CNKI" w:cs="华光小标宋_CNKI"/>
                <w:sz w:val="26"/>
                <w:szCs w:val="26"/>
              </w:rPr>
            </w:pPr>
          </w:p>
          <w:p w14:paraId="1ED23798" w14:textId="77777777" w:rsidR="00000000" w:rsidRDefault="00AB71F4">
            <w:pPr>
              <w:pStyle w:val="TableParagraph"/>
              <w:kinsoku w:val="0"/>
              <w:overflowPunct w:val="0"/>
              <w:ind w:left="10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2/4/8/10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7BD8" w14:textId="77777777" w:rsidR="00000000" w:rsidRDefault="00AB71F4">
            <w:pPr>
              <w:pStyle w:val="TableParagraph"/>
              <w:kinsoku w:val="0"/>
              <w:overflowPunct w:val="0"/>
              <w:spacing w:before="3" w:line="225" w:lineRule="auto"/>
              <w:ind w:left="107" w:right="99"/>
              <w:jc w:val="both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（院级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4"/>
                <w:sz w:val="20"/>
                <w:szCs w:val="20"/>
              </w:rPr>
              <w:t>市校级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2"/>
                <w:sz w:val="20"/>
                <w:szCs w:val="20"/>
              </w:rPr>
              <w:t>省级</w:t>
            </w:r>
            <w:r>
              <w:rPr>
                <w:spacing w:val="-12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rFonts w:hint="eastAsia"/>
                <w:spacing w:val="-33"/>
                <w:sz w:val="20"/>
                <w:szCs w:val="20"/>
              </w:rPr>
              <w:t>）</w:t>
            </w:r>
            <w:r>
              <w:rPr>
                <w:rFonts w:hint="eastAsia"/>
                <w:spacing w:val="-9"/>
                <w:sz w:val="20"/>
                <w:szCs w:val="20"/>
              </w:rPr>
              <w:t>，若为团队荣</w:t>
            </w:r>
            <w:r>
              <w:rPr>
                <w:rFonts w:hint="eastAsia"/>
                <w:spacing w:val="-10"/>
                <w:sz w:val="20"/>
                <w:szCs w:val="20"/>
              </w:rPr>
              <w:t>誉，团队负责人、其他</w:t>
            </w:r>
          </w:p>
          <w:p w14:paraId="2ABAB4BC" w14:textId="77777777" w:rsidR="00000000" w:rsidRDefault="00AB71F4">
            <w:pPr>
              <w:pStyle w:val="TableParagraph"/>
              <w:kinsoku w:val="0"/>
              <w:overflowPunct w:val="0"/>
              <w:spacing w:before="4" w:line="234" w:lineRule="exact"/>
              <w:ind w:left="107" w:right="9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6"/>
                <w:position w:val="1"/>
                <w:sz w:val="20"/>
                <w:szCs w:val="20"/>
              </w:rPr>
              <w:t>成</w:t>
            </w:r>
            <w:r>
              <w:rPr>
                <w:rFonts w:hint="eastAsia"/>
                <w:spacing w:val="4"/>
                <w:position w:val="1"/>
                <w:sz w:val="20"/>
                <w:szCs w:val="20"/>
              </w:rPr>
              <w:t>员</w:t>
            </w:r>
            <w:r>
              <w:rPr>
                <w:rFonts w:hint="eastAsia"/>
                <w:spacing w:val="6"/>
                <w:position w:val="1"/>
                <w:sz w:val="20"/>
                <w:szCs w:val="20"/>
              </w:rPr>
              <w:t>分</w:t>
            </w:r>
            <w:r>
              <w:rPr>
                <w:rFonts w:hint="eastAsia"/>
                <w:spacing w:val="4"/>
                <w:position w:val="1"/>
                <w:sz w:val="20"/>
                <w:szCs w:val="20"/>
              </w:rPr>
              <w:t>别乘</w:t>
            </w:r>
            <w:r>
              <w:rPr>
                <w:rFonts w:hint="eastAsia"/>
                <w:position w:val="1"/>
                <w:sz w:val="20"/>
                <w:szCs w:val="20"/>
              </w:rPr>
              <w:t>以</w:t>
            </w:r>
            <w:r>
              <w:rPr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100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6FCE6F95">
                <v:shape id="_x0000_i1058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position w:val="1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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00000" w14:paraId="3F799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5FB5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7792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73B50D8D" w14:textId="77777777" w:rsidR="00000000" w:rsidRDefault="00AB71F4">
            <w:pPr>
              <w:pStyle w:val="TableParagraph"/>
              <w:kinsoku w:val="0"/>
              <w:overflowPunct w:val="0"/>
              <w:ind w:left="14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竞赛获奖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E18C" w14:textId="77777777" w:rsidR="00000000" w:rsidRDefault="00AB71F4">
            <w:pPr>
              <w:pStyle w:val="TableParagraph"/>
              <w:kinsoku w:val="0"/>
              <w:overflowPunct w:val="0"/>
              <w:spacing w:before="104" w:line="225" w:lineRule="auto"/>
              <w:ind w:left="456" w:right="243" w:hanging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按第（八）项竞赛获奖标准认定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6D22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  <w:tr w:rsidR="00000000" w14:paraId="6A618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3EC6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05360926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0509BAC5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614EC160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255D675A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8"/>
                <w:szCs w:val="18"/>
              </w:rPr>
            </w:pPr>
          </w:p>
          <w:p w14:paraId="0B52BB9E" w14:textId="77777777" w:rsidR="00000000" w:rsidRDefault="00AB71F4">
            <w:pPr>
              <w:pStyle w:val="TableParagraph"/>
              <w:kinsoku w:val="0"/>
              <w:overflowPunct w:val="0"/>
              <w:spacing w:before="1" w:line="242" w:lineRule="auto"/>
              <w:ind w:left="691" w:right="48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（三</w:t>
            </w:r>
            <w:r>
              <w:rPr>
                <w:rFonts w:hint="eastAsia"/>
                <w:spacing w:val="-17"/>
                <w:sz w:val="20"/>
                <w:szCs w:val="20"/>
              </w:rPr>
              <w:t>）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实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服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60A8" w14:textId="77777777" w:rsidR="00000000" w:rsidRDefault="00AB71F4">
            <w:pPr>
              <w:pStyle w:val="TableParagraph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19"/>
                <w:szCs w:val="19"/>
              </w:rPr>
            </w:pPr>
          </w:p>
          <w:p w14:paraId="5D2CF914" w14:textId="77777777" w:rsidR="00000000" w:rsidRDefault="00AB71F4">
            <w:pPr>
              <w:pStyle w:val="TableParagraph"/>
              <w:kinsoku w:val="0"/>
              <w:overflowPunct w:val="0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参加寒暑假社会实践（团队）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B69" w14:textId="77777777" w:rsidR="00000000" w:rsidRDefault="00AB71F4">
            <w:pPr>
              <w:pStyle w:val="TableParagraph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19"/>
                <w:szCs w:val="19"/>
              </w:rPr>
            </w:pPr>
          </w:p>
          <w:p w14:paraId="6CC5B822" w14:textId="77777777" w:rsidR="00000000" w:rsidRDefault="00AB71F4">
            <w:pPr>
              <w:pStyle w:val="TableParagraph"/>
              <w:kinsoku w:val="0"/>
              <w:overflowPunct w:val="0"/>
              <w:ind w:left="103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EB02" w14:textId="77777777" w:rsidR="00000000" w:rsidRDefault="00AB71F4">
            <w:pPr>
              <w:pStyle w:val="TableParagraph"/>
              <w:kinsoku w:val="0"/>
              <w:overflowPunct w:val="0"/>
              <w:spacing w:before="4" w:line="225" w:lineRule="auto"/>
              <w:ind w:left="107" w:right="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（院级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校级及以上）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项目负责人、其他参与</w:t>
            </w:r>
          </w:p>
          <w:p w14:paraId="478592E7" w14:textId="77777777" w:rsidR="00000000" w:rsidRDefault="00AB71F4">
            <w:pPr>
              <w:pStyle w:val="TableParagraph"/>
              <w:kinsoku w:val="0"/>
              <w:overflowPunct w:val="0"/>
              <w:spacing w:before="2" w:line="236" w:lineRule="exact"/>
              <w:ind w:left="107" w:right="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者分别乘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5D9BAB13">
                <v:shape id="_x0000_i1059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spacing w:val="-12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70</w:t>
            </w:r>
            <w:r>
              <w:rPr>
                <w:spacing w:val="-97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37FEF329">
                <v:shape id="_x0000_i1060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sz w:val="20"/>
                <w:szCs w:val="20"/>
              </w:rPr>
              <w:t>的系数。</w:t>
            </w:r>
          </w:p>
        </w:tc>
      </w:tr>
      <w:tr w:rsidR="00000000" w14:paraId="718BC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F922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4D6B" w14:textId="77777777" w:rsidR="00000000" w:rsidRDefault="00AB71F4">
            <w:pPr>
              <w:pStyle w:val="TableParagraph"/>
              <w:kinsoku w:val="0"/>
              <w:overflowPunct w:val="0"/>
              <w:spacing w:before="164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参加寒暑假社会实践（个人）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C0F5" w14:textId="77777777" w:rsidR="00000000" w:rsidRDefault="00AB71F4">
            <w:pPr>
              <w:pStyle w:val="TableParagraph"/>
              <w:kinsoku w:val="0"/>
              <w:overflowPunct w:val="0"/>
              <w:spacing w:before="164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74F6" w14:textId="77777777" w:rsidR="00000000" w:rsidRDefault="00AB71F4">
            <w:pPr>
              <w:pStyle w:val="TableParagraph"/>
              <w:kinsoku w:val="0"/>
              <w:overflowPunct w:val="0"/>
              <w:spacing w:before="56" w:line="225" w:lineRule="auto"/>
              <w:ind w:left="107" w:right="10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提供相关实践证明材料</w:t>
            </w:r>
          </w:p>
        </w:tc>
      </w:tr>
      <w:tr w:rsidR="00000000" w14:paraId="4DB9F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DA4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FB72" w14:textId="77777777" w:rsidR="00000000" w:rsidRDefault="00AB71F4">
            <w:pPr>
              <w:pStyle w:val="TableParagraph"/>
              <w:kinsoku w:val="0"/>
              <w:overflowPunct w:val="0"/>
              <w:spacing w:before="9"/>
              <w:rPr>
                <w:rFonts w:ascii="华光小标宋_CNKI" w:eastAsia="华光小标宋_CNKI" w:cs="华光小标宋_CNKI"/>
              </w:rPr>
            </w:pPr>
          </w:p>
          <w:p w14:paraId="1F17071A" w14:textId="77777777" w:rsidR="00000000" w:rsidRDefault="00AB71F4">
            <w:pPr>
              <w:pStyle w:val="TableParagraph"/>
              <w:kinsoku w:val="0"/>
              <w:overflowPunct w:val="0"/>
              <w:ind w:left="14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挂职锻炼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D3F" w14:textId="77777777" w:rsidR="00000000" w:rsidRDefault="00AB71F4">
            <w:pPr>
              <w:pStyle w:val="TableParagraph"/>
              <w:kinsoku w:val="0"/>
              <w:overflowPunct w:val="0"/>
              <w:spacing w:before="11"/>
              <w:rPr>
                <w:rFonts w:ascii="华光小标宋_CNKI" w:eastAsia="华光小标宋_CNKI" w:cs="华光小标宋_CNKI"/>
                <w:sz w:val="11"/>
                <w:szCs w:val="11"/>
              </w:rPr>
            </w:pPr>
          </w:p>
          <w:p w14:paraId="0CD27AB3" w14:textId="77777777" w:rsidR="00000000" w:rsidRDefault="00AB71F4">
            <w:pPr>
              <w:pStyle w:val="TableParagraph"/>
              <w:kinsoku w:val="0"/>
              <w:overflowPunct w:val="0"/>
              <w:spacing w:line="225" w:lineRule="auto"/>
              <w:ind w:left="605" w:right="590" w:firstLine="5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区县级</w:t>
            </w:r>
            <w:r>
              <w:rPr>
                <w:sz w:val="20"/>
                <w:szCs w:val="20"/>
              </w:rPr>
              <w:t xml:space="preserve">-4 </w:t>
            </w:r>
            <w:r>
              <w:rPr>
                <w:rFonts w:hint="eastAsia"/>
                <w:sz w:val="20"/>
                <w:szCs w:val="20"/>
              </w:rPr>
              <w:t>省市级</w:t>
            </w:r>
            <w:r>
              <w:rPr>
                <w:sz w:val="20"/>
                <w:szCs w:val="20"/>
              </w:rPr>
              <w:t xml:space="preserve">-8 </w:t>
            </w: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sz w:val="20"/>
                <w:szCs w:val="20"/>
              </w:rPr>
              <w:t>-10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CC38" w14:textId="77777777" w:rsidR="00000000" w:rsidRDefault="00AB71F4">
            <w:pPr>
              <w:pStyle w:val="TableParagraph"/>
              <w:kinsoku w:val="0"/>
              <w:overflowPunct w:val="0"/>
              <w:spacing w:before="86" w:line="225" w:lineRule="auto"/>
              <w:ind w:left="107" w:right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14"/>
                <w:w w:val="95"/>
                <w:sz w:val="20"/>
                <w:szCs w:val="20"/>
              </w:rPr>
              <w:t>挂职时间要求在两周</w:t>
            </w:r>
            <w:r>
              <w:rPr>
                <w:rFonts w:hint="eastAsia"/>
                <w:spacing w:val="-7"/>
                <w:sz w:val="20"/>
                <w:szCs w:val="20"/>
              </w:rPr>
              <w:t>以上，挂职单位对挂职</w:t>
            </w:r>
            <w:r>
              <w:rPr>
                <w:rFonts w:hint="eastAsia"/>
                <w:sz w:val="20"/>
                <w:szCs w:val="20"/>
              </w:rPr>
              <w:t>时间以及工作表现</w:t>
            </w:r>
          </w:p>
          <w:p w14:paraId="4FDC33BE" w14:textId="77777777" w:rsidR="00000000" w:rsidRDefault="00AB71F4">
            <w:pPr>
              <w:pStyle w:val="TableParagraph"/>
              <w:kinsoku w:val="0"/>
              <w:overflowPunct w:val="0"/>
              <w:spacing w:line="242" w:lineRule="exact"/>
              <w:ind w:left="10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出具书面鉴定报告。</w:t>
            </w:r>
          </w:p>
        </w:tc>
      </w:tr>
      <w:tr w:rsidR="00000000" w14:paraId="77561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F3DE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76CB" w14:textId="77777777" w:rsidR="00000000" w:rsidRDefault="00AB71F4">
            <w:pPr>
              <w:pStyle w:val="TableParagraph"/>
              <w:kinsoku w:val="0"/>
              <w:overflowPunct w:val="0"/>
              <w:spacing w:before="3"/>
              <w:rPr>
                <w:rFonts w:ascii="华光小标宋_CNKI" w:eastAsia="华光小标宋_CNKI" w:cs="华光小标宋_CNKI"/>
                <w:sz w:val="16"/>
                <w:szCs w:val="16"/>
              </w:rPr>
            </w:pPr>
          </w:p>
          <w:p w14:paraId="3704405C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14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交流访学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D194" w14:textId="77777777" w:rsidR="00000000" w:rsidRDefault="00AB71F4">
            <w:pPr>
              <w:pStyle w:val="TableParagraph"/>
              <w:kinsoku w:val="0"/>
              <w:overflowPunct w:val="0"/>
              <w:spacing w:before="3"/>
              <w:rPr>
                <w:rFonts w:ascii="华光小标宋_CNKI" w:eastAsia="华光小标宋_CNKI" w:cs="华光小标宋_CNKI"/>
                <w:sz w:val="16"/>
                <w:szCs w:val="16"/>
              </w:rPr>
            </w:pPr>
          </w:p>
          <w:p w14:paraId="7AE5F188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D548" w14:textId="77777777" w:rsidR="00000000" w:rsidRDefault="00AB71F4">
            <w:pPr>
              <w:pStyle w:val="TableParagraph"/>
              <w:kinsoku w:val="0"/>
              <w:overflowPunct w:val="0"/>
              <w:spacing w:before="59" w:line="225" w:lineRule="auto"/>
              <w:ind w:left="107" w:right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14"/>
                <w:w w:val="95"/>
                <w:sz w:val="20"/>
                <w:szCs w:val="20"/>
              </w:rPr>
              <w:t>访学时间要求在两周</w:t>
            </w:r>
            <w:r>
              <w:rPr>
                <w:rFonts w:hint="eastAsia"/>
                <w:spacing w:val="-7"/>
                <w:sz w:val="20"/>
                <w:szCs w:val="20"/>
              </w:rPr>
              <w:t>以上，访学单位出具相</w:t>
            </w:r>
            <w:r>
              <w:rPr>
                <w:rFonts w:hint="eastAsia"/>
                <w:sz w:val="20"/>
                <w:szCs w:val="20"/>
              </w:rPr>
              <w:t>关证明。</w:t>
            </w:r>
          </w:p>
        </w:tc>
      </w:tr>
      <w:tr w:rsidR="00000000" w14:paraId="4067B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222F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4A01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0B26D58B" w14:textId="77777777" w:rsidR="00000000" w:rsidRDefault="00AB71F4">
            <w:pPr>
              <w:pStyle w:val="TableParagraph"/>
              <w:kinsoku w:val="0"/>
              <w:overflowPunct w:val="0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参加志愿服务、公益活</w:t>
            </w:r>
            <w:r>
              <w:rPr>
                <w:rFonts w:hint="eastAsia"/>
                <w:sz w:val="20"/>
                <w:szCs w:val="20"/>
              </w:rPr>
              <w:t>动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EC6B" w14:textId="77777777" w:rsidR="00000000" w:rsidRDefault="00AB71F4">
            <w:pPr>
              <w:pStyle w:val="TableParagraph"/>
              <w:kinsoku w:val="0"/>
              <w:overflowPunct w:val="0"/>
              <w:spacing w:before="109" w:line="248" w:lineRule="exact"/>
              <w:ind w:left="108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4"/>
                <w:sz w:val="20"/>
                <w:szCs w:val="20"/>
              </w:rPr>
              <w:t>每累计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pacing w:val="-10"/>
                <w:sz w:val="20"/>
                <w:szCs w:val="20"/>
              </w:rPr>
              <w:t>个</w:t>
            </w:r>
            <w:proofErr w:type="gramEnd"/>
            <w:r>
              <w:rPr>
                <w:rFonts w:hint="eastAsia"/>
                <w:spacing w:val="-10"/>
                <w:sz w:val="20"/>
                <w:szCs w:val="20"/>
              </w:rPr>
              <w:t>小时志愿</w:t>
            </w:r>
          </w:p>
          <w:p w14:paraId="48ACA42E" w14:textId="77777777" w:rsidR="00000000" w:rsidRDefault="00AB71F4">
            <w:pPr>
              <w:pStyle w:val="TableParagraph"/>
              <w:kinsoku w:val="0"/>
              <w:overflowPunct w:val="0"/>
              <w:spacing w:line="248" w:lineRule="exact"/>
              <w:ind w:left="15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时长可兑换</w:t>
            </w:r>
            <w:r>
              <w:rPr>
                <w:sz w:val="20"/>
                <w:szCs w:val="20"/>
              </w:rPr>
              <w:t xml:space="preserve"> 1 </w:t>
            </w: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  <w:r>
              <w:rPr>
                <w:rFonts w:hint="eastAsia"/>
                <w:sz w:val="20"/>
                <w:szCs w:val="20"/>
              </w:rPr>
              <w:t>学时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545A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  <w:tr w:rsidR="00000000" w14:paraId="09CB8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3F4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8539" w14:textId="77777777" w:rsidR="00000000" w:rsidRDefault="00AB71F4">
            <w:pPr>
              <w:pStyle w:val="TableParagraph"/>
              <w:kinsoku w:val="0"/>
              <w:overflowPunct w:val="0"/>
              <w:spacing w:before="14"/>
              <w:rPr>
                <w:rFonts w:ascii="华光小标宋_CNKI" w:eastAsia="华光小标宋_CNKI" w:cs="华光小标宋_CNKI"/>
                <w:sz w:val="26"/>
                <w:szCs w:val="26"/>
              </w:rPr>
            </w:pPr>
          </w:p>
          <w:p w14:paraId="24959FAB" w14:textId="77777777" w:rsidR="00000000" w:rsidRDefault="00AB71F4">
            <w:pPr>
              <w:pStyle w:val="TableParagraph"/>
              <w:kinsoku w:val="0"/>
              <w:overflowPunct w:val="0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获得相关荣誉表彰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334C" w14:textId="77777777" w:rsidR="00000000" w:rsidRDefault="00AB71F4">
            <w:pPr>
              <w:pStyle w:val="TableParagraph"/>
              <w:kinsoku w:val="0"/>
              <w:overflowPunct w:val="0"/>
              <w:spacing w:before="14"/>
              <w:rPr>
                <w:rFonts w:ascii="华光小标宋_CNKI" w:eastAsia="华光小标宋_CNKI" w:cs="华光小标宋_CNKI"/>
                <w:sz w:val="26"/>
                <w:szCs w:val="26"/>
              </w:rPr>
            </w:pPr>
          </w:p>
          <w:p w14:paraId="7D8BABB8" w14:textId="77777777" w:rsidR="00000000" w:rsidRDefault="00AB71F4">
            <w:pPr>
              <w:pStyle w:val="TableParagraph"/>
              <w:kinsoku w:val="0"/>
              <w:overflowPunct w:val="0"/>
              <w:ind w:left="10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2/4/8/10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AC20" w14:textId="77777777" w:rsidR="00000000" w:rsidRDefault="00AB71F4">
            <w:pPr>
              <w:pStyle w:val="TableParagraph"/>
              <w:kinsoku w:val="0"/>
              <w:overflowPunct w:val="0"/>
              <w:spacing w:before="6" w:line="225" w:lineRule="auto"/>
              <w:ind w:left="107" w:right="99"/>
              <w:jc w:val="both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（院级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4"/>
                <w:sz w:val="20"/>
                <w:szCs w:val="20"/>
              </w:rPr>
              <w:t>市校级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2"/>
                <w:sz w:val="20"/>
                <w:szCs w:val="20"/>
              </w:rPr>
              <w:t>省级</w:t>
            </w:r>
            <w:r>
              <w:rPr>
                <w:spacing w:val="-12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rFonts w:hint="eastAsia"/>
                <w:spacing w:val="-33"/>
                <w:sz w:val="20"/>
                <w:szCs w:val="20"/>
              </w:rPr>
              <w:t>）</w:t>
            </w:r>
            <w:r>
              <w:rPr>
                <w:rFonts w:hint="eastAsia"/>
                <w:spacing w:val="-9"/>
                <w:sz w:val="20"/>
                <w:szCs w:val="20"/>
              </w:rPr>
              <w:t>，若为团队荣</w:t>
            </w:r>
            <w:r>
              <w:rPr>
                <w:rFonts w:hint="eastAsia"/>
                <w:spacing w:val="-10"/>
                <w:sz w:val="20"/>
                <w:szCs w:val="20"/>
              </w:rPr>
              <w:t>誉，团队负责人、其他</w:t>
            </w:r>
          </w:p>
          <w:p w14:paraId="42A33240" w14:textId="77777777" w:rsidR="00000000" w:rsidRDefault="00AB71F4">
            <w:pPr>
              <w:pStyle w:val="TableParagraph"/>
              <w:kinsoku w:val="0"/>
              <w:overflowPunct w:val="0"/>
              <w:spacing w:before="3" w:line="234" w:lineRule="exact"/>
              <w:ind w:left="107" w:right="9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6"/>
                <w:position w:val="1"/>
                <w:sz w:val="20"/>
                <w:szCs w:val="20"/>
              </w:rPr>
              <w:t>成</w:t>
            </w:r>
            <w:r>
              <w:rPr>
                <w:rFonts w:hint="eastAsia"/>
                <w:spacing w:val="4"/>
                <w:position w:val="1"/>
                <w:sz w:val="20"/>
                <w:szCs w:val="20"/>
              </w:rPr>
              <w:t>员</w:t>
            </w:r>
            <w:r>
              <w:rPr>
                <w:rFonts w:hint="eastAsia"/>
                <w:spacing w:val="6"/>
                <w:position w:val="1"/>
                <w:sz w:val="20"/>
                <w:szCs w:val="20"/>
              </w:rPr>
              <w:t>分</w:t>
            </w:r>
            <w:r>
              <w:rPr>
                <w:rFonts w:hint="eastAsia"/>
                <w:spacing w:val="4"/>
                <w:position w:val="1"/>
                <w:sz w:val="20"/>
                <w:szCs w:val="20"/>
              </w:rPr>
              <w:t>别乘</w:t>
            </w:r>
            <w:r>
              <w:rPr>
                <w:rFonts w:hint="eastAsia"/>
                <w:position w:val="1"/>
                <w:sz w:val="20"/>
                <w:szCs w:val="20"/>
              </w:rPr>
              <w:t>以</w:t>
            </w:r>
            <w:r>
              <w:rPr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100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4AC33E04">
                <v:shape id="_x0000_i1061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position w:val="1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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00000" w14:paraId="6A536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35AF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723D" w14:textId="77777777" w:rsidR="00000000" w:rsidRDefault="00AB71F4">
            <w:pPr>
              <w:pStyle w:val="TableParagraph"/>
              <w:kinsoku w:val="0"/>
              <w:overflowPunct w:val="0"/>
              <w:spacing w:before="174"/>
              <w:ind w:left="14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竞赛获奖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44B6" w14:textId="77777777" w:rsidR="00000000" w:rsidRDefault="00AB71F4">
            <w:pPr>
              <w:pStyle w:val="TableParagraph"/>
              <w:kinsoku w:val="0"/>
              <w:overflowPunct w:val="0"/>
              <w:spacing w:before="66" w:line="225" w:lineRule="auto"/>
              <w:ind w:left="456" w:right="243" w:hanging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按第（八）项竞赛获奖标准认定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B696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  <w:tr w:rsidR="00000000" w14:paraId="70A44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B41A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2296F7E7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14B12413" w14:textId="77777777" w:rsidR="00000000" w:rsidRDefault="00AB71F4">
            <w:pPr>
              <w:pStyle w:val="TableParagraph"/>
              <w:kinsoku w:val="0"/>
              <w:overflowPunct w:val="0"/>
              <w:spacing w:before="9"/>
              <w:rPr>
                <w:rFonts w:ascii="华光小标宋_CNKI" w:eastAsia="华光小标宋_CNKI" w:cs="华光小标宋_CNKI"/>
                <w:sz w:val="10"/>
                <w:szCs w:val="10"/>
              </w:rPr>
            </w:pPr>
          </w:p>
          <w:p w14:paraId="6AC1A77E" w14:textId="77777777" w:rsidR="00000000" w:rsidRDefault="00AB71F4">
            <w:pPr>
              <w:pStyle w:val="TableParagraph"/>
              <w:kinsoku w:val="0"/>
              <w:overflowPunct w:val="0"/>
              <w:spacing w:line="242" w:lineRule="auto"/>
              <w:ind w:left="691" w:right="48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（四</w:t>
            </w:r>
            <w:r>
              <w:rPr>
                <w:rFonts w:hint="eastAsia"/>
                <w:spacing w:val="-17"/>
                <w:sz w:val="20"/>
                <w:szCs w:val="20"/>
              </w:rPr>
              <w:t>）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质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8EA0" w14:textId="77777777" w:rsidR="00000000" w:rsidRDefault="00AB71F4">
            <w:pPr>
              <w:pStyle w:val="TableParagraph"/>
              <w:kinsoku w:val="0"/>
              <w:overflowPunct w:val="0"/>
              <w:spacing w:before="6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14C361A6" w14:textId="77777777" w:rsidR="00000000" w:rsidRDefault="00AB71F4">
            <w:pPr>
              <w:pStyle w:val="TableParagraph"/>
              <w:kinsoku w:val="0"/>
              <w:overflowPunct w:val="0"/>
              <w:spacing w:line="248" w:lineRule="exact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参与相关团体并完成日常训练和培训</w:t>
            </w:r>
          </w:p>
          <w:p w14:paraId="2685E8C2" w14:textId="77777777" w:rsidR="00000000" w:rsidRDefault="00AB71F4">
            <w:pPr>
              <w:pStyle w:val="TableParagraph"/>
              <w:kinsoku w:val="0"/>
              <w:overflowPunct w:val="0"/>
              <w:spacing w:line="248" w:lineRule="exact"/>
              <w:ind w:left="11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（持续参加</w:t>
            </w:r>
            <w:r>
              <w:rPr>
                <w:sz w:val="20"/>
                <w:szCs w:val="20"/>
              </w:rPr>
              <w:t xml:space="preserve"> 1 </w:t>
            </w:r>
            <w:r>
              <w:rPr>
                <w:rFonts w:hint="eastAsia"/>
                <w:sz w:val="20"/>
                <w:szCs w:val="20"/>
              </w:rPr>
              <w:t>学年及以上）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30F1" w14:textId="77777777" w:rsidR="00000000" w:rsidRDefault="00AB71F4">
            <w:pPr>
              <w:pStyle w:val="TableParagraph"/>
              <w:kinsoku w:val="0"/>
              <w:overflowPunct w:val="0"/>
              <w:spacing w:before="2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65457EEA" w14:textId="77777777" w:rsidR="00000000" w:rsidRDefault="00AB71F4">
            <w:pPr>
              <w:pStyle w:val="TableParagraph"/>
              <w:kinsoku w:val="0"/>
              <w:overflowPunct w:val="0"/>
              <w:ind w:left="103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D078" w14:textId="77777777" w:rsidR="00000000" w:rsidRDefault="00AB71F4">
            <w:pPr>
              <w:pStyle w:val="TableParagraph"/>
              <w:kinsoku w:val="0"/>
              <w:overflowPunct w:val="0"/>
              <w:spacing w:before="4" w:line="240" w:lineRule="exact"/>
              <w:ind w:left="107" w:right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pacing w:val="1"/>
                <w:sz w:val="20"/>
                <w:szCs w:val="20"/>
              </w:rPr>
              <w:t>院级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校级及以上）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</w:rPr>
              <w:t>如：大学生艺术团、篮</w:t>
            </w:r>
            <w:r>
              <w:rPr>
                <w:rFonts w:hint="eastAsia"/>
                <w:spacing w:val="-10"/>
                <w:sz w:val="20"/>
                <w:szCs w:val="20"/>
              </w:rPr>
              <w:t>球队、舞蹈队、合唱队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000000" w14:paraId="730D2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2A1C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6D7B" w14:textId="77777777" w:rsidR="00000000" w:rsidRDefault="00AB71F4">
            <w:pPr>
              <w:pStyle w:val="TableParagraph"/>
              <w:kinsoku w:val="0"/>
              <w:overflowPunct w:val="0"/>
              <w:spacing w:before="8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1493E473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参与文化艺术和体育表演、展示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E50" w14:textId="77777777" w:rsidR="00000000" w:rsidRDefault="00AB71F4">
            <w:pPr>
              <w:pStyle w:val="TableParagraph"/>
              <w:kinsoku w:val="0"/>
              <w:overflowPunct w:val="0"/>
              <w:spacing w:before="8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5924AED2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105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2/3/6/8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8B1F" w14:textId="77777777" w:rsidR="00000000" w:rsidRDefault="00AB71F4">
            <w:pPr>
              <w:pStyle w:val="TableParagraph"/>
              <w:kinsoku w:val="0"/>
              <w:overflowPunct w:val="0"/>
              <w:spacing w:before="131" w:line="225" w:lineRule="auto"/>
              <w:ind w:left="107" w:right="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（院级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校级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省级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国家级）</w:t>
            </w:r>
          </w:p>
        </w:tc>
      </w:tr>
      <w:tr w:rsidR="00000000" w14:paraId="3A872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578F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F42D" w14:textId="77777777" w:rsidR="00000000" w:rsidRDefault="00AB71F4">
            <w:pPr>
              <w:pStyle w:val="TableParagraph"/>
              <w:kinsoku w:val="0"/>
              <w:overflowPunct w:val="0"/>
              <w:spacing w:before="155"/>
              <w:ind w:left="11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参加文化艺术与身体素质相关活动、讲座、报告会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130D" w14:textId="77777777" w:rsidR="00000000" w:rsidRDefault="00AB71F4">
            <w:pPr>
              <w:pStyle w:val="TableParagraph"/>
              <w:kinsoku w:val="0"/>
              <w:overflowPunct w:val="0"/>
              <w:spacing w:before="155"/>
              <w:ind w:left="10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B61B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  <w:tr w:rsidR="00000000" w14:paraId="4B49F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E937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E44E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197271F5" w14:textId="77777777" w:rsidR="00000000" w:rsidRDefault="00AB71F4">
            <w:pPr>
              <w:pStyle w:val="TableParagraph"/>
              <w:kinsoku w:val="0"/>
              <w:overflowPunct w:val="0"/>
              <w:spacing w:before="3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568A93E0" w14:textId="77777777" w:rsidR="00000000" w:rsidRDefault="00AB71F4">
            <w:pPr>
              <w:pStyle w:val="TableParagraph"/>
              <w:kinsoku w:val="0"/>
              <w:overflowPunct w:val="0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获得相关荣誉表彰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EA58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50C5F002" w14:textId="77777777" w:rsidR="00000000" w:rsidRDefault="00AB71F4">
            <w:pPr>
              <w:pStyle w:val="TableParagraph"/>
              <w:kinsoku w:val="0"/>
              <w:overflowPunct w:val="0"/>
              <w:spacing w:before="3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549565DA" w14:textId="77777777" w:rsidR="00000000" w:rsidRDefault="00AB71F4">
            <w:pPr>
              <w:pStyle w:val="TableParagraph"/>
              <w:kinsoku w:val="0"/>
              <w:overflowPunct w:val="0"/>
              <w:ind w:left="10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2/4/8/10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2FF8" w14:textId="77777777" w:rsidR="00000000" w:rsidRDefault="00AB71F4">
            <w:pPr>
              <w:pStyle w:val="TableParagraph"/>
              <w:kinsoku w:val="0"/>
              <w:overflowPunct w:val="0"/>
              <w:spacing w:before="119" w:line="225" w:lineRule="auto"/>
              <w:ind w:left="107" w:right="9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（院级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4"/>
                <w:sz w:val="20"/>
                <w:szCs w:val="20"/>
              </w:rPr>
              <w:t>市校级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2"/>
                <w:sz w:val="20"/>
                <w:szCs w:val="20"/>
              </w:rPr>
              <w:t>省级</w:t>
            </w:r>
            <w:r>
              <w:rPr>
                <w:spacing w:val="-12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rFonts w:hint="eastAsia"/>
                <w:spacing w:val="-33"/>
                <w:sz w:val="20"/>
                <w:szCs w:val="20"/>
              </w:rPr>
              <w:t>）</w:t>
            </w:r>
            <w:r>
              <w:rPr>
                <w:rFonts w:hint="eastAsia"/>
                <w:spacing w:val="-9"/>
                <w:sz w:val="20"/>
                <w:szCs w:val="20"/>
              </w:rPr>
              <w:t>，若为团队荣</w:t>
            </w:r>
            <w:r>
              <w:rPr>
                <w:rFonts w:hint="eastAsia"/>
                <w:spacing w:val="-10"/>
                <w:sz w:val="20"/>
                <w:szCs w:val="20"/>
              </w:rPr>
              <w:t>誉，团队负责人、其他</w:t>
            </w:r>
            <w:r>
              <w:rPr>
                <w:rFonts w:hint="eastAsia"/>
                <w:spacing w:val="6"/>
                <w:sz w:val="20"/>
                <w:szCs w:val="20"/>
              </w:rPr>
              <w:t>成</w:t>
            </w:r>
            <w:r>
              <w:rPr>
                <w:rFonts w:hint="eastAsia"/>
                <w:spacing w:val="4"/>
                <w:sz w:val="20"/>
                <w:szCs w:val="20"/>
              </w:rPr>
              <w:t>员</w:t>
            </w:r>
            <w:r>
              <w:rPr>
                <w:rFonts w:hint="eastAsia"/>
                <w:spacing w:val="6"/>
                <w:sz w:val="20"/>
                <w:szCs w:val="20"/>
              </w:rPr>
              <w:t>分</w:t>
            </w:r>
            <w:r>
              <w:rPr>
                <w:rFonts w:hint="eastAsia"/>
                <w:spacing w:val="4"/>
                <w:sz w:val="20"/>
                <w:szCs w:val="20"/>
              </w:rPr>
              <w:t>别乘</w:t>
            </w:r>
            <w:r>
              <w:rPr>
                <w:rFonts w:hint="eastAsia"/>
                <w:sz w:val="20"/>
                <w:szCs w:val="20"/>
              </w:rPr>
              <w:t>以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3F2EFC4A">
                <v:shape id="_x0000_i1062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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00000" w14:paraId="07758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1DCC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085B" w14:textId="77777777" w:rsidR="00000000" w:rsidRDefault="00AB71F4">
            <w:pPr>
              <w:pStyle w:val="TableParagraph"/>
              <w:kinsoku w:val="0"/>
              <w:overflowPunct w:val="0"/>
              <w:spacing w:before="4"/>
              <w:rPr>
                <w:rFonts w:ascii="华光小标宋_CNKI" w:eastAsia="华光小标宋_CNKI" w:cs="华光小标宋_CNKI"/>
                <w:sz w:val="18"/>
                <w:szCs w:val="18"/>
              </w:rPr>
            </w:pPr>
          </w:p>
          <w:p w14:paraId="33AD5E9B" w14:textId="77777777" w:rsidR="00000000" w:rsidRDefault="00AB71F4">
            <w:pPr>
              <w:pStyle w:val="TableParagraph"/>
              <w:kinsoku w:val="0"/>
              <w:overflowPunct w:val="0"/>
              <w:ind w:left="11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在官方网络新媒体、报刊、杂志发表署名文章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2818" w14:textId="77777777" w:rsidR="00000000" w:rsidRDefault="00AB71F4">
            <w:pPr>
              <w:pStyle w:val="TableParagraph"/>
              <w:kinsoku w:val="0"/>
              <w:overflowPunct w:val="0"/>
              <w:spacing w:before="4"/>
              <w:rPr>
                <w:rFonts w:ascii="华光小标宋_CNKI" w:eastAsia="华光小标宋_CNKI" w:cs="华光小标宋_CNKI"/>
                <w:sz w:val="18"/>
                <w:szCs w:val="18"/>
              </w:rPr>
            </w:pPr>
          </w:p>
          <w:p w14:paraId="02F5D4A6" w14:textId="77777777" w:rsidR="00000000" w:rsidRDefault="00AB71F4">
            <w:pPr>
              <w:pStyle w:val="TableParagraph"/>
              <w:kinsoku w:val="0"/>
              <w:overflowPunct w:val="0"/>
              <w:ind w:left="105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2/3/6/8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9310" w14:textId="77777777" w:rsidR="00000000" w:rsidRDefault="00AB71F4">
            <w:pPr>
              <w:pStyle w:val="TableParagraph"/>
              <w:kinsoku w:val="0"/>
              <w:overflowPunct w:val="0"/>
              <w:spacing w:before="97" w:line="223" w:lineRule="auto"/>
              <w:ind w:left="107" w:right="99"/>
              <w:jc w:val="both"/>
              <w:rPr>
                <w:spacing w:val="3"/>
                <w:w w:val="99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（院级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4"/>
                <w:sz w:val="20"/>
                <w:szCs w:val="20"/>
              </w:rPr>
              <w:t>校级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4"/>
                <w:sz w:val="20"/>
                <w:szCs w:val="20"/>
              </w:rPr>
              <w:t>省级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pacing w:val="-11"/>
                <w:sz w:val="20"/>
                <w:szCs w:val="20"/>
              </w:rPr>
              <w:t>国</w:t>
            </w:r>
            <w:r>
              <w:rPr>
                <w:rFonts w:hint="eastAsia"/>
                <w:sz w:val="20"/>
                <w:szCs w:val="20"/>
              </w:rPr>
              <w:t>家级</w:t>
            </w:r>
            <w:r>
              <w:rPr>
                <w:rFonts w:hint="eastAsia"/>
                <w:spacing w:val="-32"/>
                <w:sz w:val="20"/>
                <w:szCs w:val="20"/>
              </w:rPr>
              <w:t>）</w:t>
            </w:r>
            <w:r>
              <w:rPr>
                <w:rFonts w:hint="eastAsia"/>
                <w:spacing w:val="-8"/>
                <w:sz w:val="20"/>
                <w:szCs w:val="20"/>
              </w:rPr>
              <w:t>第一作者、第二</w:t>
            </w:r>
            <w:r>
              <w:rPr>
                <w:rFonts w:hint="eastAsia"/>
                <w:position w:val="1"/>
                <w:sz w:val="20"/>
                <w:szCs w:val="20"/>
              </w:rPr>
              <w:t>作者乘以</w:t>
            </w:r>
            <w:r>
              <w:rPr>
                <w:spacing w:val="-45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100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08917EC0">
                <v:shape id="_x0000_i1063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position w:val="1"/>
                <w:sz w:val="20"/>
                <w:szCs w:val="20"/>
              </w:rPr>
              <w:t>、</w:t>
            </w:r>
            <w:r>
              <w:rPr>
                <w:position w:val="1"/>
                <w:sz w:val="20"/>
                <w:szCs w:val="20"/>
              </w:rPr>
              <w:t xml:space="preserve">70 </w:t>
            </w:r>
            <w:r>
              <w:rPr>
                <w:rFonts w:hint="eastAsia"/>
                <w:spacing w:val="3"/>
                <w:w w:val="99"/>
                <w:sz w:val="20"/>
                <w:szCs w:val="20"/>
              </w:rPr>
              <w:pict w14:anchorId="50B83363">
                <v:shape id="_x0000_i1064" type="#_x0000_t75" style="width:4.4pt;height:7.5pt">
                  <v:imagedata r:id="rId11" o:title=""/>
                </v:shape>
              </w:pict>
            </w:r>
          </w:p>
        </w:tc>
      </w:tr>
    </w:tbl>
    <w:p w14:paraId="43C168CC" w14:textId="77777777" w:rsidR="00000000" w:rsidRDefault="00AB71F4">
      <w:pPr>
        <w:rPr>
          <w:rFonts w:ascii="华光小标宋_CNKI" w:eastAsia="华光小标宋_CNKI" w:cs="华光小标宋_CNKI"/>
          <w:sz w:val="21"/>
          <w:szCs w:val="21"/>
        </w:rPr>
        <w:sectPr w:rsidR="00000000">
          <w:footerReference w:type="even" r:id="rId14"/>
          <w:footerReference w:type="default" r:id="rId15"/>
          <w:pgSz w:w="11910" w:h="16840"/>
          <w:pgMar w:top="1580" w:right="500" w:bottom="1500" w:left="500" w:header="0" w:footer="1303" w:gutter="0"/>
          <w:pgNumType w:start="12"/>
          <w:cols w:space="720"/>
          <w:noEndnote/>
        </w:sectPr>
      </w:pPr>
    </w:p>
    <w:p w14:paraId="6DDE2E07" w14:textId="77777777" w:rsidR="00000000" w:rsidRDefault="00AB71F4">
      <w:pPr>
        <w:pStyle w:val="a3"/>
        <w:kinsoku w:val="0"/>
        <w:overflowPunct w:val="0"/>
        <w:spacing w:before="15"/>
        <w:rPr>
          <w:rFonts w:ascii="华光小标宋_CNKI" w:eastAsia="华光小标宋_CNKI" w:cs="华光小标宋_CNKI"/>
          <w:sz w:val="21"/>
          <w:szCs w:val="21"/>
        </w:rPr>
      </w:pPr>
      <w:r>
        <w:rPr>
          <w:noProof/>
        </w:rPr>
        <w:lastRenderedPageBreak/>
        <w:pict w14:anchorId="45983A2D">
          <v:rect id="_x0000_s2073" style="position:absolute;margin-left:477.9pt;margin-top:375.85pt;width:4pt;height:8pt;z-index:-5;mso-position-horizontal-relative:page;mso-position-vertical-relative:page" o:allowincell="f" filled="f" stroked="f">
            <v:textbox inset="0,0,0,0">
              <w:txbxContent>
                <w:p w14:paraId="56E50F47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17D2703A">
                      <v:shape id="_x0000_i1066" type="#_x0000_t75" style="width:4.4pt;height:7.5pt">
                        <v:imagedata r:id="rId11" o:title=""/>
                      </v:shape>
                    </w:pict>
                  </w:r>
                </w:p>
                <w:p w14:paraId="2C8808D6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 w14:anchorId="7BFCA8AF">
          <v:rect id="_x0000_s2074" style="position:absolute;margin-left:472.9pt;margin-top:681.3pt;width:4pt;height:8pt;z-index:-4;mso-position-horizontal-relative:page;mso-position-vertical-relative:page" o:allowincell="f" filled="f" stroked="f">
            <v:textbox inset="0,0,0,0">
              <w:txbxContent>
                <w:p w14:paraId="7EEDB0C0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7F282B52">
                      <v:shape id="_x0000_i1068" type="#_x0000_t75" style="width:4.4pt;height:7.5pt">
                        <v:imagedata r:id="rId11" o:title=""/>
                      </v:shape>
                    </w:pict>
                  </w:r>
                </w:p>
                <w:p w14:paraId="7FA2B041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4837"/>
        <w:gridCol w:w="2110"/>
        <w:gridCol w:w="2154"/>
      </w:tblGrid>
      <w:tr w:rsidR="00000000" w14:paraId="20806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AD2A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1062" w14:textId="77777777" w:rsidR="00000000" w:rsidRDefault="00AB71F4">
            <w:pPr>
              <w:pStyle w:val="TableParagraph"/>
              <w:kinsoku w:val="0"/>
              <w:overflowPunct w:val="0"/>
              <w:spacing w:before="14"/>
              <w:rPr>
                <w:rFonts w:ascii="华光小标宋_CNKI" w:eastAsia="华光小标宋_CNKI" w:cs="华光小标宋_CNKI"/>
                <w:sz w:val="10"/>
                <w:szCs w:val="10"/>
              </w:rPr>
            </w:pPr>
          </w:p>
          <w:p w14:paraId="44D93746" w14:textId="77777777" w:rsidR="00000000" w:rsidRDefault="00AB71F4">
            <w:pPr>
              <w:pStyle w:val="TableParagraph"/>
              <w:kinsoku w:val="0"/>
              <w:overflowPunct w:val="0"/>
              <w:ind w:left="14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竞赛获奖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50B2" w14:textId="77777777" w:rsidR="00000000" w:rsidRDefault="00AB71F4">
            <w:pPr>
              <w:pStyle w:val="TableParagraph"/>
              <w:kinsoku w:val="0"/>
              <w:overflowPunct w:val="0"/>
              <w:spacing w:line="300" w:lineRule="exact"/>
              <w:ind w:left="456" w:right="243" w:hanging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按第（八）项竞赛获奖标准认定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9574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  <w:tr w:rsidR="00000000" w14:paraId="2B02F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2AB0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3DE99148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44774E00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2FF81D7C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5C8FDC76" w14:textId="77777777" w:rsidR="00000000" w:rsidRDefault="00AB71F4">
            <w:pPr>
              <w:pStyle w:val="TableParagraph"/>
              <w:kinsoku w:val="0"/>
              <w:overflowPunct w:val="0"/>
              <w:spacing w:before="14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16098079" w14:textId="77777777" w:rsidR="00000000" w:rsidRDefault="00AB71F4">
            <w:pPr>
              <w:pStyle w:val="TableParagraph"/>
              <w:kinsoku w:val="0"/>
              <w:overflowPunct w:val="0"/>
              <w:spacing w:line="242" w:lineRule="auto"/>
              <w:ind w:left="691" w:right="48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（五</w:t>
            </w:r>
            <w:r>
              <w:rPr>
                <w:rFonts w:hint="eastAsia"/>
                <w:spacing w:val="-17"/>
                <w:sz w:val="20"/>
                <w:szCs w:val="20"/>
              </w:rPr>
              <w:t>）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作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6120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5BA4C0D2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5A861AF8" w14:textId="77777777" w:rsidR="00000000" w:rsidRDefault="00AB71F4">
            <w:pPr>
              <w:pStyle w:val="TableParagraph"/>
              <w:kinsoku w:val="0"/>
              <w:overflowPunct w:val="0"/>
              <w:spacing w:before="11"/>
              <w:rPr>
                <w:rFonts w:ascii="华光小标宋_CNKI" w:eastAsia="华光小标宋_CNKI" w:cs="华光小标宋_CNKI"/>
                <w:sz w:val="21"/>
                <w:szCs w:val="21"/>
              </w:rPr>
            </w:pPr>
          </w:p>
          <w:p w14:paraId="65C57E66" w14:textId="77777777" w:rsidR="00000000" w:rsidRDefault="00AB71F4">
            <w:pPr>
              <w:pStyle w:val="TableParagraph"/>
              <w:kinsoku w:val="0"/>
              <w:overflowPunct w:val="0"/>
              <w:ind w:left="14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学生干部</w:t>
            </w:r>
          </w:p>
          <w:p w14:paraId="648EF4E1" w14:textId="77777777" w:rsidR="00000000" w:rsidRDefault="00AB71F4">
            <w:pPr>
              <w:pStyle w:val="TableParagraph"/>
              <w:kinsoku w:val="0"/>
              <w:overflowPunct w:val="0"/>
              <w:spacing w:before="44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（完成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学年任期并考核合格）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562B" w14:textId="77777777" w:rsidR="00000000" w:rsidRDefault="00AB71F4">
            <w:pPr>
              <w:pStyle w:val="TableParagraph"/>
              <w:kinsoku w:val="0"/>
              <w:overflowPunct w:val="0"/>
              <w:spacing w:before="39"/>
              <w:ind w:left="104" w:right="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校级学生干部</w:t>
            </w:r>
            <w:r>
              <w:rPr>
                <w:sz w:val="20"/>
                <w:szCs w:val="20"/>
              </w:rPr>
              <w:t xml:space="preserve"> 5-8</w:t>
            </w:r>
          </w:p>
          <w:p w14:paraId="73D7A82E" w14:textId="77777777" w:rsidR="00000000" w:rsidRDefault="00AB71F4">
            <w:pPr>
              <w:pStyle w:val="TableParagraph"/>
              <w:kinsoku w:val="0"/>
              <w:overflowPunct w:val="0"/>
              <w:spacing w:before="44"/>
              <w:ind w:left="102" w:right="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校级干事</w:t>
            </w:r>
            <w:r>
              <w:rPr>
                <w:sz w:val="20"/>
                <w:szCs w:val="20"/>
              </w:rPr>
              <w:t xml:space="preserve"> 2-5</w:t>
            </w:r>
          </w:p>
          <w:p w14:paraId="335BD084" w14:textId="77777777" w:rsidR="00000000" w:rsidRDefault="00AB71F4">
            <w:pPr>
              <w:pStyle w:val="TableParagraph"/>
              <w:kinsoku w:val="0"/>
              <w:overflowPunct w:val="0"/>
              <w:spacing w:before="44"/>
              <w:ind w:left="104" w:right="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院级学生干部</w:t>
            </w:r>
            <w:r>
              <w:rPr>
                <w:sz w:val="20"/>
                <w:szCs w:val="20"/>
              </w:rPr>
              <w:t xml:space="preserve"> 4-6</w:t>
            </w:r>
          </w:p>
          <w:p w14:paraId="645B2FB1" w14:textId="77777777" w:rsidR="00000000" w:rsidRDefault="00AB71F4">
            <w:pPr>
              <w:pStyle w:val="TableParagraph"/>
              <w:kinsoku w:val="0"/>
              <w:overflowPunct w:val="0"/>
              <w:spacing w:before="43"/>
              <w:ind w:left="104" w:right="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院级干事</w:t>
            </w:r>
            <w:r>
              <w:rPr>
                <w:sz w:val="20"/>
                <w:szCs w:val="20"/>
              </w:rPr>
              <w:t xml:space="preserve"> 2-4</w:t>
            </w:r>
          </w:p>
          <w:p w14:paraId="19418E0B" w14:textId="77777777" w:rsidR="00000000" w:rsidRDefault="00AB71F4">
            <w:pPr>
              <w:pStyle w:val="TableParagraph"/>
              <w:kinsoku w:val="0"/>
              <w:overflowPunct w:val="0"/>
              <w:spacing w:before="44"/>
              <w:ind w:left="104" w:right="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社团学生干部</w:t>
            </w:r>
            <w:r>
              <w:rPr>
                <w:sz w:val="20"/>
                <w:szCs w:val="20"/>
              </w:rPr>
              <w:t xml:space="preserve"> 4-6</w:t>
            </w:r>
          </w:p>
          <w:p w14:paraId="02F2EF53" w14:textId="77777777" w:rsidR="00000000" w:rsidRDefault="00AB71F4">
            <w:pPr>
              <w:pStyle w:val="TableParagraph"/>
              <w:kinsoku w:val="0"/>
              <w:overflowPunct w:val="0"/>
              <w:spacing w:before="44" w:line="280" w:lineRule="auto"/>
              <w:ind w:left="355" w:right="343" w:hanging="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社团干事</w:t>
            </w:r>
            <w:r>
              <w:rPr>
                <w:sz w:val="20"/>
                <w:szCs w:val="20"/>
              </w:rPr>
              <w:t xml:space="preserve"> 2-4 </w:t>
            </w:r>
            <w:r>
              <w:rPr>
                <w:rFonts w:hint="eastAsia"/>
                <w:spacing w:val="-3"/>
                <w:sz w:val="20"/>
                <w:szCs w:val="20"/>
              </w:rPr>
              <w:t>班长、团支书、</w:t>
            </w:r>
            <w:r>
              <w:rPr>
                <w:rFonts w:hint="eastAsia"/>
                <w:spacing w:val="-9"/>
                <w:sz w:val="20"/>
                <w:szCs w:val="20"/>
              </w:rPr>
              <w:t>党支部书记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3-5</w:t>
            </w:r>
          </w:p>
          <w:p w14:paraId="3CD406E3" w14:textId="77777777" w:rsidR="00000000" w:rsidRDefault="00AB71F4">
            <w:pPr>
              <w:pStyle w:val="TableParagraph"/>
              <w:kinsoku w:val="0"/>
              <w:overflowPunct w:val="0"/>
              <w:spacing w:line="240" w:lineRule="exact"/>
              <w:ind w:left="36" w:right="2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班委、团支部委员</w:t>
            </w:r>
            <w:r>
              <w:rPr>
                <w:sz w:val="20"/>
                <w:szCs w:val="20"/>
              </w:rPr>
              <w:t xml:space="preserve"> 2-4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141A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3624E790" w14:textId="77777777" w:rsidR="00000000" w:rsidRDefault="00AB71F4">
            <w:pPr>
              <w:pStyle w:val="TableParagraph"/>
              <w:kinsoku w:val="0"/>
              <w:overflowPunct w:val="0"/>
              <w:spacing w:before="12"/>
              <w:rPr>
                <w:rFonts w:ascii="华光小标宋_CNKI" w:eastAsia="华光小标宋_CNKI" w:cs="华光小标宋_CNKI"/>
              </w:rPr>
            </w:pPr>
          </w:p>
          <w:p w14:paraId="40D4490B" w14:textId="77777777" w:rsidR="00000000" w:rsidRDefault="00AB71F4">
            <w:pPr>
              <w:pStyle w:val="TableParagraph"/>
              <w:kinsoku w:val="0"/>
              <w:overflowPunct w:val="0"/>
              <w:spacing w:line="280" w:lineRule="auto"/>
              <w:ind w:left="107" w:right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14"/>
                <w:w w:val="95"/>
                <w:sz w:val="20"/>
                <w:szCs w:val="20"/>
              </w:rPr>
              <w:t>由指导老师根据工作量和工作效果进行考</w:t>
            </w:r>
            <w:r>
              <w:rPr>
                <w:rFonts w:hint="eastAsia"/>
                <w:spacing w:val="-9"/>
                <w:sz w:val="20"/>
                <w:szCs w:val="20"/>
              </w:rPr>
              <w:t>核，并予以相应分值评</w:t>
            </w:r>
            <w:r>
              <w:rPr>
                <w:rFonts w:hint="eastAsia"/>
                <w:sz w:val="20"/>
                <w:szCs w:val="20"/>
              </w:rPr>
              <w:t>定。</w:t>
            </w:r>
          </w:p>
        </w:tc>
      </w:tr>
      <w:tr w:rsidR="00000000" w14:paraId="2059B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6901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15C5" w14:textId="77777777" w:rsidR="00000000" w:rsidRDefault="00AB71F4">
            <w:pPr>
              <w:pStyle w:val="TableParagraph"/>
              <w:kinsoku w:val="0"/>
              <w:overflowPunct w:val="0"/>
              <w:spacing w:before="42"/>
              <w:ind w:left="14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参加社团</w:t>
            </w:r>
          </w:p>
          <w:p w14:paraId="4CDAE834" w14:textId="77777777" w:rsidR="00000000" w:rsidRDefault="00AB71F4">
            <w:pPr>
              <w:pStyle w:val="TableParagraph"/>
              <w:kinsoku w:val="0"/>
              <w:overflowPunct w:val="0"/>
              <w:spacing w:before="44" w:line="240" w:lineRule="exact"/>
              <w:ind w:left="9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（成为社团注册会员一年及以上）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F13B" w14:textId="77777777" w:rsidR="00000000" w:rsidRDefault="00AB71F4">
            <w:pPr>
              <w:pStyle w:val="TableParagraph"/>
              <w:kinsoku w:val="0"/>
              <w:overflowPunct w:val="0"/>
              <w:spacing w:before="14"/>
              <w:rPr>
                <w:rFonts w:ascii="华光小标宋_CNKI" w:eastAsia="华光小标宋_CNKI" w:cs="华光小标宋_CNKI"/>
                <w:sz w:val="10"/>
                <w:szCs w:val="10"/>
              </w:rPr>
            </w:pPr>
          </w:p>
          <w:p w14:paraId="0FD50BD9" w14:textId="77777777" w:rsidR="00000000" w:rsidRDefault="00AB71F4">
            <w:pPr>
              <w:pStyle w:val="TableParagraph"/>
              <w:kinsoku w:val="0"/>
              <w:overflowPunct w:val="0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4C22" w14:textId="77777777" w:rsidR="00000000" w:rsidRDefault="00AB71F4">
            <w:pPr>
              <w:pStyle w:val="TableParagraph"/>
              <w:kinsoku w:val="0"/>
              <w:overflowPunct w:val="0"/>
              <w:spacing w:before="2" w:line="300" w:lineRule="exact"/>
              <w:ind w:left="374" w:right="36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由</w:t>
            </w:r>
            <w:r>
              <w:rPr>
                <w:rFonts w:hint="eastAsia"/>
                <w:sz w:val="20"/>
                <w:szCs w:val="20"/>
              </w:rPr>
              <w:t>社团指导部门提供认定证明。</w:t>
            </w:r>
          </w:p>
        </w:tc>
      </w:tr>
      <w:tr w:rsidR="00000000" w14:paraId="7F0C9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4A82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2083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64401FC6" w14:textId="77777777" w:rsidR="00000000" w:rsidRDefault="00AB71F4">
            <w:pPr>
              <w:pStyle w:val="TableParagraph"/>
              <w:kinsoku w:val="0"/>
              <w:overflowPunct w:val="0"/>
              <w:spacing w:before="10"/>
              <w:rPr>
                <w:rFonts w:ascii="华光小标宋_CNKI" w:eastAsia="华光小标宋_CNKI" w:cs="华光小标宋_CNKI"/>
              </w:rPr>
            </w:pPr>
          </w:p>
          <w:p w14:paraId="0B0FD523" w14:textId="77777777" w:rsidR="00000000" w:rsidRDefault="00AB71F4">
            <w:pPr>
              <w:pStyle w:val="TableParagraph"/>
              <w:kinsoku w:val="0"/>
              <w:overflowPunct w:val="0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获得相关荣誉表彰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9E5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63CFE082" w14:textId="77777777" w:rsidR="00000000" w:rsidRDefault="00AB71F4">
            <w:pPr>
              <w:pStyle w:val="TableParagraph"/>
              <w:kinsoku w:val="0"/>
              <w:overflowPunct w:val="0"/>
              <w:spacing w:before="10"/>
              <w:rPr>
                <w:rFonts w:ascii="华光小标宋_CNKI" w:eastAsia="华光小标宋_CNKI" w:cs="华光小标宋_CNKI"/>
              </w:rPr>
            </w:pPr>
          </w:p>
          <w:p w14:paraId="38E4C10E" w14:textId="77777777" w:rsidR="00000000" w:rsidRDefault="00AB71F4">
            <w:pPr>
              <w:pStyle w:val="TableParagraph"/>
              <w:kinsoku w:val="0"/>
              <w:overflowPunct w:val="0"/>
              <w:ind w:left="10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2/4/8/10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0A28" w14:textId="77777777" w:rsidR="00000000" w:rsidRDefault="00AB71F4">
            <w:pPr>
              <w:pStyle w:val="TableParagraph"/>
              <w:kinsoku w:val="0"/>
              <w:overflowPunct w:val="0"/>
              <w:spacing w:before="39" w:line="280" w:lineRule="auto"/>
              <w:ind w:left="107" w:right="35"/>
              <w:jc w:val="both"/>
              <w:rPr>
                <w:spacing w:val="14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（院级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4"/>
                <w:sz w:val="20"/>
                <w:szCs w:val="20"/>
              </w:rPr>
              <w:t>市校级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2"/>
                <w:sz w:val="20"/>
                <w:szCs w:val="20"/>
              </w:rPr>
              <w:t>省级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rFonts w:hint="eastAsia"/>
                <w:spacing w:val="-33"/>
                <w:sz w:val="20"/>
                <w:szCs w:val="20"/>
              </w:rPr>
              <w:t>）</w:t>
            </w:r>
            <w:r>
              <w:rPr>
                <w:rFonts w:hint="eastAsia"/>
                <w:spacing w:val="-7"/>
                <w:sz w:val="20"/>
                <w:szCs w:val="20"/>
              </w:rPr>
              <w:t>，若为团队荣</w:t>
            </w:r>
            <w:r>
              <w:rPr>
                <w:rFonts w:hint="eastAsia"/>
                <w:spacing w:val="-8"/>
                <w:sz w:val="20"/>
                <w:szCs w:val="20"/>
              </w:rPr>
              <w:t>誉，团队主要负责人、</w:t>
            </w:r>
            <w:r>
              <w:rPr>
                <w:rFonts w:hint="eastAsia"/>
                <w:spacing w:val="14"/>
                <w:sz w:val="20"/>
                <w:szCs w:val="20"/>
              </w:rPr>
              <w:t>团队干部成员、干事</w:t>
            </w:r>
          </w:p>
          <w:p w14:paraId="33C572BB" w14:textId="77777777" w:rsidR="00000000" w:rsidRDefault="00AB71F4">
            <w:pPr>
              <w:pStyle w:val="TableParagraph"/>
              <w:kinsoku w:val="0"/>
              <w:overflowPunct w:val="0"/>
              <w:spacing w:before="1"/>
              <w:ind w:left="107"/>
              <w:jc w:val="both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3"/>
                <w:sz w:val="20"/>
                <w:szCs w:val="20"/>
              </w:rPr>
              <w:t>会员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"/>
                <w:sz w:val="20"/>
                <w:szCs w:val="20"/>
              </w:rPr>
              <w:t>分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"/>
                <w:sz w:val="20"/>
                <w:szCs w:val="20"/>
              </w:rPr>
              <w:t>别乘以</w:t>
            </w:r>
          </w:p>
          <w:p w14:paraId="38CF2D60" w14:textId="77777777" w:rsidR="00000000" w:rsidRDefault="00AB71F4">
            <w:pPr>
              <w:pStyle w:val="TableParagraph"/>
              <w:kinsoku w:val="0"/>
              <w:overflowPunct w:val="0"/>
              <w:spacing w:before="49" w:line="235" w:lineRule="exact"/>
              <w:ind w:left="107"/>
              <w:jc w:val="both"/>
              <w:rPr>
                <w:spacing w:val="3"/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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70</w:t>
            </w:r>
            <w:r>
              <w:rPr>
                <w:spacing w:val="-9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26E047B3">
                <v:shape id="_x0000_i1069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40 </w:t>
            </w:r>
            <w:r>
              <w:rPr>
                <w:rFonts w:hint="eastAsia"/>
                <w:spacing w:val="3"/>
                <w:w w:val="99"/>
                <w:sz w:val="20"/>
                <w:szCs w:val="20"/>
              </w:rPr>
              <w:pict w14:anchorId="052B56E7">
                <v:shape id="_x0000_i1070" type="#_x0000_t75" style="width:4.4pt;height:7.5pt">
                  <v:imagedata r:id="rId11" o:title=""/>
                </v:shape>
              </w:pict>
            </w:r>
          </w:p>
        </w:tc>
      </w:tr>
      <w:tr w:rsidR="00000000" w14:paraId="0966B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E2C7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18139FC5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43E51A3D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472C6F8D" w14:textId="77777777" w:rsidR="00000000" w:rsidRDefault="00AB71F4">
            <w:pPr>
              <w:pStyle w:val="TableParagraph"/>
              <w:kinsoku w:val="0"/>
              <w:overflowPunct w:val="0"/>
              <w:spacing w:before="14"/>
              <w:rPr>
                <w:rFonts w:ascii="华光小标宋_CNKI" w:eastAsia="华光小标宋_CNKI" w:cs="华光小标宋_CNKI"/>
                <w:sz w:val="25"/>
                <w:szCs w:val="25"/>
              </w:rPr>
            </w:pPr>
          </w:p>
          <w:p w14:paraId="0EC04273" w14:textId="77777777" w:rsidR="00000000" w:rsidRDefault="00AB71F4">
            <w:pPr>
              <w:pStyle w:val="TableParagraph"/>
              <w:kinsoku w:val="0"/>
              <w:overflowPunct w:val="0"/>
              <w:spacing w:line="242" w:lineRule="auto"/>
              <w:ind w:left="691" w:right="48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（六</w:t>
            </w:r>
            <w:r>
              <w:rPr>
                <w:rFonts w:hint="eastAsia"/>
                <w:spacing w:val="-17"/>
                <w:sz w:val="20"/>
                <w:szCs w:val="20"/>
              </w:rPr>
              <w:t>）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0189" w14:textId="77777777" w:rsidR="00000000" w:rsidRDefault="00AB71F4">
            <w:pPr>
              <w:pStyle w:val="TableParagraph"/>
              <w:kinsoku w:val="0"/>
              <w:overflowPunct w:val="0"/>
              <w:spacing w:before="102"/>
              <w:ind w:left="12" w:right="4"/>
              <w:jc w:val="center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通过英语</w:t>
            </w:r>
            <w:proofErr w:type="gramStart"/>
            <w:r>
              <w:rPr>
                <w:rFonts w:hint="eastAsia"/>
                <w:w w:val="95"/>
                <w:sz w:val="20"/>
                <w:szCs w:val="20"/>
              </w:rPr>
              <w:t>四六</w:t>
            </w:r>
            <w:proofErr w:type="gramEnd"/>
            <w:r>
              <w:rPr>
                <w:rFonts w:hint="eastAsia"/>
                <w:w w:val="95"/>
                <w:sz w:val="20"/>
                <w:szCs w:val="20"/>
              </w:rPr>
              <w:t>级</w:t>
            </w:r>
          </w:p>
          <w:p w14:paraId="2DC18A63" w14:textId="77777777" w:rsidR="00000000" w:rsidRDefault="00AB71F4">
            <w:pPr>
              <w:pStyle w:val="TableParagraph"/>
              <w:kinsoku w:val="0"/>
              <w:overflowPunct w:val="0"/>
              <w:spacing w:before="44"/>
              <w:ind w:left="12" w:right="4"/>
              <w:jc w:val="center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（非英语专业）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B27B" w14:textId="77777777" w:rsidR="00000000" w:rsidRDefault="00AB71F4">
            <w:pPr>
              <w:pStyle w:val="TableParagraph"/>
              <w:kinsoku w:val="0"/>
              <w:overflowPunct w:val="0"/>
              <w:spacing w:before="102" w:line="280" w:lineRule="auto"/>
              <w:ind w:left="756" w:right="7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四级</w:t>
            </w:r>
            <w:r>
              <w:rPr>
                <w:sz w:val="20"/>
                <w:szCs w:val="20"/>
              </w:rPr>
              <w:t xml:space="preserve">-4 </w:t>
            </w:r>
            <w:r>
              <w:rPr>
                <w:rFonts w:hint="eastAsia"/>
                <w:sz w:val="20"/>
                <w:szCs w:val="20"/>
              </w:rPr>
              <w:t>六级</w:t>
            </w:r>
            <w:r>
              <w:rPr>
                <w:sz w:val="20"/>
                <w:szCs w:val="20"/>
              </w:rPr>
              <w:t>-8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1F11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  <w:tr w:rsidR="00000000" w14:paraId="4E99D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3E05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1DB4" w14:textId="77777777" w:rsidR="00000000" w:rsidRDefault="00AB71F4">
            <w:pPr>
              <w:pStyle w:val="TableParagraph"/>
              <w:kinsoku w:val="0"/>
              <w:overflowPunct w:val="0"/>
              <w:spacing w:before="92"/>
              <w:ind w:left="14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计算机考试</w:t>
            </w:r>
          </w:p>
          <w:p w14:paraId="05418512" w14:textId="77777777" w:rsidR="00000000" w:rsidRDefault="00AB71F4">
            <w:pPr>
              <w:pStyle w:val="TableParagraph"/>
              <w:kinsoku w:val="0"/>
              <w:overflowPunct w:val="0"/>
              <w:spacing w:before="44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（非计算机专业）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AEA0" w14:textId="77777777" w:rsidR="00000000" w:rsidRDefault="00AB71F4">
            <w:pPr>
              <w:pStyle w:val="TableParagraph"/>
              <w:kinsoku w:val="0"/>
              <w:overflowPunct w:val="0"/>
              <w:spacing w:before="49" w:line="300" w:lineRule="atLeast"/>
              <w:ind w:left="756" w:right="7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  <w:r>
              <w:rPr>
                <w:sz w:val="20"/>
                <w:szCs w:val="20"/>
              </w:rPr>
              <w:t xml:space="preserve">-4 </w:t>
            </w:r>
            <w:r>
              <w:rPr>
                <w:rFonts w:hint="eastAsia"/>
                <w:sz w:val="20"/>
                <w:szCs w:val="20"/>
              </w:rPr>
              <w:t>三级</w:t>
            </w:r>
            <w:r>
              <w:rPr>
                <w:sz w:val="20"/>
                <w:szCs w:val="20"/>
              </w:rPr>
              <w:t>-6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F49B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  <w:tr w:rsidR="00000000" w14:paraId="559A2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D80C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FB83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2E3F7814" w14:textId="77777777" w:rsidR="00000000" w:rsidRDefault="00AB71F4">
            <w:pPr>
              <w:pStyle w:val="TableParagraph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</w:rPr>
            </w:pPr>
          </w:p>
          <w:p w14:paraId="53EE7432" w14:textId="77777777" w:rsidR="00000000" w:rsidRDefault="00AB71F4">
            <w:pPr>
              <w:pStyle w:val="TableParagraph"/>
              <w:kinsoku w:val="0"/>
              <w:overflowPunct w:val="0"/>
              <w:ind w:left="12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其他各类专业技术考试合格或获得证书认定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7D20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74892218" w14:textId="77777777" w:rsidR="00000000" w:rsidRDefault="00AB71F4">
            <w:pPr>
              <w:pStyle w:val="TableParagraph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</w:rPr>
            </w:pPr>
          </w:p>
          <w:p w14:paraId="4BEDDB18" w14:textId="77777777" w:rsidR="00000000" w:rsidRDefault="00AB71F4">
            <w:pPr>
              <w:pStyle w:val="TableParagraph"/>
              <w:kinsoku w:val="0"/>
              <w:overflowPunct w:val="0"/>
              <w:ind w:left="102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029A" w14:textId="77777777" w:rsidR="00000000" w:rsidRDefault="00AB71F4">
            <w:pPr>
              <w:pStyle w:val="TableParagraph"/>
              <w:kinsoku w:val="0"/>
              <w:overflowPunct w:val="0"/>
              <w:spacing w:before="42" w:line="280" w:lineRule="auto"/>
              <w:ind w:left="107" w:right="3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例如英语专四、专八，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计算机专业四级、注册会计师、司法考试、心理咨询师资格等。由相关学科所</w:t>
            </w:r>
            <w:r>
              <w:rPr>
                <w:rFonts w:hint="eastAsia"/>
                <w:sz w:val="20"/>
                <w:szCs w:val="20"/>
              </w:rPr>
              <w:t>在学院（部</w:t>
            </w:r>
          </w:p>
          <w:p w14:paraId="7E9FDACF" w14:textId="77777777" w:rsidR="00000000" w:rsidRDefault="00AB71F4">
            <w:pPr>
              <w:pStyle w:val="TableParagraph"/>
              <w:kinsoku w:val="0"/>
              <w:overflowPunct w:val="0"/>
              <w:spacing w:before="1" w:line="242" w:lineRule="exact"/>
              <w:ind w:left="10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门）提供认定标准。</w:t>
            </w:r>
          </w:p>
        </w:tc>
      </w:tr>
      <w:tr w:rsidR="00000000" w14:paraId="7A806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5E4F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C47C" w14:textId="77777777" w:rsidR="00000000" w:rsidRDefault="00AB71F4">
            <w:pPr>
              <w:pStyle w:val="TableParagraph"/>
              <w:kinsoku w:val="0"/>
              <w:overflowPunct w:val="0"/>
              <w:spacing w:before="97"/>
              <w:ind w:right="1307"/>
              <w:jc w:val="right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参加专业技能培训并合格</w:t>
            </w:r>
          </w:p>
          <w:p w14:paraId="02F17CFA" w14:textId="77777777" w:rsidR="00000000" w:rsidRDefault="00AB71F4">
            <w:pPr>
              <w:pStyle w:val="TableParagraph"/>
              <w:kinsoku w:val="0"/>
              <w:overflowPunct w:val="0"/>
              <w:spacing w:before="44"/>
              <w:ind w:right="140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（培训次数超过</w:t>
            </w:r>
            <w:r>
              <w:rPr>
                <w:sz w:val="20"/>
                <w:szCs w:val="20"/>
              </w:rPr>
              <w:t xml:space="preserve"> 1 </w:t>
            </w:r>
            <w:r>
              <w:rPr>
                <w:rFonts w:hint="eastAsia"/>
                <w:sz w:val="20"/>
                <w:szCs w:val="20"/>
              </w:rPr>
              <w:t>次）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3194" w14:textId="77777777" w:rsidR="00000000" w:rsidRDefault="00AB71F4">
            <w:pPr>
              <w:pStyle w:val="TableParagraph"/>
              <w:kinsoku w:val="0"/>
              <w:overflowPunct w:val="0"/>
              <w:spacing w:before="16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09FEBB6F" w14:textId="77777777" w:rsidR="00000000" w:rsidRDefault="00AB71F4">
            <w:pPr>
              <w:pStyle w:val="TableParagraph"/>
              <w:kinsoku w:val="0"/>
              <w:overflowPunct w:val="0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526E" w14:textId="77777777" w:rsidR="00000000" w:rsidRDefault="00AB71F4">
            <w:pPr>
              <w:pStyle w:val="TableParagraph"/>
              <w:kinsoku w:val="0"/>
              <w:overflowPunct w:val="0"/>
              <w:spacing w:before="16"/>
              <w:rPr>
                <w:rFonts w:ascii="华光小标宋_CNKI" w:eastAsia="华光小标宋_CNKI" w:cs="华光小标宋_CNKI"/>
                <w:sz w:val="13"/>
                <w:szCs w:val="13"/>
              </w:rPr>
            </w:pPr>
          </w:p>
          <w:p w14:paraId="3F8C0AA0" w14:textId="77777777" w:rsidR="00000000" w:rsidRDefault="00AB71F4">
            <w:pPr>
              <w:pStyle w:val="TableParagraph"/>
              <w:kinsoku w:val="0"/>
              <w:overflowPunct w:val="0"/>
              <w:ind w:left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需提供相关培训证明</w:t>
            </w:r>
          </w:p>
        </w:tc>
      </w:tr>
      <w:tr w:rsidR="00000000" w14:paraId="070B4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675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E36C" w14:textId="77777777" w:rsidR="00000000" w:rsidRDefault="00AB71F4">
            <w:pPr>
              <w:pStyle w:val="TableParagraph"/>
              <w:kinsoku w:val="0"/>
              <w:overflowPunct w:val="0"/>
              <w:spacing w:before="14"/>
              <w:rPr>
                <w:rFonts w:ascii="华光小标宋_CNKI" w:eastAsia="华光小标宋_CNKI" w:cs="华光小标宋_CNKI"/>
                <w:sz w:val="10"/>
                <w:szCs w:val="10"/>
              </w:rPr>
            </w:pPr>
          </w:p>
          <w:p w14:paraId="1FFC7390" w14:textId="77777777" w:rsidR="00000000" w:rsidRDefault="00AB71F4">
            <w:pPr>
              <w:pStyle w:val="TableParagraph"/>
              <w:kinsoku w:val="0"/>
              <w:overflowPunct w:val="0"/>
              <w:ind w:left="14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竞赛获奖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202C" w14:textId="77777777" w:rsidR="00000000" w:rsidRDefault="00AB71F4">
            <w:pPr>
              <w:pStyle w:val="TableParagraph"/>
              <w:kinsoku w:val="0"/>
              <w:overflowPunct w:val="0"/>
              <w:spacing w:before="2" w:line="300" w:lineRule="exact"/>
              <w:ind w:left="456" w:right="243" w:hanging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按第（八）项竞赛获奖标准认定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F0D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  <w:tr w:rsidR="00000000" w14:paraId="01CCC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0496" w14:textId="77777777" w:rsidR="00000000" w:rsidRDefault="00AB71F4">
            <w:pPr>
              <w:pStyle w:val="TableParagraph"/>
              <w:kinsoku w:val="0"/>
              <w:overflowPunct w:val="0"/>
              <w:spacing w:before="1" w:line="242" w:lineRule="auto"/>
              <w:ind w:left="691" w:right="463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（七</w:t>
            </w:r>
            <w:r>
              <w:rPr>
                <w:rFonts w:hint="eastAsia"/>
                <w:spacing w:val="-17"/>
                <w:sz w:val="20"/>
                <w:szCs w:val="20"/>
              </w:rPr>
              <w:t>）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活</w:t>
            </w:r>
          </w:p>
          <w:p w14:paraId="0D60D539" w14:textId="77777777" w:rsidR="00000000" w:rsidRDefault="00AB71F4">
            <w:pPr>
              <w:pStyle w:val="TableParagraph"/>
              <w:kinsoku w:val="0"/>
              <w:overflowPunct w:val="0"/>
              <w:spacing w:before="4" w:line="240" w:lineRule="exact"/>
              <w:ind w:left="69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动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A04E" w14:textId="77777777" w:rsidR="00000000" w:rsidRDefault="00AB71F4">
            <w:pPr>
              <w:pStyle w:val="TableParagraph"/>
              <w:kinsoku w:val="0"/>
              <w:overflowPunct w:val="0"/>
              <w:spacing w:before="10"/>
              <w:rPr>
                <w:rFonts w:ascii="华光小标宋_CNKI" w:eastAsia="华光小标宋_CNKI" w:cs="华光小标宋_CNKI"/>
                <w:sz w:val="27"/>
                <w:szCs w:val="27"/>
              </w:rPr>
            </w:pPr>
          </w:p>
          <w:p w14:paraId="0272BDCF" w14:textId="77777777" w:rsidR="00000000" w:rsidRDefault="00AB71F4">
            <w:pPr>
              <w:pStyle w:val="TableParagraph"/>
              <w:kinsoku w:val="0"/>
              <w:overflowPunct w:val="0"/>
              <w:spacing w:before="1" w:line="280" w:lineRule="auto"/>
              <w:ind w:left="1617" w:right="16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参与</w:t>
            </w:r>
            <w:proofErr w:type="gramStart"/>
            <w:r>
              <w:rPr>
                <w:rFonts w:hint="eastAsia"/>
                <w:sz w:val="20"/>
                <w:szCs w:val="20"/>
              </w:rPr>
              <w:t>其他第二</w:t>
            </w:r>
            <w:proofErr w:type="gramEnd"/>
            <w:r>
              <w:rPr>
                <w:rFonts w:hint="eastAsia"/>
                <w:sz w:val="20"/>
                <w:szCs w:val="20"/>
              </w:rPr>
              <w:t>课堂活动所获荣誉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7024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1E22C290" w14:textId="77777777" w:rsidR="00000000" w:rsidRDefault="00AB71F4">
            <w:pPr>
              <w:pStyle w:val="TableParagraph"/>
              <w:kinsoku w:val="0"/>
              <w:overflowPunct w:val="0"/>
              <w:spacing w:before="2"/>
              <w:rPr>
                <w:rFonts w:ascii="华光小标宋_CNKI" w:eastAsia="华光小标宋_CNKI" w:cs="华光小标宋_CNKI"/>
                <w:sz w:val="16"/>
                <w:szCs w:val="16"/>
              </w:rPr>
            </w:pPr>
          </w:p>
          <w:p w14:paraId="368EE299" w14:textId="77777777" w:rsidR="00000000" w:rsidRDefault="00AB71F4">
            <w:pPr>
              <w:pStyle w:val="TableParagraph"/>
              <w:kinsoku w:val="0"/>
              <w:overflowPunct w:val="0"/>
              <w:ind w:left="101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2/4/8/10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DF70" w14:textId="77777777" w:rsidR="00000000" w:rsidRDefault="00AB71F4">
            <w:pPr>
              <w:pStyle w:val="TableParagraph"/>
              <w:kinsoku w:val="0"/>
              <w:overflowPunct w:val="0"/>
              <w:spacing w:before="39" w:line="283" w:lineRule="auto"/>
              <w:ind w:left="107" w:right="9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（院级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4"/>
                <w:sz w:val="20"/>
                <w:szCs w:val="20"/>
              </w:rPr>
              <w:t>市校级</w:t>
            </w:r>
            <w:r>
              <w:rPr>
                <w:spacing w:val="3"/>
                <w:sz w:val="20"/>
                <w:szCs w:val="20"/>
              </w:rPr>
              <w:t>/</w:t>
            </w:r>
            <w:r>
              <w:rPr>
                <w:rFonts w:hint="eastAsia"/>
                <w:spacing w:val="2"/>
                <w:sz w:val="20"/>
                <w:szCs w:val="20"/>
              </w:rPr>
              <w:t>省级</w:t>
            </w:r>
            <w:r>
              <w:rPr>
                <w:spacing w:val="-12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rFonts w:hint="eastAsia"/>
                <w:spacing w:val="-33"/>
                <w:sz w:val="20"/>
                <w:szCs w:val="20"/>
              </w:rPr>
              <w:t>）</w:t>
            </w:r>
            <w:r>
              <w:rPr>
                <w:rFonts w:hint="eastAsia"/>
                <w:spacing w:val="-9"/>
                <w:sz w:val="20"/>
                <w:szCs w:val="20"/>
              </w:rPr>
              <w:t>，若为团队荣</w:t>
            </w:r>
            <w:r>
              <w:rPr>
                <w:rFonts w:hint="eastAsia"/>
                <w:spacing w:val="-10"/>
                <w:sz w:val="20"/>
                <w:szCs w:val="20"/>
              </w:rPr>
              <w:t>誉，团队负责人、其他</w:t>
            </w:r>
            <w:r>
              <w:rPr>
                <w:rFonts w:hint="eastAsia"/>
                <w:spacing w:val="6"/>
                <w:sz w:val="20"/>
                <w:szCs w:val="20"/>
              </w:rPr>
              <w:t>成</w:t>
            </w:r>
            <w:r>
              <w:rPr>
                <w:rFonts w:hint="eastAsia"/>
                <w:spacing w:val="4"/>
                <w:sz w:val="20"/>
                <w:szCs w:val="20"/>
              </w:rPr>
              <w:t>员</w:t>
            </w:r>
            <w:r>
              <w:rPr>
                <w:rFonts w:hint="eastAsia"/>
                <w:spacing w:val="6"/>
                <w:sz w:val="20"/>
                <w:szCs w:val="20"/>
              </w:rPr>
              <w:t>分</w:t>
            </w:r>
            <w:r>
              <w:rPr>
                <w:rFonts w:hint="eastAsia"/>
                <w:spacing w:val="4"/>
                <w:sz w:val="20"/>
                <w:szCs w:val="20"/>
              </w:rPr>
              <w:t>别乘</w:t>
            </w:r>
            <w:r>
              <w:rPr>
                <w:rFonts w:hint="eastAsia"/>
                <w:sz w:val="20"/>
                <w:szCs w:val="20"/>
              </w:rPr>
              <w:t>以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6AB18A39">
                <v:shape id="_x0000_i1071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14:paraId="3763915F" w14:textId="77777777" w:rsidR="00000000" w:rsidRDefault="00AB71F4">
            <w:pPr>
              <w:pStyle w:val="TableParagraph"/>
              <w:kinsoku w:val="0"/>
              <w:overflowPunct w:val="0"/>
              <w:spacing w:line="23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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00000" w14:paraId="1CBCE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EA49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A8B3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17"/>
                <w:szCs w:val="17"/>
              </w:rPr>
            </w:pPr>
          </w:p>
          <w:p w14:paraId="15A58BA9" w14:textId="77777777" w:rsidR="00000000" w:rsidRDefault="00AB71F4">
            <w:pPr>
              <w:pStyle w:val="TableParagraph"/>
              <w:kinsoku w:val="0"/>
              <w:overflowPunct w:val="0"/>
              <w:ind w:left="14" w:right="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竞赛获奖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8174" w14:textId="77777777" w:rsidR="00000000" w:rsidRDefault="00AB71F4">
            <w:pPr>
              <w:pStyle w:val="TableParagraph"/>
              <w:kinsoku w:val="0"/>
              <w:overflowPunct w:val="0"/>
              <w:spacing w:before="152" w:line="280" w:lineRule="auto"/>
              <w:ind w:left="456" w:right="243" w:hanging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按第（八）项竞赛获奖标准认定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F551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18"/>
                <w:szCs w:val="18"/>
              </w:rPr>
            </w:pPr>
          </w:p>
        </w:tc>
      </w:tr>
    </w:tbl>
    <w:p w14:paraId="159394FF" w14:textId="77777777" w:rsidR="00000000" w:rsidRDefault="00AB71F4">
      <w:pPr>
        <w:rPr>
          <w:rFonts w:ascii="华光小标宋_CNKI" w:eastAsia="华光小标宋_CNKI" w:cs="华光小标宋_CNKI"/>
          <w:sz w:val="21"/>
          <w:szCs w:val="21"/>
        </w:rPr>
        <w:sectPr w:rsidR="00000000">
          <w:pgSz w:w="11910" w:h="16840"/>
          <w:pgMar w:top="1580" w:right="500" w:bottom="1860" w:left="500" w:header="0" w:footer="1668" w:gutter="0"/>
          <w:cols w:space="720"/>
          <w:noEndnote/>
        </w:sectPr>
      </w:pPr>
    </w:p>
    <w:p w14:paraId="59C7AFFC" w14:textId="77777777" w:rsidR="00000000" w:rsidRDefault="00AB71F4">
      <w:pPr>
        <w:pStyle w:val="a3"/>
        <w:kinsoku w:val="0"/>
        <w:overflowPunct w:val="0"/>
        <w:spacing w:before="15"/>
        <w:rPr>
          <w:rFonts w:ascii="华光小标宋_CNKI" w:eastAsia="华光小标宋_CNKI" w:cs="华光小标宋_CNKI"/>
          <w:sz w:val="21"/>
          <w:szCs w:val="21"/>
        </w:rPr>
      </w:pPr>
      <w:r>
        <w:rPr>
          <w:noProof/>
        </w:rPr>
        <w:lastRenderedPageBreak/>
        <w:pict w14:anchorId="3810904A">
          <v:shape id="_x0000_s2075" style="position:absolute;margin-left:124.65pt;margin-top:99.5pt;width:175.5pt;height:35.25pt;z-index:-1;mso-position-horizontal-relative:page;mso-position-vertical-relative:page" coordsize="3510,705" o:allowincell="f" path="m,hhl3509,705e" filled="f">
            <v:path arrowok="t"/>
            <w10:wrap anchorx="page" anchory="page"/>
          </v:shape>
        </w:pic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344"/>
        <w:gridCol w:w="3454"/>
        <w:gridCol w:w="1007"/>
        <w:gridCol w:w="835"/>
        <w:gridCol w:w="952"/>
        <w:gridCol w:w="345"/>
        <w:gridCol w:w="2155"/>
      </w:tblGrid>
      <w:tr w:rsidR="00000000" w14:paraId="733B3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3CF9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7CAB01E8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47751F3C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733C27AC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65CADA62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3228C6D5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61609C10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525004FA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62DBCBA0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251FAD0B" w14:textId="77777777" w:rsidR="00000000" w:rsidRDefault="00AB71F4">
            <w:pPr>
              <w:pStyle w:val="TableParagraph"/>
              <w:kinsoku w:val="0"/>
              <w:overflowPunct w:val="0"/>
              <w:spacing w:before="9"/>
              <w:rPr>
                <w:rFonts w:ascii="华光小标宋_CNKI" w:eastAsia="华光小标宋_CNKI" w:cs="华光小标宋_CNKI"/>
                <w:sz w:val="12"/>
                <w:szCs w:val="12"/>
              </w:rPr>
            </w:pPr>
          </w:p>
          <w:p w14:paraId="4B3E3266" w14:textId="77777777" w:rsidR="00000000" w:rsidRDefault="00AB71F4">
            <w:pPr>
              <w:pStyle w:val="TableParagraph"/>
              <w:kinsoku w:val="0"/>
              <w:overflowPunct w:val="0"/>
              <w:spacing w:line="242" w:lineRule="auto"/>
              <w:ind w:left="691" w:right="484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（八</w:t>
            </w:r>
            <w:r>
              <w:rPr>
                <w:rFonts w:hint="eastAsia"/>
                <w:spacing w:val="-17"/>
                <w:sz w:val="20"/>
                <w:szCs w:val="20"/>
              </w:rPr>
              <w:t>）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奖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3DC2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18FC" w14:textId="77777777" w:rsidR="00000000" w:rsidRDefault="00AB71F4">
            <w:pPr>
              <w:pStyle w:val="TableParagraph"/>
              <w:kinsoku w:val="0"/>
              <w:overflowPunct w:val="0"/>
              <w:spacing w:before="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28416FC3" w14:textId="77777777" w:rsidR="00000000" w:rsidRDefault="00AB71F4">
            <w:pPr>
              <w:pStyle w:val="TableParagraph"/>
              <w:tabs>
                <w:tab w:val="left" w:pos="2482"/>
              </w:tabs>
              <w:kinsoku w:val="0"/>
              <w:overflowPunct w:val="0"/>
              <w:ind w:right="34"/>
              <w:jc w:val="center"/>
              <w:rPr>
                <w:rFonts w:ascii="仿宋" w:eastAsia="仿宋" w:cs="仿宋"/>
                <w:position w:val="1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</w:rPr>
              <w:t>获奖等级</w:t>
            </w:r>
            <w:r>
              <w:rPr>
                <w:rFonts w:ascii="仿宋" w:eastAsia="仿宋" w:cs="仿宋"/>
                <w:sz w:val="18"/>
                <w:szCs w:val="18"/>
              </w:rPr>
              <w:tab/>
            </w:r>
            <w:r>
              <w:rPr>
                <w:rFonts w:ascii="仿宋" w:eastAsia="仿宋" w:cs="仿宋" w:hint="eastAsia"/>
                <w:position w:val="1"/>
                <w:sz w:val="18"/>
                <w:szCs w:val="18"/>
              </w:rPr>
              <w:t>竞赛级别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5B30" w14:textId="77777777" w:rsidR="00000000" w:rsidRDefault="00AB71F4">
            <w:pPr>
              <w:pStyle w:val="TableParagraph"/>
              <w:kinsoku w:val="0"/>
              <w:overflowPunct w:val="0"/>
              <w:spacing w:before="6"/>
              <w:rPr>
                <w:rFonts w:ascii="华光小标宋_CNKI" w:eastAsia="华光小标宋_CNKI" w:cs="华光小标宋_CNKI"/>
                <w:sz w:val="19"/>
                <w:szCs w:val="19"/>
              </w:rPr>
            </w:pPr>
          </w:p>
          <w:p w14:paraId="71DC27FC" w14:textId="77777777" w:rsidR="00000000" w:rsidRDefault="00AB71F4">
            <w:pPr>
              <w:pStyle w:val="TableParagraph"/>
              <w:kinsoku w:val="0"/>
              <w:overflowPunct w:val="0"/>
              <w:ind w:left="296" w:right="300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 xml:space="preserve">A </w:t>
            </w:r>
            <w:r>
              <w:rPr>
                <w:rFonts w:ascii="仿宋" w:eastAsia="仿宋" w:cs="仿宋" w:hint="eastAsia"/>
                <w:sz w:val="18"/>
                <w:szCs w:val="18"/>
              </w:rPr>
              <w:t>类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EFF3" w14:textId="77777777" w:rsidR="00000000" w:rsidRDefault="00AB71F4">
            <w:pPr>
              <w:pStyle w:val="TableParagraph"/>
              <w:kinsoku w:val="0"/>
              <w:overflowPunct w:val="0"/>
              <w:spacing w:before="6"/>
              <w:rPr>
                <w:rFonts w:ascii="华光小标宋_CNKI" w:eastAsia="华光小标宋_CNKI" w:cs="华光小标宋_CNKI"/>
                <w:sz w:val="19"/>
                <w:szCs w:val="19"/>
              </w:rPr>
            </w:pPr>
          </w:p>
          <w:p w14:paraId="0D600B6E" w14:textId="77777777" w:rsidR="00000000" w:rsidRDefault="00AB71F4">
            <w:pPr>
              <w:pStyle w:val="TableParagraph"/>
              <w:kinsoku w:val="0"/>
              <w:overflowPunct w:val="0"/>
              <w:ind w:left="253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 xml:space="preserve">B </w:t>
            </w:r>
            <w:r>
              <w:rPr>
                <w:rFonts w:ascii="仿宋" w:eastAsia="仿宋" w:cs="仿宋" w:hint="eastAsia"/>
                <w:sz w:val="18"/>
                <w:szCs w:val="18"/>
              </w:rPr>
              <w:t>类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3FBF" w14:textId="77777777" w:rsidR="00000000" w:rsidRDefault="00AB71F4">
            <w:pPr>
              <w:pStyle w:val="TableParagraph"/>
              <w:kinsoku w:val="0"/>
              <w:overflowPunct w:val="0"/>
              <w:spacing w:before="6"/>
              <w:rPr>
                <w:rFonts w:ascii="华光小标宋_CNKI" w:eastAsia="华光小标宋_CNKI" w:cs="华光小标宋_CNKI"/>
                <w:sz w:val="19"/>
                <w:szCs w:val="19"/>
              </w:rPr>
            </w:pPr>
          </w:p>
          <w:p w14:paraId="69D1527C" w14:textId="77777777" w:rsidR="00000000" w:rsidRDefault="00AB71F4">
            <w:pPr>
              <w:pStyle w:val="TableParagraph"/>
              <w:kinsoku w:val="0"/>
              <w:overflowPunct w:val="0"/>
              <w:ind w:left="323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 xml:space="preserve">C </w:t>
            </w:r>
            <w:r>
              <w:rPr>
                <w:rFonts w:ascii="仿宋" w:eastAsia="仿宋" w:cs="仿宋" w:hint="eastAsia"/>
                <w:sz w:val="18"/>
                <w:szCs w:val="18"/>
              </w:rPr>
              <w:t>类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F8F" w14:textId="77777777" w:rsidR="00000000" w:rsidRPr="00AB71F4" w:rsidRDefault="00AB71F4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02A0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065E9E61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76EE923A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0"/>
                <w:szCs w:val="20"/>
              </w:rPr>
            </w:pPr>
          </w:p>
          <w:p w14:paraId="396CB49B" w14:textId="77777777" w:rsidR="00000000" w:rsidRDefault="00AB71F4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kinsoku w:val="0"/>
              <w:overflowPunct w:val="0"/>
              <w:spacing w:line="242" w:lineRule="auto"/>
              <w:ind w:right="94" w:firstLine="0"/>
              <w:jc w:val="both"/>
              <w:rPr>
                <w:spacing w:val="14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3"/>
                <w:sz w:val="20"/>
                <w:szCs w:val="20"/>
              </w:rPr>
              <w:t>类以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2017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  <w:szCs w:val="20"/>
              </w:rPr>
              <w:t>年中国</w:t>
            </w:r>
            <w:r>
              <w:rPr>
                <w:rFonts w:hint="eastAsia"/>
                <w:spacing w:val="-9"/>
                <w:sz w:val="20"/>
                <w:szCs w:val="20"/>
              </w:rPr>
              <w:t>高等教育学会《高校竞</w:t>
            </w:r>
            <w:r>
              <w:rPr>
                <w:rFonts w:hint="eastAsia"/>
                <w:spacing w:val="14"/>
                <w:sz w:val="20"/>
                <w:szCs w:val="20"/>
              </w:rPr>
              <w:t>赛评估与管理体系研</w:t>
            </w:r>
            <w:r>
              <w:rPr>
                <w:rFonts w:hint="eastAsia"/>
                <w:spacing w:val="-9"/>
                <w:sz w:val="20"/>
                <w:szCs w:val="20"/>
              </w:rPr>
              <w:t>究》专家工作组确定的</w:t>
            </w:r>
            <w:r>
              <w:rPr>
                <w:sz w:val="20"/>
                <w:szCs w:val="20"/>
              </w:rPr>
              <w:t>19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9"/>
                <w:sz w:val="20"/>
                <w:szCs w:val="20"/>
              </w:rPr>
              <w:t>项学科竞赛为准；</w:t>
            </w:r>
            <w:r>
              <w:rPr>
                <w:spacing w:val="-16"/>
                <w:sz w:val="20"/>
                <w:szCs w:val="20"/>
              </w:rPr>
              <w:t xml:space="preserve">B </w:t>
            </w:r>
            <w:r>
              <w:rPr>
                <w:rFonts w:hint="eastAsia"/>
                <w:spacing w:val="-9"/>
                <w:sz w:val="20"/>
                <w:szCs w:val="20"/>
              </w:rPr>
              <w:t>类以教育部、教育厅公</w:t>
            </w:r>
            <w:r>
              <w:rPr>
                <w:rFonts w:hint="eastAsia"/>
                <w:spacing w:val="-5"/>
                <w:sz w:val="20"/>
                <w:szCs w:val="20"/>
              </w:rPr>
              <w:t>布为准；</w:t>
            </w:r>
            <w:r>
              <w:rPr>
                <w:spacing w:val="-17"/>
                <w:sz w:val="20"/>
                <w:szCs w:val="20"/>
              </w:rPr>
              <w:t>C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类为除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pacing w:val="-34"/>
                <w:sz w:val="20"/>
                <w:szCs w:val="20"/>
              </w:rPr>
              <w:t>、</w:t>
            </w:r>
            <w:r>
              <w:rPr>
                <w:spacing w:val="-16"/>
                <w:sz w:val="20"/>
                <w:szCs w:val="20"/>
              </w:rPr>
              <w:t xml:space="preserve">B </w:t>
            </w:r>
            <w:r>
              <w:rPr>
                <w:rFonts w:hint="eastAsia"/>
                <w:spacing w:val="14"/>
                <w:w w:val="95"/>
                <w:sz w:val="20"/>
                <w:szCs w:val="20"/>
              </w:rPr>
              <w:t>类以外的学校备案的</w:t>
            </w:r>
            <w:r>
              <w:rPr>
                <w:rFonts w:hint="eastAsia"/>
                <w:spacing w:val="14"/>
                <w:sz w:val="20"/>
                <w:szCs w:val="20"/>
              </w:rPr>
              <w:t>学科竞赛为准。</w:t>
            </w:r>
          </w:p>
          <w:p w14:paraId="1A5969C4" w14:textId="77777777" w:rsidR="00000000" w:rsidRDefault="00AB71F4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kinsoku w:val="0"/>
              <w:overflowPunct w:val="0"/>
              <w:spacing w:before="6" w:line="242" w:lineRule="auto"/>
              <w:ind w:right="94" w:firstLine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若为团体获奖，项目负责人</w:t>
            </w:r>
            <w:r>
              <w:rPr>
                <w:rFonts w:hint="eastAsia"/>
                <w:spacing w:val="-10"/>
                <w:sz w:val="20"/>
                <w:szCs w:val="20"/>
              </w:rPr>
              <w:t>、第二、三参与</w:t>
            </w:r>
            <w:r>
              <w:rPr>
                <w:rFonts w:hint="eastAsia"/>
                <w:spacing w:val="14"/>
                <w:sz w:val="20"/>
                <w:szCs w:val="20"/>
              </w:rPr>
              <w:t>者和其它参与者分别乘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6E7C29B7">
                <v:shape id="_x0000_i1072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spacing w:val="-12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70</w:t>
            </w:r>
            <w:r>
              <w:rPr>
                <w:spacing w:val="-9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2C595295">
                <v:shape id="_x0000_i1073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79C1F6C4">
                <v:shape id="_x0000_i1074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sz w:val="20"/>
                <w:szCs w:val="20"/>
              </w:rPr>
              <w:t>的系数。</w:t>
            </w:r>
          </w:p>
        </w:tc>
      </w:tr>
      <w:tr w:rsidR="00000000" w14:paraId="3AE58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85B4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1D7D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08BE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67D45409" w14:textId="77777777" w:rsidR="00000000" w:rsidRDefault="00AB71F4">
            <w:pPr>
              <w:pStyle w:val="TableParagraph"/>
              <w:kinsoku w:val="0"/>
              <w:overflowPunct w:val="0"/>
              <w:ind w:left="36" w:right="34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</w:rPr>
              <w:t>国家级特等奖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D681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0339E8A9" w14:textId="77777777" w:rsidR="00000000" w:rsidRDefault="00AB71F4">
            <w:pPr>
              <w:pStyle w:val="TableParagraph"/>
              <w:kinsoku w:val="0"/>
              <w:overflowPunct w:val="0"/>
              <w:ind w:left="296" w:right="296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24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4E0B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7D81F41B" w14:textId="77777777" w:rsidR="00000000" w:rsidRDefault="00AB71F4">
            <w:pPr>
              <w:pStyle w:val="TableParagraph"/>
              <w:kinsoku w:val="0"/>
              <w:overflowPunct w:val="0"/>
              <w:ind w:left="257" w:right="257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22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A72A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7EE00418" w14:textId="77777777" w:rsidR="00000000" w:rsidRDefault="00AB71F4">
            <w:pPr>
              <w:pStyle w:val="TableParagraph"/>
              <w:kinsoku w:val="0"/>
              <w:overflowPunct w:val="0"/>
              <w:ind w:right="366"/>
              <w:jc w:val="right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20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0713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5591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73FFD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B628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EAAF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005B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279E9986" w14:textId="77777777" w:rsidR="00000000" w:rsidRDefault="00AB71F4">
            <w:pPr>
              <w:pStyle w:val="TableParagraph"/>
              <w:kinsoku w:val="0"/>
              <w:overflowPunct w:val="0"/>
              <w:ind w:left="36" w:right="34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</w:rPr>
              <w:t>国家级一等奖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63E7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2E294D91" w14:textId="77777777" w:rsidR="00000000" w:rsidRDefault="00AB71F4">
            <w:pPr>
              <w:pStyle w:val="TableParagraph"/>
              <w:kinsoku w:val="0"/>
              <w:overflowPunct w:val="0"/>
              <w:ind w:left="296" w:right="296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7372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44067FA1" w14:textId="77777777" w:rsidR="00000000" w:rsidRDefault="00AB71F4">
            <w:pPr>
              <w:pStyle w:val="TableParagraph"/>
              <w:kinsoku w:val="0"/>
              <w:overflowPunct w:val="0"/>
              <w:ind w:left="302" w:right="212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2B91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6CA32414" w14:textId="77777777" w:rsidR="00000000" w:rsidRDefault="00AB71F4">
            <w:pPr>
              <w:pStyle w:val="TableParagraph"/>
              <w:kinsoku w:val="0"/>
              <w:overflowPunct w:val="0"/>
              <w:ind w:right="366"/>
              <w:jc w:val="right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16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FB44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3E09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6614A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B73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BF8F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9030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0DE266F8" w14:textId="77777777" w:rsidR="00000000" w:rsidRDefault="00AB71F4">
            <w:pPr>
              <w:pStyle w:val="TableParagraph"/>
              <w:kinsoku w:val="0"/>
              <w:overflowPunct w:val="0"/>
              <w:ind w:left="36" w:right="34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</w:rPr>
              <w:t>国家级二等奖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F04A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09D32991" w14:textId="77777777" w:rsidR="00000000" w:rsidRDefault="00AB71F4">
            <w:pPr>
              <w:pStyle w:val="TableParagraph"/>
              <w:kinsoku w:val="0"/>
              <w:overflowPunct w:val="0"/>
              <w:ind w:left="296" w:right="296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5B9F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473DA23A" w14:textId="77777777" w:rsidR="00000000" w:rsidRDefault="00AB71F4">
            <w:pPr>
              <w:pStyle w:val="TableParagraph"/>
              <w:kinsoku w:val="0"/>
              <w:overflowPunct w:val="0"/>
              <w:ind w:left="257" w:right="257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5F24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719FBA46" w14:textId="77777777" w:rsidR="00000000" w:rsidRDefault="00AB71F4">
            <w:pPr>
              <w:pStyle w:val="TableParagraph"/>
              <w:kinsoku w:val="0"/>
              <w:overflowPunct w:val="0"/>
              <w:ind w:right="366"/>
              <w:jc w:val="right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14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F33D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1C89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0003E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5CEA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71C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5872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2923B488" w14:textId="77777777" w:rsidR="00000000" w:rsidRDefault="00AB71F4">
            <w:pPr>
              <w:pStyle w:val="TableParagraph"/>
              <w:kinsoku w:val="0"/>
              <w:overflowPunct w:val="0"/>
              <w:ind w:left="36" w:right="34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</w:rPr>
              <w:t>国家级三等奖（优秀、优胜奖）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7D57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54C25014" w14:textId="77777777" w:rsidR="00000000" w:rsidRDefault="00AB71F4">
            <w:pPr>
              <w:pStyle w:val="TableParagraph"/>
              <w:kinsoku w:val="0"/>
              <w:overflowPunct w:val="0"/>
              <w:ind w:left="296" w:right="296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ECC7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7C365C24" w14:textId="77777777" w:rsidR="00000000" w:rsidRDefault="00AB71F4">
            <w:pPr>
              <w:pStyle w:val="TableParagraph"/>
              <w:kinsoku w:val="0"/>
              <w:overflowPunct w:val="0"/>
              <w:ind w:left="275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C6B7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76C93B36" w14:textId="77777777" w:rsidR="00000000" w:rsidRDefault="00AB71F4">
            <w:pPr>
              <w:pStyle w:val="TableParagraph"/>
              <w:kinsoku w:val="0"/>
              <w:overflowPunct w:val="0"/>
              <w:ind w:left="290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12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7391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958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008B4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3D60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48B9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4C8F07" w14:textId="77777777" w:rsidR="00000000" w:rsidRDefault="00AB71F4">
            <w:pPr>
              <w:pStyle w:val="TableParagraph"/>
              <w:kinsoku w:val="0"/>
              <w:overflowPunct w:val="0"/>
              <w:spacing w:before="2"/>
              <w:rPr>
                <w:rFonts w:ascii="华光小标宋_CNKI" w:eastAsia="华光小标宋_CNKI" w:cs="华光小标宋_CNKI"/>
                <w:sz w:val="16"/>
                <w:szCs w:val="16"/>
              </w:rPr>
            </w:pPr>
          </w:p>
          <w:p w14:paraId="0717C904" w14:textId="77777777" w:rsidR="00000000" w:rsidRDefault="00AB71F4">
            <w:pPr>
              <w:pStyle w:val="TableParagraph"/>
              <w:kinsoku w:val="0"/>
              <w:overflowPunct w:val="0"/>
              <w:ind w:left="39" w:right="34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</w:rPr>
              <w:t>参加国家级竞赛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74288" w14:textId="77777777" w:rsidR="00000000" w:rsidRDefault="00AB71F4">
            <w:pPr>
              <w:pStyle w:val="TableParagraph"/>
              <w:kinsoku w:val="0"/>
              <w:overflowPunct w:val="0"/>
              <w:spacing w:before="2"/>
              <w:rPr>
                <w:rFonts w:ascii="华光小标宋_CNKI" w:eastAsia="华光小标宋_CNKI" w:cs="华光小标宋_CNKI"/>
                <w:sz w:val="16"/>
                <w:szCs w:val="16"/>
              </w:rPr>
            </w:pPr>
          </w:p>
          <w:p w14:paraId="7E1033B5" w14:textId="77777777" w:rsidR="00000000" w:rsidRDefault="00AB71F4">
            <w:pPr>
              <w:pStyle w:val="TableParagraph"/>
              <w:kinsoku w:val="0"/>
              <w:overflowPunct w:val="0"/>
              <w:ind w:right="309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4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63F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D383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73890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092A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946E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3539" w14:textId="77777777" w:rsidR="00000000" w:rsidRDefault="00AB71F4">
            <w:pPr>
              <w:pStyle w:val="TableParagraph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64B6AFCF" w14:textId="77777777" w:rsidR="00000000" w:rsidRDefault="00AB71F4">
            <w:pPr>
              <w:pStyle w:val="TableParagraph"/>
              <w:kinsoku w:val="0"/>
              <w:overflowPunct w:val="0"/>
              <w:ind w:left="36" w:right="34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</w:rPr>
              <w:t>省部级一等奖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8BD0" w14:textId="77777777" w:rsidR="00000000" w:rsidRDefault="00AB71F4">
            <w:pPr>
              <w:pStyle w:val="TableParagraph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04978ED2" w14:textId="77777777" w:rsidR="00000000" w:rsidRDefault="00AB71F4">
            <w:pPr>
              <w:pStyle w:val="TableParagraph"/>
              <w:kinsoku w:val="0"/>
              <w:overflowPunct w:val="0"/>
              <w:ind w:left="296" w:right="296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1D" w14:textId="77777777" w:rsidR="00000000" w:rsidRDefault="00AB71F4">
            <w:pPr>
              <w:pStyle w:val="TableParagraph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79A00B8B" w14:textId="77777777" w:rsidR="00000000" w:rsidRDefault="00AB71F4">
            <w:pPr>
              <w:pStyle w:val="TableParagraph"/>
              <w:kinsoku w:val="0"/>
              <w:overflowPunct w:val="0"/>
              <w:ind w:left="257" w:right="257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D5CD" w14:textId="77777777" w:rsidR="00000000" w:rsidRDefault="00AB71F4">
            <w:pPr>
              <w:pStyle w:val="TableParagraph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5801C827" w14:textId="77777777" w:rsidR="00000000" w:rsidRDefault="00AB71F4">
            <w:pPr>
              <w:pStyle w:val="TableParagraph"/>
              <w:kinsoku w:val="0"/>
              <w:overflowPunct w:val="0"/>
              <w:ind w:right="366"/>
              <w:jc w:val="right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10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03A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65AA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7F6AC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8E77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6C09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520A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2F330906" w14:textId="77777777" w:rsidR="00000000" w:rsidRDefault="00AB71F4">
            <w:pPr>
              <w:pStyle w:val="TableParagraph"/>
              <w:kinsoku w:val="0"/>
              <w:overflowPunct w:val="0"/>
              <w:ind w:left="36" w:right="34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</w:rPr>
              <w:t>省部级二等奖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F848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6B5AB879" w14:textId="77777777" w:rsidR="00000000" w:rsidRDefault="00AB71F4">
            <w:pPr>
              <w:pStyle w:val="TableParagraph"/>
              <w:kinsoku w:val="0"/>
              <w:overflowPunct w:val="0"/>
              <w:ind w:left="296" w:right="296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DD64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1C30FA4E" w14:textId="77777777" w:rsidR="00000000" w:rsidRDefault="00AB71F4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45EC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652A426D" w14:textId="77777777" w:rsidR="00000000" w:rsidRDefault="00AB71F4">
            <w:pPr>
              <w:pStyle w:val="TableParagraph"/>
              <w:kinsoku w:val="0"/>
              <w:overflowPunct w:val="0"/>
              <w:ind w:right="417"/>
              <w:jc w:val="right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8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4BAE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2442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15AE7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B774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AAD8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E1CE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6A8E84A9" w14:textId="77777777" w:rsidR="00000000" w:rsidRDefault="00AB71F4">
            <w:pPr>
              <w:pStyle w:val="TableParagraph"/>
              <w:kinsoku w:val="0"/>
              <w:overflowPunct w:val="0"/>
              <w:ind w:left="36" w:right="34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</w:rPr>
              <w:t>省部级三等奖（优秀、优胜奖）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25A7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00A564D8" w14:textId="77777777" w:rsidR="00000000" w:rsidRDefault="00AB71F4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589B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61C61D9B" w14:textId="77777777" w:rsidR="00000000" w:rsidRDefault="00AB71F4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ACD0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7F745172" w14:textId="77777777" w:rsidR="00000000" w:rsidRDefault="00AB71F4">
            <w:pPr>
              <w:pStyle w:val="TableParagraph"/>
              <w:kinsoku w:val="0"/>
              <w:overflowPunct w:val="0"/>
              <w:ind w:right="417"/>
              <w:jc w:val="right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6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70DC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77DF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43136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CC69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C1A6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3BA730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5E89CAE1" w14:textId="77777777" w:rsidR="00000000" w:rsidRDefault="00AB71F4">
            <w:pPr>
              <w:pStyle w:val="TableParagraph"/>
              <w:kinsoku w:val="0"/>
              <w:overflowPunct w:val="0"/>
              <w:ind w:left="39" w:right="34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 w:hint="eastAsia"/>
                <w:sz w:val="18"/>
                <w:szCs w:val="18"/>
              </w:rPr>
              <w:t>参加省部级竞赛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39100C" w14:textId="77777777" w:rsidR="00000000" w:rsidRDefault="00AB71F4">
            <w:pPr>
              <w:pStyle w:val="TableParagraph"/>
              <w:kinsoku w:val="0"/>
              <w:overflowPunct w:val="0"/>
              <w:spacing w:before="17"/>
              <w:rPr>
                <w:rFonts w:ascii="华光小标宋_CNKI" w:eastAsia="华光小标宋_CNKI" w:cs="华光小标宋_CNKI"/>
                <w:sz w:val="15"/>
                <w:szCs w:val="15"/>
              </w:rPr>
            </w:pPr>
          </w:p>
          <w:p w14:paraId="1329954C" w14:textId="77777777" w:rsidR="00000000" w:rsidRDefault="00AB71F4">
            <w:pPr>
              <w:pStyle w:val="TableParagraph"/>
              <w:kinsoku w:val="0"/>
              <w:overflowPunct w:val="0"/>
              <w:ind w:left="14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ascii="仿宋" w:eastAsia="仿宋" w:cs="仿宋"/>
                <w:sz w:val="18"/>
                <w:szCs w:val="18"/>
              </w:rPr>
              <w:t>2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3E88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AA8A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  <w:tr w:rsidR="00000000" w14:paraId="188FC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758B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2C44" w14:textId="77777777" w:rsidR="00000000" w:rsidRDefault="00AB71F4">
            <w:pPr>
              <w:pStyle w:val="TableParagraph"/>
              <w:kinsoku w:val="0"/>
              <w:overflowPunct w:val="0"/>
              <w:rPr>
                <w:rFonts w:ascii="华光小标宋_CNKI" w:eastAsia="华光小标宋_CNKI" w:cs="华光小标宋_CNKI"/>
                <w:sz w:val="22"/>
                <w:szCs w:val="22"/>
              </w:rPr>
            </w:pPr>
          </w:p>
          <w:p w14:paraId="3C51ED38" w14:textId="77777777" w:rsidR="00000000" w:rsidRDefault="00AB71F4">
            <w:pPr>
              <w:pStyle w:val="TableParagraph"/>
              <w:kinsoku w:val="0"/>
              <w:overflowPunct w:val="0"/>
              <w:ind w:left="1793" w:right="176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校（地市）级</w:t>
            </w:r>
          </w:p>
        </w:tc>
        <w:tc>
          <w:tcPr>
            <w:tcW w:w="213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3FE2" w14:textId="77777777" w:rsidR="00000000" w:rsidRDefault="00AB71F4">
            <w:pPr>
              <w:pStyle w:val="TableParagraph"/>
              <w:kinsoku w:val="0"/>
              <w:overflowPunct w:val="0"/>
              <w:spacing w:before="1" w:line="242" w:lineRule="auto"/>
              <w:ind w:left="683" w:right="636"/>
              <w:jc w:val="both"/>
              <w:rPr>
                <w:spacing w:val="-9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一等奖</w:t>
            </w:r>
            <w:r>
              <w:rPr>
                <w:spacing w:val="-3"/>
                <w:sz w:val="20"/>
                <w:szCs w:val="20"/>
              </w:rPr>
              <w:t>-</w:t>
            </w:r>
            <w:r>
              <w:rPr>
                <w:spacing w:val="-9"/>
                <w:sz w:val="20"/>
                <w:szCs w:val="20"/>
              </w:rPr>
              <w:t xml:space="preserve">6 </w:t>
            </w:r>
            <w:r>
              <w:rPr>
                <w:rFonts w:hint="eastAsia"/>
                <w:spacing w:val="-3"/>
                <w:sz w:val="20"/>
                <w:szCs w:val="20"/>
              </w:rPr>
              <w:t>二等奖</w:t>
            </w:r>
            <w:r>
              <w:rPr>
                <w:spacing w:val="-3"/>
                <w:sz w:val="20"/>
                <w:szCs w:val="20"/>
              </w:rPr>
              <w:t>-</w:t>
            </w:r>
            <w:r>
              <w:rPr>
                <w:spacing w:val="-9"/>
                <w:sz w:val="20"/>
                <w:szCs w:val="20"/>
              </w:rPr>
              <w:t xml:space="preserve">5 </w:t>
            </w:r>
            <w:r>
              <w:rPr>
                <w:rFonts w:hint="eastAsia"/>
                <w:spacing w:val="-3"/>
                <w:sz w:val="20"/>
                <w:szCs w:val="20"/>
              </w:rPr>
              <w:t>三等奖</w:t>
            </w:r>
            <w:r>
              <w:rPr>
                <w:spacing w:val="-3"/>
                <w:sz w:val="20"/>
                <w:szCs w:val="20"/>
              </w:rPr>
              <w:t>-</w:t>
            </w:r>
            <w:r>
              <w:rPr>
                <w:spacing w:val="-9"/>
                <w:sz w:val="20"/>
                <w:szCs w:val="20"/>
              </w:rPr>
              <w:t>4</w:t>
            </w:r>
          </w:p>
          <w:p w14:paraId="40CD7FF7" w14:textId="77777777" w:rsidR="00000000" w:rsidRDefault="00AB71F4">
            <w:pPr>
              <w:pStyle w:val="TableParagraph"/>
              <w:kinsoku w:val="0"/>
              <w:overflowPunct w:val="0"/>
              <w:spacing w:before="1" w:line="237" w:lineRule="exact"/>
              <w:ind w:left="78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参加</w:t>
            </w:r>
            <w:r>
              <w:rPr>
                <w:spacing w:val="-1"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0FC8" w14:textId="77777777" w:rsidR="00000000" w:rsidRDefault="00AB71F4">
            <w:pPr>
              <w:pStyle w:val="TableParagraph"/>
              <w:kinsoku w:val="0"/>
              <w:overflowPunct w:val="0"/>
              <w:spacing w:before="11"/>
              <w:rPr>
                <w:rFonts w:ascii="华光小标宋_CNKI" w:eastAsia="华光小标宋_CNKI" w:cs="华光小标宋_CNKI"/>
                <w:sz w:val="29"/>
                <w:szCs w:val="29"/>
              </w:rPr>
            </w:pPr>
          </w:p>
          <w:p w14:paraId="3E713875" w14:textId="77777777" w:rsidR="00000000" w:rsidRDefault="00AB71F4">
            <w:pPr>
              <w:pStyle w:val="TableParagraph"/>
              <w:kinsoku w:val="0"/>
              <w:overflowPunct w:val="0"/>
              <w:spacing w:line="242" w:lineRule="auto"/>
              <w:ind w:left="113" w:right="95"/>
              <w:rPr>
                <w:sz w:val="20"/>
                <w:szCs w:val="2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若为团体获奖，项目负</w:t>
            </w:r>
            <w:r>
              <w:rPr>
                <w:rFonts w:hint="eastAsia"/>
                <w:spacing w:val="-11"/>
                <w:sz w:val="20"/>
                <w:szCs w:val="20"/>
              </w:rPr>
              <w:t>责人、第二、</w:t>
            </w:r>
            <w:r>
              <w:rPr>
                <w:rFonts w:hint="eastAsia"/>
                <w:spacing w:val="-11"/>
                <w:sz w:val="20"/>
                <w:szCs w:val="20"/>
              </w:rPr>
              <w:t>三参与者</w:t>
            </w:r>
            <w:r>
              <w:rPr>
                <w:rFonts w:hint="eastAsia"/>
                <w:sz w:val="20"/>
                <w:szCs w:val="20"/>
              </w:rPr>
              <w:t>和其它参与者分别乘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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70</w:t>
            </w:r>
            <w:r>
              <w:rPr>
                <w:spacing w:val="-97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2124B8D6">
                <v:shape id="_x0000_i1075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pacing w:val="6"/>
                <w:w w:val="99"/>
                <w:sz w:val="20"/>
                <w:szCs w:val="20"/>
              </w:rPr>
              <w:pict w14:anchorId="18D3B87F">
                <v:shape id="_x0000_i1076" type="#_x0000_t75" style="width:4.4pt;height:7.5pt">
                  <v:imagedata r:id="rId11" o:title=""/>
                </v:shape>
              </w:pict>
            </w:r>
            <w:r>
              <w:rPr>
                <w:rFonts w:hint="eastAsia"/>
                <w:sz w:val="20"/>
                <w:szCs w:val="20"/>
              </w:rPr>
              <w:t>的系数。</w:t>
            </w:r>
          </w:p>
        </w:tc>
      </w:tr>
      <w:tr w:rsidR="00000000" w14:paraId="40ED7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E79D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4BCE" w14:textId="77777777" w:rsidR="00000000" w:rsidRDefault="00AB71F4">
            <w:pPr>
              <w:pStyle w:val="TableParagraph"/>
              <w:kinsoku w:val="0"/>
              <w:overflowPunct w:val="0"/>
              <w:spacing w:before="1"/>
              <w:rPr>
                <w:rFonts w:ascii="华光小标宋_CNKI" w:eastAsia="华光小标宋_CNKI" w:cs="华光小标宋_CNKI"/>
                <w:sz w:val="22"/>
                <w:szCs w:val="22"/>
              </w:rPr>
            </w:pPr>
          </w:p>
          <w:p w14:paraId="03D1C22E" w14:textId="77777777" w:rsidR="00000000" w:rsidRDefault="00AB71F4">
            <w:pPr>
              <w:pStyle w:val="TableParagraph"/>
              <w:kinsoku w:val="0"/>
              <w:overflowPunct w:val="0"/>
              <w:ind w:left="1793" w:right="175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院级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5DC" w14:textId="77777777" w:rsidR="00000000" w:rsidRDefault="00AB71F4">
            <w:pPr>
              <w:pStyle w:val="TableParagraph"/>
              <w:kinsoku w:val="0"/>
              <w:overflowPunct w:val="0"/>
              <w:spacing w:before="1" w:line="242" w:lineRule="auto"/>
              <w:ind w:left="683" w:right="636"/>
              <w:jc w:val="right"/>
              <w:rPr>
                <w:spacing w:val="-9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一等奖</w:t>
            </w:r>
            <w:r>
              <w:rPr>
                <w:spacing w:val="-3"/>
                <w:sz w:val="20"/>
                <w:szCs w:val="20"/>
              </w:rPr>
              <w:t>-</w:t>
            </w:r>
            <w:r>
              <w:rPr>
                <w:spacing w:val="-9"/>
                <w:sz w:val="20"/>
                <w:szCs w:val="20"/>
              </w:rPr>
              <w:t>4</w:t>
            </w:r>
            <w:r>
              <w:rPr>
                <w:rFonts w:hint="eastAsia"/>
                <w:spacing w:val="-3"/>
                <w:sz w:val="20"/>
                <w:szCs w:val="20"/>
              </w:rPr>
              <w:t>二等奖</w:t>
            </w:r>
            <w:r>
              <w:rPr>
                <w:spacing w:val="-3"/>
                <w:sz w:val="20"/>
                <w:szCs w:val="20"/>
              </w:rPr>
              <w:t>-</w:t>
            </w:r>
            <w:r>
              <w:rPr>
                <w:spacing w:val="-9"/>
                <w:sz w:val="20"/>
                <w:szCs w:val="20"/>
              </w:rPr>
              <w:t>3</w:t>
            </w:r>
          </w:p>
          <w:p w14:paraId="743A66C5" w14:textId="77777777" w:rsidR="00000000" w:rsidRDefault="00AB71F4">
            <w:pPr>
              <w:pStyle w:val="TableParagraph"/>
              <w:kinsoku w:val="0"/>
              <w:overflowPunct w:val="0"/>
              <w:spacing w:line="260" w:lineRule="atLeast"/>
              <w:ind w:left="784" w:right="636" w:hanging="101"/>
              <w:jc w:val="right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三等奖</w:t>
            </w:r>
            <w:r>
              <w:rPr>
                <w:spacing w:val="-3"/>
                <w:sz w:val="20"/>
                <w:szCs w:val="20"/>
              </w:rPr>
              <w:t>-</w:t>
            </w:r>
            <w:r>
              <w:rPr>
                <w:spacing w:val="-9"/>
                <w:sz w:val="20"/>
                <w:szCs w:val="20"/>
              </w:rPr>
              <w:t>2</w:t>
            </w:r>
            <w:r>
              <w:rPr>
                <w:rFonts w:hint="eastAsia"/>
                <w:spacing w:val="-3"/>
                <w:sz w:val="20"/>
                <w:szCs w:val="20"/>
              </w:rPr>
              <w:t>参加</w:t>
            </w:r>
            <w:r>
              <w:rPr>
                <w:spacing w:val="-3"/>
                <w:sz w:val="20"/>
                <w:szCs w:val="20"/>
              </w:rPr>
              <w:t xml:space="preserve"> -</w:t>
            </w: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8933" w14:textId="77777777" w:rsidR="00000000" w:rsidRDefault="00AB71F4">
            <w:pPr>
              <w:pStyle w:val="a3"/>
              <w:kinsoku w:val="0"/>
              <w:overflowPunct w:val="0"/>
              <w:spacing w:before="15"/>
              <w:rPr>
                <w:rFonts w:ascii="华光小标宋_CNKI" w:eastAsia="华光小标宋_CNKI" w:cs="华光小标宋_CNKI"/>
                <w:sz w:val="2"/>
                <w:szCs w:val="2"/>
              </w:rPr>
            </w:pPr>
          </w:p>
        </w:tc>
      </w:tr>
    </w:tbl>
    <w:p w14:paraId="700670C8" w14:textId="77777777" w:rsidR="00000000" w:rsidRDefault="00AB71F4">
      <w:pPr>
        <w:pStyle w:val="a3"/>
        <w:kinsoku w:val="0"/>
        <w:overflowPunct w:val="0"/>
        <w:spacing w:before="31"/>
        <w:ind w:left="918"/>
        <w:rPr>
          <w:rFonts w:ascii="仿宋" w:eastAsia="仿宋" w:cs="仿宋"/>
          <w:sz w:val="24"/>
          <w:szCs w:val="24"/>
        </w:rPr>
      </w:pPr>
      <w:r>
        <w:rPr>
          <w:noProof/>
        </w:rPr>
        <w:pict w14:anchorId="0D598FF2">
          <v:rect id="_x0000_s2076" style="position:absolute;left:0;text-align:left;margin-left:483.85pt;margin-top:-37.15pt;width:4pt;height:8pt;z-index:-2;mso-position-horizontal-relative:page;mso-position-vertical-relative:text" o:allowincell="f" filled="f" stroked="f">
            <v:textbox inset="0,0,0,0">
              <w:txbxContent>
                <w:p w14:paraId="7511FDB4" w14:textId="77777777" w:rsidR="00000000" w:rsidRPr="00AB71F4" w:rsidRDefault="00AB71F4">
                  <w:pPr>
                    <w:widowControl/>
                    <w:autoSpaceDE/>
                    <w:autoSpaceDN/>
                    <w:adjustRightInd/>
                    <w:spacing w:line="160" w:lineRule="atLeast"/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  <w:r w:rsidRPr="00AB71F4">
                    <w:rPr>
                      <w:rFonts w:ascii="Times New Roman" w:eastAsia="等线" w:cs="Times New Roman"/>
                      <w:sz w:val="24"/>
                      <w:szCs w:val="24"/>
                    </w:rPr>
                    <w:pict w14:anchorId="4312E937">
                      <v:shape id="_x0000_i1078" type="#_x0000_t75" style="width:4.4pt;height:7.5pt">
                        <v:imagedata r:id="rId11" o:title=""/>
                      </v:shape>
                    </w:pict>
                  </w:r>
                </w:p>
                <w:p w14:paraId="4E3EE3B7" w14:textId="77777777" w:rsidR="00000000" w:rsidRPr="00AB71F4" w:rsidRDefault="00AB71F4">
                  <w:pPr>
                    <w:rPr>
                      <w:rFonts w:ascii="Times New Roman" w:eastAsia="等线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仿宋" w:eastAsia="仿宋" w:cs="仿宋" w:hint="eastAsia"/>
          <w:sz w:val="24"/>
          <w:szCs w:val="24"/>
        </w:rPr>
        <w:t>注：</w:t>
      </w:r>
      <w:r>
        <w:rPr>
          <w:rFonts w:ascii="仿宋" w:eastAsia="仿宋" w:cs="仿宋"/>
          <w:sz w:val="24"/>
          <w:szCs w:val="24"/>
        </w:rPr>
        <w:t>1.</w:t>
      </w:r>
      <w:r>
        <w:rPr>
          <w:rFonts w:ascii="仿宋" w:eastAsia="仿宋" w:cs="仿宋" w:hint="eastAsia"/>
          <w:sz w:val="24"/>
          <w:szCs w:val="24"/>
        </w:rPr>
        <w:t>校内组织的竞赛类活动，由项目主办方对参与同学学时进行最终审核认定。</w:t>
      </w:r>
    </w:p>
    <w:p w14:paraId="42218D83" w14:textId="77777777" w:rsidR="00000000" w:rsidRDefault="00AB71F4">
      <w:pPr>
        <w:pStyle w:val="a7"/>
        <w:numPr>
          <w:ilvl w:val="1"/>
          <w:numId w:val="2"/>
        </w:numPr>
        <w:tabs>
          <w:tab w:val="left" w:pos="1640"/>
        </w:tabs>
        <w:kinsoku w:val="0"/>
        <w:overflowPunct w:val="0"/>
        <w:spacing w:before="33" w:line="266" w:lineRule="auto"/>
        <w:ind w:right="792" w:firstLine="480"/>
        <w:rPr>
          <w:rFonts w:ascii="仿宋" w:eastAsia="仿宋" w:cs="仿宋"/>
          <w:spacing w:val="-10"/>
        </w:rPr>
      </w:pPr>
      <w:r>
        <w:rPr>
          <w:noProof/>
        </w:rPr>
        <w:pict w14:anchorId="3FF3E60B">
          <v:shape id="_x0000_s2077" style="position:absolute;left:0;text-align:left;margin-left:247.6pt;margin-top:20.25pt;width:205.3pt;height:12pt;z-index:-3;mso-position-horizontal-relative:page;mso-position-vertical-relative:text" coordsize="4106,240" o:allowincell="f" path="m4063,hhl42,,10,53,,119r10,67l42,239r4021,l4095,186r10,-67l4095,53,4063,xe" fillcolor="#fde164" stroked="f">
            <v:fill opacity="26214f"/>
            <v:path arrowok="t"/>
            <w10:wrap anchorx="page"/>
          </v:shape>
        </w:pict>
      </w:r>
      <w:r>
        <w:rPr>
          <w:rFonts w:ascii="仿宋" w:eastAsia="仿宋" w:cs="仿宋" w:hint="eastAsia"/>
          <w:spacing w:val="-10"/>
        </w:rPr>
        <w:t>本科生“第二课堂”必修学时不得低于</w:t>
      </w:r>
      <w:r>
        <w:rPr>
          <w:rFonts w:ascii="仿宋" w:eastAsia="仿宋" w:cs="仿宋"/>
          <w:spacing w:val="-10"/>
        </w:rPr>
        <w:t xml:space="preserve"> </w:t>
      </w:r>
      <w:r>
        <w:rPr>
          <w:rFonts w:ascii="仿宋" w:eastAsia="仿宋" w:cs="仿宋"/>
        </w:rPr>
        <w:t>32</w:t>
      </w:r>
      <w:r>
        <w:rPr>
          <w:rFonts w:ascii="仿宋" w:eastAsia="仿宋" w:cs="仿宋"/>
          <w:spacing w:val="-28"/>
        </w:rPr>
        <w:t xml:space="preserve"> </w:t>
      </w:r>
      <w:r>
        <w:rPr>
          <w:rFonts w:ascii="仿宋" w:eastAsia="仿宋" w:cs="仿宋" w:hint="eastAsia"/>
          <w:spacing w:val="-28"/>
        </w:rPr>
        <w:t>学时</w:t>
      </w:r>
      <w:r>
        <w:rPr>
          <w:rFonts w:ascii="仿宋" w:eastAsia="仿宋" w:cs="仿宋" w:hint="eastAsia"/>
        </w:rPr>
        <w:t>（</w:t>
      </w:r>
      <w:r>
        <w:rPr>
          <w:rFonts w:ascii="仿宋" w:eastAsia="仿宋" w:cs="仿宋"/>
        </w:rPr>
        <w:t>2</w:t>
      </w:r>
      <w:r>
        <w:rPr>
          <w:rFonts w:ascii="仿宋" w:eastAsia="仿宋" w:cs="仿宋"/>
          <w:spacing w:val="-15"/>
        </w:rPr>
        <w:t xml:space="preserve"> </w:t>
      </w:r>
      <w:proofErr w:type="gramStart"/>
      <w:r>
        <w:rPr>
          <w:rFonts w:ascii="仿宋" w:eastAsia="仿宋" w:cs="仿宋" w:hint="eastAsia"/>
          <w:spacing w:val="-15"/>
        </w:rPr>
        <w:t>个</w:t>
      </w:r>
      <w:proofErr w:type="gramEnd"/>
      <w:r>
        <w:rPr>
          <w:rFonts w:ascii="仿宋" w:eastAsia="仿宋" w:cs="仿宋" w:hint="eastAsia"/>
          <w:spacing w:val="-15"/>
        </w:rPr>
        <w:t>学分</w:t>
      </w:r>
      <w:r>
        <w:rPr>
          <w:rFonts w:ascii="仿宋" w:eastAsia="仿宋" w:cs="仿宋" w:hint="eastAsia"/>
          <w:spacing w:val="-120"/>
        </w:rPr>
        <w:t>）</w:t>
      </w:r>
      <w:r>
        <w:rPr>
          <w:rFonts w:ascii="仿宋" w:eastAsia="仿宋" w:cs="仿宋" w:hint="eastAsia"/>
          <w:spacing w:val="-8"/>
        </w:rPr>
        <w:t>。同时，七个模块中，</w:t>
      </w:r>
      <w:r>
        <w:rPr>
          <w:rFonts w:ascii="仿宋" w:eastAsia="仿宋" w:cs="仿宋"/>
          <w:spacing w:val="-8"/>
        </w:rPr>
        <w:t xml:space="preserve"> </w:t>
      </w:r>
      <w:r>
        <w:rPr>
          <w:rFonts w:ascii="仿宋" w:eastAsia="仿宋" w:cs="仿宋" w:hint="eastAsia"/>
          <w:spacing w:val="-4"/>
        </w:rPr>
        <w:t>至少要在两个模块获得学时成绩，思想政治与道德素养类项目不得少于</w:t>
      </w:r>
      <w:r>
        <w:rPr>
          <w:rFonts w:ascii="仿宋" w:eastAsia="仿宋" w:cs="仿宋"/>
          <w:spacing w:val="-4"/>
        </w:rPr>
        <w:t xml:space="preserve"> </w:t>
      </w:r>
      <w:r>
        <w:rPr>
          <w:rFonts w:ascii="仿宋" w:eastAsia="仿宋" w:cs="仿宋"/>
        </w:rPr>
        <w:t>4</w:t>
      </w:r>
      <w:r>
        <w:rPr>
          <w:rFonts w:ascii="仿宋" w:eastAsia="仿宋" w:cs="仿宋"/>
          <w:spacing w:val="-12"/>
        </w:rPr>
        <w:t xml:space="preserve"> </w:t>
      </w:r>
      <w:r>
        <w:rPr>
          <w:rFonts w:ascii="仿宋" w:eastAsia="仿宋" w:cs="仿宋" w:hint="eastAsia"/>
          <w:spacing w:val="-12"/>
        </w:rPr>
        <w:t>学时成绩，方</w:t>
      </w:r>
      <w:r>
        <w:rPr>
          <w:rFonts w:ascii="仿宋" w:eastAsia="仿宋" w:cs="仿宋" w:hint="eastAsia"/>
          <w:spacing w:val="-10"/>
        </w:rPr>
        <w:t>能毕业。如有身体残障等特殊情况，可将相关证明材料交学院进行审核，申请免修部分学时。</w:t>
      </w:r>
    </w:p>
    <w:p w14:paraId="1C3EA0F3" w14:textId="77777777" w:rsidR="00000000" w:rsidRDefault="00AB71F4">
      <w:pPr>
        <w:pStyle w:val="a7"/>
        <w:numPr>
          <w:ilvl w:val="1"/>
          <w:numId w:val="2"/>
        </w:numPr>
        <w:tabs>
          <w:tab w:val="left" w:pos="1642"/>
        </w:tabs>
        <w:kinsoku w:val="0"/>
        <w:overflowPunct w:val="0"/>
        <w:spacing w:line="266" w:lineRule="auto"/>
        <w:ind w:right="864" w:firstLine="480"/>
        <w:jc w:val="both"/>
        <w:rPr>
          <w:rFonts w:ascii="仿宋" w:eastAsia="仿宋" w:cs="仿宋"/>
          <w:spacing w:val="-8"/>
        </w:rPr>
      </w:pPr>
      <w:r>
        <w:rPr>
          <w:rFonts w:ascii="仿宋" w:eastAsia="仿宋" w:cs="仿宋" w:hint="eastAsia"/>
          <w:spacing w:val="-5"/>
        </w:rPr>
        <w:t>学生获取学时成绩可通过“参与项目”和“个人申请”两种方式。“参与项目”</w:t>
      </w:r>
      <w:r>
        <w:rPr>
          <w:rFonts w:ascii="仿宋" w:eastAsia="仿宋" w:cs="仿宋"/>
          <w:spacing w:val="-5"/>
        </w:rPr>
        <w:t xml:space="preserve"> </w:t>
      </w:r>
      <w:r>
        <w:rPr>
          <w:rFonts w:ascii="仿宋" w:eastAsia="仿宋" w:cs="仿宋" w:hint="eastAsia"/>
          <w:spacing w:val="-7"/>
        </w:rPr>
        <w:t>即学生在第二课堂成绩单管理系统自主</w:t>
      </w:r>
      <w:r>
        <w:rPr>
          <w:rFonts w:ascii="仿宋" w:eastAsia="仿宋" w:cs="仿宋" w:hint="eastAsia"/>
          <w:spacing w:val="-7"/>
        </w:rPr>
        <w:t>选择活动项目后，按要求完成活动内容，项目组</w:t>
      </w:r>
      <w:r>
        <w:rPr>
          <w:rFonts w:ascii="仿宋" w:eastAsia="仿宋" w:cs="仿宋" w:hint="eastAsia"/>
          <w:spacing w:val="-8"/>
        </w:rPr>
        <w:t>织单位根据学生参与情况，对学生学时成绩进行审核、认定。对中途退出项目的学生，</w:t>
      </w:r>
      <w:r>
        <w:rPr>
          <w:rFonts w:ascii="仿宋" w:eastAsia="仿宋" w:cs="仿宋"/>
          <w:spacing w:val="-8"/>
        </w:rPr>
        <w:t xml:space="preserve"> </w:t>
      </w:r>
      <w:r>
        <w:rPr>
          <w:rFonts w:ascii="仿宋" w:eastAsia="仿宋" w:cs="仿宋" w:hint="eastAsia"/>
          <w:spacing w:val="-11"/>
        </w:rPr>
        <w:t>不能获得学时成绩。“个人申请”即学生参与其他符合学时认定标准范围的第二课堂活</w:t>
      </w:r>
      <w:r>
        <w:rPr>
          <w:rFonts w:ascii="仿宋" w:eastAsia="仿宋" w:cs="仿宋" w:hint="eastAsia"/>
          <w:spacing w:val="-8"/>
        </w:rPr>
        <w:t>动，由个人提出学时认定申请及相关证明材料，经学院审核和公示后，由学院在管理系统完成录入。</w:t>
      </w:r>
    </w:p>
    <w:p w14:paraId="29B15342" w14:textId="77777777" w:rsidR="00000000" w:rsidRDefault="00AB71F4">
      <w:pPr>
        <w:pStyle w:val="a3"/>
        <w:kinsoku w:val="0"/>
        <w:overflowPunct w:val="0"/>
        <w:rPr>
          <w:rFonts w:ascii="仿宋" w:eastAsia="仿宋" w:cs="仿宋"/>
          <w:sz w:val="20"/>
          <w:szCs w:val="20"/>
        </w:rPr>
      </w:pPr>
    </w:p>
    <w:p w14:paraId="43832290" w14:textId="37ABD795" w:rsidR="00AB71F4" w:rsidRDefault="00AB71F4">
      <w:pPr>
        <w:pStyle w:val="a3"/>
        <w:kinsoku w:val="0"/>
        <w:overflowPunct w:val="0"/>
        <w:spacing w:line="30" w:lineRule="exact"/>
        <w:ind w:left="875"/>
        <w:rPr>
          <w:position w:val="-1"/>
          <w:sz w:val="3"/>
          <w:szCs w:val="3"/>
        </w:rPr>
      </w:pPr>
    </w:p>
    <w:sectPr w:rsidR="00AB71F4">
      <w:pgSz w:w="11910" w:h="16840"/>
      <w:pgMar w:top="1580" w:right="500" w:bottom="1500" w:left="500" w:header="0" w:footer="13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85CC" w14:textId="77777777" w:rsidR="00AB71F4" w:rsidRDefault="00AB71F4">
      <w:r>
        <w:separator/>
      </w:r>
    </w:p>
  </w:endnote>
  <w:endnote w:type="continuationSeparator" w:id="0">
    <w:p w14:paraId="480F923D" w14:textId="77777777" w:rsidR="00AB71F4" w:rsidRDefault="00AB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59AD" w14:textId="77777777" w:rsidR="00000000" w:rsidRPr="00AB71F4" w:rsidRDefault="00AB71F4">
    <w:pPr>
      <w:pStyle w:val="a3"/>
      <w:kinsoku w:val="0"/>
      <w:overflowPunct w:val="0"/>
      <w:spacing w:line="14" w:lineRule="auto"/>
      <w:rPr>
        <w:rFonts w:ascii="Times New Roman" w:eastAsia="等线" w:cs="Times New Roman"/>
        <w:sz w:val="20"/>
        <w:szCs w:val="20"/>
      </w:rPr>
    </w:pPr>
    <w:r>
      <w:rPr>
        <w:noProof/>
      </w:rPr>
      <w:pict w14:anchorId="7CE92EE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5pt;margin-top:764.85pt;width:37.1pt;height:16.05pt;z-index:-6;mso-position-horizontal-relative:page;mso-position-vertical-relative:page" o:allowincell="f" filled="f" stroked="f">
          <v:textbox style="mso-next-textbox:#_x0000_s1027" inset="0,0,0,0">
            <w:txbxContent>
              <w:p w14:paraId="1A10A79D" w14:textId="77777777" w:rsidR="00000000" w:rsidRDefault="00AB71F4">
                <w:pPr>
                  <w:pStyle w:val="a3"/>
                  <w:kinsoku w:val="0"/>
                  <w:overflowPunct w:val="0"/>
                  <w:spacing w:line="32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- 8 </w:t>
                </w:r>
                <w:r>
                  <w:rPr>
                    <w:sz w:val="28"/>
                    <w:szCs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864E" w14:textId="77777777" w:rsidR="00000000" w:rsidRPr="00AB71F4" w:rsidRDefault="00AB71F4">
    <w:pPr>
      <w:pStyle w:val="a3"/>
      <w:kinsoku w:val="0"/>
      <w:overflowPunct w:val="0"/>
      <w:spacing w:line="14" w:lineRule="auto"/>
      <w:rPr>
        <w:rFonts w:ascii="Times New Roman" w:eastAsia="等线" w:cs="Times New Roman"/>
        <w:sz w:val="20"/>
        <w:szCs w:val="20"/>
      </w:rPr>
    </w:pPr>
    <w:r>
      <w:rPr>
        <w:noProof/>
      </w:rPr>
      <w:pict w14:anchorId="18B8C9C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95pt;margin-top:764.85pt;width:37.1pt;height:16.05pt;z-index:-5;mso-position-horizontal-relative:page;mso-position-vertical-relative:page" o:allowincell="f" filled="f" stroked="f">
          <v:textbox style="mso-next-textbox:#_x0000_s1028" inset="0,0,0,0">
            <w:txbxContent>
              <w:p w14:paraId="34BC3352" w14:textId="77777777" w:rsidR="00000000" w:rsidRDefault="00AB71F4">
                <w:pPr>
                  <w:pStyle w:val="a3"/>
                  <w:kinsoku w:val="0"/>
                  <w:overflowPunct w:val="0"/>
                  <w:spacing w:line="32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- 8 -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7D1E" w14:textId="77777777" w:rsidR="00000000" w:rsidRPr="00AB71F4" w:rsidRDefault="00AB71F4">
    <w:pPr>
      <w:pStyle w:val="a3"/>
      <w:kinsoku w:val="0"/>
      <w:overflowPunct w:val="0"/>
      <w:spacing w:line="14" w:lineRule="auto"/>
      <w:rPr>
        <w:rFonts w:ascii="Times New Roman" w:eastAsia="等线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70E" w14:textId="77777777" w:rsidR="00000000" w:rsidRPr="00AB71F4" w:rsidRDefault="00AB71F4">
    <w:pPr>
      <w:pStyle w:val="a3"/>
      <w:kinsoku w:val="0"/>
      <w:overflowPunct w:val="0"/>
      <w:spacing w:line="14" w:lineRule="auto"/>
      <w:rPr>
        <w:rFonts w:ascii="Times New Roman" w:eastAsia="等线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0A4D" w14:textId="77777777" w:rsidR="00000000" w:rsidRPr="00AB71F4" w:rsidRDefault="00AB71F4">
    <w:pPr>
      <w:pStyle w:val="a3"/>
      <w:kinsoku w:val="0"/>
      <w:overflowPunct w:val="0"/>
      <w:spacing w:line="14" w:lineRule="auto"/>
      <w:rPr>
        <w:rFonts w:ascii="Times New Roman" w:eastAsia="等线" w:cs="Times New Roman"/>
        <w:sz w:val="20"/>
        <w:szCs w:val="20"/>
      </w:rPr>
    </w:pPr>
    <w:r>
      <w:rPr>
        <w:noProof/>
      </w:rPr>
      <w:pict w14:anchorId="0422A9B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518.25pt;width:44.1pt;height:16.05pt;z-index:-4;mso-position-horizontal-relative:page;mso-position-vertical-relative:page" o:allowincell="f" filled="f" stroked="f">
          <v:textbox inset="0,0,0,0">
            <w:txbxContent>
              <w:p w14:paraId="146819B9" w14:textId="77777777" w:rsidR="00000000" w:rsidRDefault="00AB71F4">
                <w:pPr>
                  <w:pStyle w:val="a3"/>
                  <w:kinsoku w:val="0"/>
                  <w:overflowPunct w:val="0"/>
                  <w:spacing w:line="32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- 10 -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9E97" w14:textId="77777777" w:rsidR="00000000" w:rsidRPr="00AB71F4" w:rsidRDefault="00AB71F4">
    <w:pPr>
      <w:pStyle w:val="a3"/>
      <w:kinsoku w:val="0"/>
      <w:overflowPunct w:val="0"/>
      <w:spacing w:line="14" w:lineRule="auto"/>
      <w:rPr>
        <w:rFonts w:ascii="Times New Roman" w:eastAsia="等线" w:cs="Times New Roman"/>
        <w:sz w:val="20"/>
        <w:szCs w:val="20"/>
      </w:rPr>
    </w:pPr>
    <w:r>
      <w:rPr>
        <w:noProof/>
      </w:rPr>
      <w:pict w14:anchorId="40D6C9E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81.5pt;margin-top:496.9pt;width:44.1pt;height:16.05pt;z-index:-3;mso-position-horizontal-relative:page;mso-position-vertical-relative:page" o:allowincell="f" filled="f" stroked="f">
          <v:textbox inset="0,0,0,0">
            <w:txbxContent>
              <w:p w14:paraId="038CE008" w14:textId="77777777" w:rsidR="00000000" w:rsidRDefault="00AB71F4">
                <w:pPr>
                  <w:pStyle w:val="a3"/>
                  <w:kinsoku w:val="0"/>
                  <w:overflowPunct w:val="0"/>
                  <w:spacing w:line="32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- 11 -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C132" w14:textId="77777777" w:rsidR="00000000" w:rsidRPr="00AB71F4" w:rsidRDefault="00AB71F4">
    <w:pPr>
      <w:pStyle w:val="a3"/>
      <w:kinsoku w:val="0"/>
      <w:overflowPunct w:val="0"/>
      <w:spacing w:line="14" w:lineRule="auto"/>
      <w:rPr>
        <w:rFonts w:ascii="Times New Roman" w:eastAsia="等线" w:cs="Times New Roman"/>
        <w:sz w:val="20"/>
        <w:szCs w:val="20"/>
      </w:rPr>
    </w:pPr>
    <w:r>
      <w:rPr>
        <w:noProof/>
      </w:rPr>
      <w:pict w14:anchorId="0B0D2BCB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95pt;margin-top:761.75pt;width:44.1pt;height:16.05pt;z-index:-2;mso-position-horizontal-relative:page;mso-position-vertical-relative:page" o:allowincell="f" filled="f" stroked="f">
          <v:textbox inset="0,0,0,0">
            <w:txbxContent>
              <w:p w14:paraId="67E0CAF2" w14:textId="5A12F4DD" w:rsidR="00000000" w:rsidRDefault="00AB71F4">
                <w:pPr>
                  <w:pStyle w:val="a3"/>
                  <w:kinsoku w:val="0"/>
                  <w:overflowPunct w:val="0"/>
                  <w:spacing w:line="32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-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 w:rsidR="00FB5F90">
                  <w:rPr>
                    <w:sz w:val="28"/>
                    <w:szCs w:val="28"/>
                  </w:rPr>
                  <w:fldChar w:fldCharType="separate"/>
                </w:r>
                <w:r w:rsidR="00FB5F90">
                  <w:rPr>
                    <w:noProof/>
                    <w:sz w:val="28"/>
                    <w:szCs w:val="28"/>
                  </w:rPr>
                  <w:t>12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 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B640" w14:textId="77777777" w:rsidR="00000000" w:rsidRPr="00AB71F4" w:rsidRDefault="00AB71F4">
    <w:pPr>
      <w:pStyle w:val="a3"/>
      <w:kinsoku w:val="0"/>
      <w:overflowPunct w:val="0"/>
      <w:spacing w:line="14" w:lineRule="auto"/>
      <w:rPr>
        <w:rFonts w:ascii="Times New Roman" w:eastAsia="等线" w:cs="Times New Roman"/>
        <w:sz w:val="20"/>
        <w:szCs w:val="20"/>
      </w:rPr>
    </w:pPr>
    <w:r>
      <w:rPr>
        <w:noProof/>
      </w:rPr>
      <w:pict w14:anchorId="1355C20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81.5pt;margin-top:743.5pt;width:44.1pt;height:16.05pt;z-index:-1;mso-position-horizontal-relative:page;mso-position-vertical-relative:page" o:allowincell="f" filled="f" stroked="f">
          <v:textbox inset="0,0,0,0">
            <w:txbxContent>
              <w:p w14:paraId="068D2020" w14:textId="12521583" w:rsidR="00000000" w:rsidRDefault="00AB71F4">
                <w:pPr>
                  <w:pStyle w:val="a3"/>
                  <w:kinsoku w:val="0"/>
                  <w:overflowPunct w:val="0"/>
                  <w:spacing w:line="32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-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 w:rsidR="00FB5F90">
                  <w:rPr>
                    <w:sz w:val="28"/>
                    <w:szCs w:val="28"/>
                  </w:rPr>
                  <w:fldChar w:fldCharType="separate"/>
                </w:r>
                <w:r w:rsidR="00FB5F90">
                  <w:rPr>
                    <w:noProof/>
                    <w:sz w:val="28"/>
                    <w:szCs w:val="28"/>
                  </w:rPr>
                  <w:t>13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6861" w14:textId="77777777" w:rsidR="00AB71F4" w:rsidRDefault="00AB71F4">
      <w:r>
        <w:separator/>
      </w:r>
    </w:p>
  </w:footnote>
  <w:footnote w:type="continuationSeparator" w:id="0">
    <w:p w14:paraId="77263B2B" w14:textId="77777777" w:rsidR="00AB71F4" w:rsidRDefault="00AB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18" w:hanging="322"/>
      </w:pPr>
      <w:rPr>
        <w:rFonts w:ascii="宋体" w:hAnsi="Times New Roman" w:cs="宋体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  <w:pPr>
        <w:ind w:left="1588" w:hanging="322"/>
      </w:pPr>
    </w:lvl>
    <w:lvl w:ilvl="2">
      <w:numFmt w:val="bullet"/>
      <w:lvlText w:val="•"/>
      <w:lvlJc w:val="left"/>
      <w:pPr>
        <w:ind w:left="2557" w:hanging="322"/>
      </w:pPr>
    </w:lvl>
    <w:lvl w:ilvl="3">
      <w:numFmt w:val="bullet"/>
      <w:lvlText w:val="•"/>
      <w:lvlJc w:val="left"/>
      <w:pPr>
        <w:ind w:left="3525" w:hanging="322"/>
      </w:pPr>
    </w:lvl>
    <w:lvl w:ilvl="4">
      <w:numFmt w:val="bullet"/>
      <w:lvlText w:val="•"/>
      <w:lvlJc w:val="left"/>
      <w:pPr>
        <w:ind w:left="4494" w:hanging="322"/>
      </w:pPr>
    </w:lvl>
    <w:lvl w:ilvl="5">
      <w:numFmt w:val="bullet"/>
      <w:lvlText w:val="•"/>
      <w:lvlJc w:val="left"/>
      <w:pPr>
        <w:ind w:left="5463" w:hanging="322"/>
      </w:pPr>
    </w:lvl>
    <w:lvl w:ilvl="6">
      <w:numFmt w:val="bullet"/>
      <w:lvlText w:val="•"/>
      <w:lvlJc w:val="left"/>
      <w:pPr>
        <w:ind w:left="6431" w:hanging="322"/>
      </w:pPr>
    </w:lvl>
    <w:lvl w:ilvl="7">
      <w:numFmt w:val="bullet"/>
      <w:lvlText w:val="•"/>
      <w:lvlJc w:val="left"/>
      <w:pPr>
        <w:ind w:left="7400" w:hanging="322"/>
      </w:pPr>
    </w:lvl>
    <w:lvl w:ilvl="8">
      <w:numFmt w:val="bullet"/>
      <w:lvlText w:val="•"/>
      <w:lvlJc w:val="left"/>
      <w:pPr>
        <w:ind w:left="8369" w:hanging="32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02" w:hanging="202"/>
      </w:pPr>
      <w:rPr>
        <w:rFonts w:ascii="宋体" w:hAnsi="Times New Roman" w:cs="宋体"/>
        <w:b w:val="0"/>
        <w:bCs w:val="0"/>
        <w:spacing w:val="1"/>
        <w:w w:val="99"/>
        <w:sz w:val="18"/>
        <w:szCs w:val="18"/>
      </w:rPr>
    </w:lvl>
    <w:lvl w:ilvl="1">
      <w:start w:val="2"/>
      <w:numFmt w:val="decimal"/>
      <w:lvlText w:val="%2."/>
      <w:lvlJc w:val="left"/>
      <w:pPr>
        <w:ind w:left="918" w:hanging="241"/>
      </w:pPr>
      <w:rPr>
        <w:rFonts w:ascii="仿宋" w:hAnsi="Times New Roman" w:cs="仿宋"/>
        <w:b w:val="0"/>
        <w:bCs w:val="0"/>
        <w:spacing w:val="-120"/>
        <w:w w:val="100"/>
        <w:sz w:val="22"/>
        <w:szCs w:val="22"/>
      </w:rPr>
    </w:lvl>
    <w:lvl w:ilvl="2">
      <w:numFmt w:val="bullet"/>
      <w:lvlText w:val="•"/>
      <w:lvlJc w:val="left"/>
      <w:pPr>
        <w:ind w:left="1936" w:hanging="241"/>
      </w:pPr>
    </w:lvl>
    <w:lvl w:ilvl="3">
      <w:numFmt w:val="bullet"/>
      <w:lvlText w:val="•"/>
      <w:lvlJc w:val="left"/>
      <w:pPr>
        <w:ind w:left="2952" w:hanging="241"/>
      </w:pPr>
    </w:lvl>
    <w:lvl w:ilvl="4">
      <w:numFmt w:val="bullet"/>
      <w:lvlText w:val="•"/>
      <w:lvlJc w:val="left"/>
      <w:pPr>
        <w:ind w:left="3968" w:hanging="241"/>
      </w:pPr>
    </w:lvl>
    <w:lvl w:ilvl="5">
      <w:numFmt w:val="bullet"/>
      <w:lvlText w:val="•"/>
      <w:lvlJc w:val="left"/>
      <w:pPr>
        <w:ind w:left="4985" w:hanging="241"/>
      </w:pPr>
    </w:lvl>
    <w:lvl w:ilvl="6">
      <w:numFmt w:val="bullet"/>
      <w:lvlText w:val="•"/>
      <w:lvlJc w:val="left"/>
      <w:pPr>
        <w:ind w:left="6001" w:hanging="241"/>
      </w:pPr>
    </w:lvl>
    <w:lvl w:ilvl="7">
      <w:numFmt w:val="bullet"/>
      <w:lvlText w:val="•"/>
      <w:lvlJc w:val="left"/>
      <w:pPr>
        <w:ind w:left="7017" w:hanging="241"/>
      </w:pPr>
    </w:lvl>
    <w:lvl w:ilvl="8">
      <w:numFmt w:val="bullet"/>
      <w:lvlText w:val="•"/>
      <w:lvlJc w:val="left"/>
      <w:pPr>
        <w:ind w:left="8033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3" w:hanging="203"/>
      </w:pPr>
      <w:rPr>
        <w:rFonts w:ascii="宋体" w:hAnsi="Times New Roman" w:cs="宋体"/>
        <w:b w:val="0"/>
        <w:bCs w:val="0"/>
        <w:spacing w:val="1"/>
        <w:w w:val="99"/>
        <w:sz w:val="18"/>
        <w:szCs w:val="18"/>
      </w:rPr>
    </w:lvl>
    <w:lvl w:ilvl="1">
      <w:numFmt w:val="bullet"/>
      <w:lvlText w:val="•"/>
      <w:lvlJc w:val="left"/>
      <w:pPr>
        <w:ind w:left="322" w:hanging="203"/>
      </w:pPr>
    </w:lvl>
    <w:lvl w:ilvl="2">
      <w:numFmt w:val="bullet"/>
      <w:lvlText w:val="•"/>
      <w:lvlJc w:val="left"/>
      <w:pPr>
        <w:ind w:left="525" w:hanging="203"/>
      </w:pPr>
    </w:lvl>
    <w:lvl w:ilvl="3">
      <w:numFmt w:val="bullet"/>
      <w:lvlText w:val="•"/>
      <w:lvlJc w:val="left"/>
      <w:pPr>
        <w:ind w:left="727" w:hanging="203"/>
      </w:pPr>
    </w:lvl>
    <w:lvl w:ilvl="4">
      <w:numFmt w:val="bullet"/>
      <w:lvlText w:val="•"/>
      <w:lvlJc w:val="left"/>
      <w:pPr>
        <w:ind w:left="930" w:hanging="203"/>
      </w:pPr>
    </w:lvl>
    <w:lvl w:ilvl="5">
      <w:numFmt w:val="bullet"/>
      <w:lvlText w:val="•"/>
      <w:lvlJc w:val="left"/>
      <w:pPr>
        <w:ind w:left="1132" w:hanging="203"/>
      </w:pPr>
    </w:lvl>
    <w:lvl w:ilvl="6">
      <w:numFmt w:val="bullet"/>
      <w:lvlText w:val="•"/>
      <w:lvlJc w:val="left"/>
      <w:pPr>
        <w:ind w:left="1335" w:hanging="203"/>
      </w:pPr>
    </w:lvl>
    <w:lvl w:ilvl="7">
      <w:numFmt w:val="bullet"/>
      <w:lvlText w:val="•"/>
      <w:lvlJc w:val="left"/>
      <w:pPr>
        <w:ind w:left="1537" w:hanging="203"/>
      </w:pPr>
    </w:lvl>
    <w:lvl w:ilvl="8">
      <w:numFmt w:val="bullet"/>
      <w:lvlText w:val="•"/>
      <w:lvlJc w:val="left"/>
      <w:pPr>
        <w:ind w:left="1740" w:hanging="20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F90"/>
    <w:rsid w:val="00AB71F4"/>
    <w:rsid w:val="00F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"/>
    <o:shapelayout v:ext="edit">
      <o:idmap v:ext="edit" data="2"/>
    </o:shapelayout>
  </w:shapeDefaults>
  <w:decimalSymbol w:val="."/>
  <w:listSeparator w:val=","/>
  <w14:docId w14:val="78AAA3E6"/>
  <w14:defaultImageDpi w14:val="0"/>
  <w15:docId w15:val="{8AE33077-DD46-4ED9-8C7A-37F5F575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594" w:right="595"/>
      <w:jc w:val="center"/>
      <w:outlineLvl w:val="0"/>
    </w:pPr>
    <w:rPr>
      <w:rFonts w:ascii="华光小标宋_CNKI" w:eastAsia="华光小标宋_CNKI" w:cs="华光小标宋_CNK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正文文本 字符"/>
    <w:link w:val="a3"/>
    <w:uiPriority w:val="99"/>
    <w:semiHidden/>
    <w:rPr>
      <w:rFonts w:ascii="宋体" w:eastAsia="宋体" w:hAnsi="Times New Roman" w:cs="宋体"/>
      <w:kern w:val="0"/>
      <w:sz w:val="22"/>
    </w:rPr>
  </w:style>
  <w:style w:type="character" w:customStyle="1" w:styleId="10">
    <w:name w:val="标题 1 字符"/>
    <w:link w:val="1"/>
    <w:uiPriority w:val="9"/>
    <w:rPr>
      <w:rFonts w:ascii="宋体" w:eastAsia="宋体" w:hAnsi="Times New Roman" w:cs="宋体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a6"/>
    <w:uiPriority w:val="1"/>
    <w:qFormat/>
    <w:pPr>
      <w:spacing w:line="1903" w:lineRule="exact"/>
      <w:ind w:left="599" w:right="595"/>
      <w:jc w:val="center"/>
    </w:pPr>
    <w:rPr>
      <w:rFonts w:ascii="华光小标宋_CNKI" w:eastAsia="华光小标宋_CNKI" w:cs="华光小标宋_CNKI"/>
      <w:sz w:val="110"/>
      <w:szCs w:val="110"/>
    </w:rPr>
  </w:style>
  <w:style w:type="character" w:customStyle="1" w:styleId="a6">
    <w:name w:val="标题 字符"/>
    <w:link w:val="a5"/>
    <w:uiPriority w:val="10"/>
    <w:rPr>
      <w:rFonts w:ascii="等线 Light" w:eastAsia="宋体" w:hAnsi="等线 Light" w:cs="Times New Roman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pPr>
      <w:ind w:left="618" w:right="727" w:firstLine="64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中共四川理工学院委员会文件</dc:title>
  <dc:subject/>
  <dc:creator>汪晓春</dc:creator>
  <cp:keywords/>
  <dc:description/>
  <cp:lastModifiedBy>qhg</cp:lastModifiedBy>
  <cp:revision>2</cp:revision>
  <dcterms:created xsi:type="dcterms:W3CDTF">2021-11-25T01:47:00Z</dcterms:created>
  <dcterms:modified xsi:type="dcterms:W3CDTF">2021-11-25T01:47:00Z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