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B5" w:rsidRDefault="009C1CB5" w:rsidP="009C1CB5">
      <w:pPr>
        <w:spacing w:line="580" w:lineRule="exact"/>
        <w:ind w:left="640"/>
        <w:jc w:val="center"/>
        <w:rPr>
          <w:rFonts w:asciiTheme="minorEastAsia" w:eastAsiaTheme="minorEastAsia" w:hAnsiTheme="minorEastAsia" w:cs="仿宋_GB2312" w:hint="eastAsia"/>
          <w:b/>
          <w:sz w:val="36"/>
          <w:szCs w:val="36"/>
        </w:rPr>
      </w:pPr>
      <w:r w:rsidRPr="00021BB3">
        <w:rPr>
          <w:rFonts w:asciiTheme="minorEastAsia" w:eastAsiaTheme="minorEastAsia" w:hAnsiTheme="minorEastAsia" w:cs="仿宋_GB2312" w:hint="eastAsia"/>
          <w:b/>
          <w:sz w:val="36"/>
          <w:szCs w:val="36"/>
        </w:rPr>
        <w:t>经济学院研究生</w:t>
      </w:r>
      <w:r>
        <w:rPr>
          <w:rFonts w:asciiTheme="minorEastAsia" w:eastAsiaTheme="minorEastAsia" w:hAnsiTheme="minorEastAsia" w:cs="仿宋_GB2312" w:hint="eastAsia"/>
          <w:b/>
          <w:sz w:val="36"/>
          <w:szCs w:val="36"/>
        </w:rPr>
        <w:t>优秀学生干部推选</w:t>
      </w:r>
      <w:r w:rsidRPr="00021BB3">
        <w:rPr>
          <w:rFonts w:asciiTheme="minorEastAsia" w:eastAsiaTheme="minorEastAsia" w:hAnsiTheme="minorEastAsia" w:cs="仿宋_GB2312" w:hint="eastAsia"/>
          <w:b/>
          <w:sz w:val="36"/>
          <w:szCs w:val="36"/>
        </w:rPr>
        <w:t>名单公示：</w:t>
      </w:r>
    </w:p>
    <w:p w:rsidR="009C1CB5" w:rsidRPr="00021BB3" w:rsidRDefault="009C1CB5" w:rsidP="009C1CB5">
      <w:pPr>
        <w:spacing w:line="580" w:lineRule="exact"/>
        <w:ind w:left="640"/>
        <w:jc w:val="center"/>
        <w:rPr>
          <w:rFonts w:asciiTheme="minorEastAsia" w:eastAsiaTheme="minorEastAsia" w:hAnsiTheme="minorEastAsia" w:cs="仿宋_GB2312"/>
          <w:b/>
          <w:sz w:val="36"/>
          <w:szCs w:val="36"/>
        </w:rPr>
      </w:pPr>
    </w:p>
    <w:p w:rsidR="009C1CB5" w:rsidRPr="00021BB3" w:rsidRDefault="009C1CB5" w:rsidP="009C1CB5">
      <w:pPr>
        <w:spacing w:line="580" w:lineRule="exact"/>
        <w:ind w:leftChars="305" w:left="640" w:firstLineChars="200" w:firstLine="600"/>
        <w:rPr>
          <w:rFonts w:asciiTheme="minorEastAsia" w:eastAsiaTheme="minorEastAsia" w:hAnsiTheme="minorEastAsia" w:cs="仿宋_GB2312"/>
          <w:sz w:val="30"/>
          <w:szCs w:val="30"/>
        </w:rPr>
      </w:pP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经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各年级推选，经济学院2019级农村发展硕士研究生优秀学生干部为张业梅；经济学院2020级农村发展硕士研究生优秀学生干部为崔玉飞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，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特此公示。</w:t>
      </w:r>
    </w:p>
    <w:p w:rsidR="009C1CB5" w:rsidRPr="00021BB3" w:rsidRDefault="009C1CB5" w:rsidP="009C1CB5">
      <w:pPr>
        <w:spacing w:line="580" w:lineRule="exact"/>
        <w:ind w:leftChars="305" w:left="640" w:firstLineChars="200" w:firstLine="600"/>
        <w:rPr>
          <w:rFonts w:asciiTheme="minorEastAsia" w:eastAsiaTheme="minorEastAsia" w:hAnsiTheme="minorEastAsia" w:cs="仿宋_GB2312" w:hint="eastAsia"/>
          <w:sz w:val="30"/>
          <w:szCs w:val="30"/>
        </w:rPr>
      </w:pP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公示时间为3天，如有异议，可通过有效方式向学院提出质疑。</w:t>
      </w:r>
    </w:p>
    <w:p w:rsidR="009C1CB5" w:rsidRPr="00021BB3" w:rsidRDefault="009C1CB5" w:rsidP="009C1CB5">
      <w:pPr>
        <w:spacing w:line="580" w:lineRule="exact"/>
        <w:ind w:leftChars="305" w:left="640" w:firstLineChars="200" w:firstLine="600"/>
        <w:rPr>
          <w:rFonts w:asciiTheme="minorEastAsia" w:eastAsiaTheme="minorEastAsia" w:hAnsiTheme="minorEastAsia" w:cs="仿宋_GB2312"/>
          <w:sz w:val="30"/>
          <w:szCs w:val="30"/>
        </w:rPr>
      </w:pPr>
    </w:p>
    <w:p w:rsidR="009C1CB5" w:rsidRPr="00021BB3" w:rsidRDefault="009C1CB5" w:rsidP="009C1CB5">
      <w:pPr>
        <w:spacing w:line="580" w:lineRule="exact"/>
        <w:ind w:leftChars="305" w:left="640" w:firstLineChars="200" w:firstLine="600"/>
        <w:jc w:val="right"/>
        <w:rPr>
          <w:rFonts w:asciiTheme="minorEastAsia" w:eastAsiaTheme="minorEastAsia" w:hAnsiTheme="minorEastAsia" w:cs="仿宋_GB2312"/>
          <w:sz w:val="30"/>
          <w:szCs w:val="30"/>
        </w:rPr>
      </w:pPr>
      <w:r w:rsidRPr="00021BB3">
        <w:rPr>
          <w:rFonts w:asciiTheme="minorEastAsia" w:eastAsiaTheme="minorEastAsia" w:hAnsiTheme="minorEastAsia" w:cs="仿宋_GB2312"/>
          <w:sz w:val="30"/>
          <w:szCs w:val="30"/>
        </w:rPr>
        <w:t>经济学院学科与研究生工作室</w:t>
      </w:r>
    </w:p>
    <w:p w:rsidR="009C1CB5" w:rsidRPr="00021BB3" w:rsidRDefault="009C1CB5" w:rsidP="009C1CB5">
      <w:pPr>
        <w:spacing w:line="580" w:lineRule="exact"/>
        <w:ind w:leftChars="305" w:left="640" w:firstLineChars="200" w:firstLine="600"/>
        <w:jc w:val="right"/>
        <w:rPr>
          <w:rFonts w:asciiTheme="minorEastAsia" w:eastAsiaTheme="minorEastAsia" w:hAnsiTheme="minorEastAsia" w:cs="仿宋_GB2312"/>
          <w:sz w:val="30"/>
          <w:szCs w:val="30"/>
        </w:rPr>
      </w:pP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时间：2021年9月1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8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日</w:t>
      </w:r>
    </w:p>
    <w:p w:rsidR="00F663B5" w:rsidRDefault="00F663B5"/>
    <w:sectPr w:rsidR="00F663B5" w:rsidSect="00F6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CB5"/>
    <w:rsid w:val="009C1CB5"/>
    <w:rsid w:val="00F6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2021-09-22T07:24:00Z</dcterms:created>
  <dcterms:modified xsi:type="dcterms:W3CDTF">2021-09-22T07:42:00Z</dcterms:modified>
</cp:coreProperties>
</file>