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5C8" w:rsidRPr="0069316C" w:rsidRDefault="00F815C8" w:rsidP="00F815C8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凡是在班级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申请国助并且审核通过已</w:t>
      </w:r>
      <w:proofErr w:type="gramStart"/>
      <w:r>
        <w:rPr>
          <w:rFonts w:asciiTheme="minorEastAsia" w:hAnsiTheme="minorEastAsia" w:hint="eastAsia"/>
          <w:b/>
          <w:color w:val="FF0000"/>
          <w:sz w:val="24"/>
          <w:szCs w:val="24"/>
        </w:rPr>
        <w:t>确定国</w:t>
      </w:r>
      <w:proofErr w:type="gramEnd"/>
      <w:r>
        <w:rPr>
          <w:rFonts w:asciiTheme="minorEastAsia" w:hAnsiTheme="minorEastAsia" w:hint="eastAsia"/>
          <w:b/>
          <w:color w:val="FF0000"/>
          <w:sz w:val="24"/>
          <w:szCs w:val="24"/>
        </w:rPr>
        <w:t>助档次的同学，都需要在网上申请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:rsidR="00F815C8" w:rsidRPr="0069316C" w:rsidRDefault="00F815C8" w:rsidP="00F815C8">
      <w:pPr>
        <w:rPr>
          <w:rFonts w:asciiTheme="minorEastAsia" w:hAnsiTheme="minor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网址：</w:t>
      </w:r>
      <w:hyperlink r:id="rId7" w:history="1">
        <w:r w:rsidRPr="0069316C">
          <w:rPr>
            <w:rStyle w:val="a7"/>
            <w:rFonts w:asciiTheme="minorEastAsia" w:hAnsiTheme="minorEastAsia"/>
            <w:sz w:val="24"/>
            <w:szCs w:val="24"/>
          </w:rPr>
          <w:t>https://www.scxszz.cn/pros/identity/indexgx.action</w:t>
        </w:r>
      </w:hyperlink>
    </w:p>
    <w:p w:rsidR="00F815C8" w:rsidRPr="0069316C" w:rsidRDefault="00F815C8" w:rsidP="00F815C8">
      <w:pPr>
        <w:rPr>
          <w:rFonts w:asciiTheme="minorEastAsia" w:hAnsiTheme="minorEastAsia"/>
          <w:sz w:val="24"/>
          <w:szCs w:val="24"/>
        </w:rPr>
      </w:pPr>
      <w:r w:rsidRPr="0069316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337290" cy="1491201"/>
            <wp:effectExtent l="19050" t="0" r="61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24" cy="149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C8" w:rsidRPr="0069316C" w:rsidRDefault="00F815C8" w:rsidP="00F815C8">
      <w:pPr>
        <w:rPr>
          <w:rFonts w:asciiTheme="minorEastAsia" w:hAnsiTheme="minor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账号为身份证号，初始密码为身份证后六位，如不记得可联系辅导员重置密码。</w:t>
      </w:r>
    </w:p>
    <w:p w:rsidR="00F815C8" w:rsidRPr="0069316C" w:rsidRDefault="00F815C8" w:rsidP="00F815C8">
      <w:pPr>
        <w:rPr>
          <w:rFonts w:asciiTheme="minorEastAsia" w:hAnsiTheme="minor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输入账号密码登录后界面为：</w:t>
      </w:r>
    </w:p>
    <w:p w:rsidR="00F815C8" w:rsidRPr="0069316C" w:rsidRDefault="00F815C8" w:rsidP="00F815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340201" cy="1872526"/>
            <wp:effectExtent l="19050" t="0" r="319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79" cy="187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C8" w:rsidRDefault="00F815C8"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国家奖助学金——国家助学金——学生在线申请</w:t>
      </w:r>
    </w:p>
    <w:p w:rsidR="008C10D5" w:rsidRDefault="00F815C8">
      <w:r>
        <w:rPr>
          <w:rFonts w:hint="eastAsia"/>
        </w:rPr>
        <w:t>如果之前申请过可以看到有记录。</w:t>
      </w:r>
    </w:p>
    <w:p w:rsidR="00F815C8" w:rsidRPr="00F815C8" w:rsidRDefault="00F815C8">
      <w:r>
        <w:rPr>
          <w:rFonts w:hint="eastAsia"/>
        </w:rPr>
        <w:t>本次新申请点击——新增。</w:t>
      </w:r>
    </w:p>
    <w:p w:rsidR="00000000" w:rsidRDefault="00F815C8"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279816" cy="2640865"/>
            <wp:effectExtent l="19050" t="0" r="643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160" cy="264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Default="003674F5">
      <w:r>
        <w:rPr>
          <w:rFonts w:hint="eastAsia"/>
        </w:rPr>
        <w:t>点开后会弹出新的页面</w:t>
      </w:r>
    </w:p>
    <w:p w:rsidR="003674F5" w:rsidRDefault="003674F5">
      <w:r>
        <w:rPr>
          <w:rFonts w:hint="eastAsia"/>
        </w:rPr>
        <w:t>请首先核实本人基本信息是否无误，如果有误请报辅导员联系钱老师更改。</w:t>
      </w:r>
    </w:p>
    <w:p w:rsidR="003674F5" w:rsidRPr="003674F5" w:rsidRDefault="003674F5">
      <w:r>
        <w:rPr>
          <w:rFonts w:hint="eastAsia"/>
        </w:rPr>
        <w:t>贫困类型如实选择，</w:t>
      </w:r>
      <w:r w:rsidR="008C10D5">
        <w:rPr>
          <w:rFonts w:hint="eastAsia"/>
        </w:rPr>
        <w:t>其中</w:t>
      </w:r>
      <w:r w:rsidRPr="00FC7C96">
        <w:rPr>
          <w:rFonts w:hint="eastAsia"/>
          <w:b/>
          <w:bCs/>
          <w:color w:val="FF0000"/>
        </w:rPr>
        <w:t>建档立卡</w:t>
      </w:r>
      <w:r>
        <w:rPr>
          <w:rFonts w:hint="eastAsia"/>
        </w:rPr>
        <w:t>这一项，请勿乱选，在学校贫困建档不属于建档立卡，建档立卡我院人数不多，请联系辅导员核实自己是否属于建档立卡户。</w:t>
      </w:r>
      <w:r w:rsidR="008C10D5">
        <w:rPr>
          <w:rFonts w:hint="eastAsia"/>
        </w:rPr>
        <w:t>其他的选项有残疾、孤儿等等，</w:t>
      </w:r>
      <w:r>
        <w:rPr>
          <w:rFonts w:hint="eastAsia"/>
        </w:rPr>
        <w:t>如果都不属于就选择</w:t>
      </w:r>
      <w:r w:rsidRPr="00FC7C96">
        <w:rPr>
          <w:rFonts w:hint="eastAsia"/>
          <w:b/>
          <w:bCs/>
          <w:color w:val="FF0000"/>
        </w:rPr>
        <w:t>其他</w:t>
      </w:r>
      <w:r>
        <w:rPr>
          <w:rFonts w:hint="eastAsia"/>
        </w:rPr>
        <w:t>。</w:t>
      </w:r>
    </w:p>
    <w:p w:rsidR="003674F5" w:rsidRDefault="003674F5">
      <w:r>
        <w:rPr>
          <w:noProof/>
        </w:rPr>
        <w:lastRenderedPageBreak/>
        <w:drawing>
          <wp:inline distT="0" distB="0" distL="0" distR="0">
            <wp:extent cx="6426097" cy="20099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04" cy="201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Default="003674F5">
      <w:r>
        <w:rPr>
          <w:rFonts w:hint="eastAsia"/>
        </w:rPr>
        <w:t>贫困等级按照所评助学金等级来选，请勿乱选，对应金额：特别困难选</w:t>
      </w:r>
      <w:r>
        <w:rPr>
          <w:rFonts w:hint="eastAsia"/>
        </w:rPr>
        <w:t>4500</w:t>
      </w:r>
      <w:r>
        <w:rPr>
          <w:rFonts w:hint="eastAsia"/>
        </w:rPr>
        <w:t>元，困难选</w:t>
      </w:r>
      <w:r>
        <w:rPr>
          <w:rFonts w:hint="eastAsia"/>
        </w:rPr>
        <w:t>3300</w:t>
      </w:r>
      <w:r>
        <w:rPr>
          <w:rFonts w:hint="eastAsia"/>
        </w:rPr>
        <w:t>元，一般困难选</w:t>
      </w:r>
      <w:r>
        <w:rPr>
          <w:rFonts w:hint="eastAsia"/>
        </w:rPr>
        <w:t>2100</w:t>
      </w:r>
      <w:r>
        <w:rPr>
          <w:rFonts w:hint="eastAsia"/>
        </w:rPr>
        <w:t>元。</w:t>
      </w:r>
    </w:p>
    <w:p w:rsidR="00CB0290" w:rsidRDefault="00CB0290" w:rsidP="00CB0290">
      <w:pPr>
        <w:rPr>
          <w:color w:val="FF0000"/>
        </w:rPr>
      </w:pPr>
      <w:r>
        <w:rPr>
          <w:rFonts w:hint="eastAsia"/>
          <w:color w:val="FF0000"/>
        </w:rPr>
        <w:t>为保障资助资金是确实发放到学生本人，必须使用学生本人姓名开户的社保卡。</w:t>
      </w:r>
    </w:p>
    <w:p w:rsidR="008C7B6A" w:rsidRDefault="003674F5">
      <w:pPr>
        <w:rPr>
          <w:color w:val="FF0000"/>
        </w:rPr>
      </w:pPr>
      <w:r w:rsidRPr="008C10D5">
        <w:rPr>
          <w:rFonts w:hint="eastAsia"/>
          <w:color w:val="FF0000"/>
        </w:rPr>
        <w:t>开户名填本人姓名，银行账号填社保卡</w:t>
      </w:r>
      <w:r w:rsidR="00CB0290">
        <w:rPr>
          <w:rFonts w:hint="eastAsia"/>
          <w:color w:val="FF0000"/>
        </w:rPr>
        <w:t>的卡号</w:t>
      </w:r>
      <w:r w:rsidRPr="008C10D5">
        <w:rPr>
          <w:rFonts w:hint="eastAsia"/>
          <w:color w:val="FF0000"/>
        </w:rPr>
        <w:t>，开户</w:t>
      </w:r>
      <w:proofErr w:type="gramStart"/>
      <w:r w:rsidRPr="008C10D5">
        <w:rPr>
          <w:rFonts w:hint="eastAsia"/>
          <w:color w:val="FF0000"/>
        </w:rPr>
        <w:t>行填社</w:t>
      </w:r>
      <w:proofErr w:type="gramEnd"/>
      <w:r w:rsidRPr="008C10D5">
        <w:rPr>
          <w:rFonts w:hint="eastAsia"/>
          <w:color w:val="FF0000"/>
        </w:rPr>
        <w:t>保卡开卡银行全称。</w:t>
      </w:r>
    </w:p>
    <w:p w:rsidR="003674F5" w:rsidRDefault="003674F5">
      <w:r>
        <w:rPr>
          <w:rFonts w:hint="eastAsia"/>
          <w:noProof/>
        </w:rPr>
        <w:drawing>
          <wp:inline distT="0" distB="0" distL="0" distR="0">
            <wp:extent cx="5274310" cy="132765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Default="003674F5">
      <w:r w:rsidRPr="008C10D5">
        <w:rPr>
          <w:rFonts w:hint="eastAsia"/>
          <w:color w:val="FF0000"/>
        </w:rPr>
        <w:t>家庭经济情况是根据学生</w:t>
      </w:r>
      <w:r w:rsidR="00F85262">
        <w:rPr>
          <w:rFonts w:hint="eastAsia"/>
          <w:color w:val="FF0000"/>
        </w:rPr>
        <w:t>本学年度</w:t>
      </w:r>
      <w:r w:rsidRPr="008C10D5">
        <w:rPr>
          <w:rFonts w:hint="eastAsia"/>
          <w:color w:val="FF0000"/>
        </w:rPr>
        <w:t>填写的家庭经济困难认定申请自动生成，请勿改动。</w:t>
      </w:r>
      <w:r>
        <w:rPr>
          <w:rFonts w:hint="eastAsia"/>
        </w:rPr>
        <w:t>除非人均月收入这里不是整数，有小数点的情况，可以调整家庭月收入直至人均月收入变为整数。</w:t>
      </w:r>
    </w:p>
    <w:p w:rsidR="00FC7C96" w:rsidRPr="00FC7C96" w:rsidRDefault="008077F4">
      <w:pPr>
        <w:rPr>
          <w:b/>
          <w:bCs/>
          <w:color w:val="FF0000"/>
        </w:rPr>
      </w:pPr>
      <w:r w:rsidRPr="00FC7C96">
        <w:rPr>
          <w:rFonts w:hint="eastAsia"/>
          <w:b/>
          <w:bCs/>
          <w:color w:val="FF0000"/>
        </w:rPr>
        <w:t>收入来源尽量选择</w:t>
      </w:r>
      <w:r w:rsidR="00F85262" w:rsidRPr="00FC7C96">
        <w:rPr>
          <w:rFonts w:hint="eastAsia"/>
          <w:b/>
          <w:bCs/>
          <w:color w:val="FF0000"/>
        </w:rPr>
        <w:t>——</w:t>
      </w:r>
    </w:p>
    <w:p w:rsidR="003674F5" w:rsidRDefault="00FC7C96">
      <w:r>
        <w:rPr>
          <w:noProof/>
        </w:rPr>
        <w:drawing>
          <wp:inline distT="0" distB="0" distL="0" distR="0" wp14:anchorId="6BD25109" wp14:editId="692FD31B">
            <wp:extent cx="4333333" cy="4857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7F4">
        <w:rPr>
          <w:rFonts w:hint="eastAsia"/>
        </w:rPr>
        <w:t>这一项。</w:t>
      </w:r>
    </w:p>
    <w:p w:rsidR="004974E8" w:rsidRDefault="004974E8">
      <w:r>
        <w:rPr>
          <w:rFonts w:hint="eastAsia"/>
        </w:rPr>
        <w:t>家庭成员信息请同学们如实填写哦，必须填</w:t>
      </w:r>
      <w:r w:rsidR="008077F4">
        <w:rPr>
          <w:rFonts w:hint="eastAsia"/>
        </w:rPr>
        <w:t>，</w:t>
      </w:r>
      <w:r w:rsidR="006A3422">
        <w:rPr>
          <w:rFonts w:hint="eastAsia"/>
        </w:rPr>
        <w:t>否则辅导员无法审核</w:t>
      </w:r>
      <w:r>
        <w:rPr>
          <w:rFonts w:hint="eastAsia"/>
        </w:rPr>
        <w:t>。</w:t>
      </w:r>
    </w:p>
    <w:p w:rsidR="004974E8" w:rsidRDefault="006A3422">
      <w:r>
        <w:rPr>
          <w:noProof/>
        </w:rPr>
        <w:drawing>
          <wp:inline distT="0" distB="0" distL="0" distR="0">
            <wp:extent cx="5274310" cy="652595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Default="003674F5" w:rsidP="00FC7C96">
      <w:r>
        <w:rPr>
          <w:rFonts w:hint="eastAsia"/>
        </w:rPr>
        <w:t>申请理由根据实际情况选择，如果都不符合可以选</w:t>
      </w:r>
      <w:r w:rsidR="008C10D5">
        <w:rPr>
          <w:rFonts w:hint="eastAsia"/>
        </w:rPr>
        <w:t xml:space="preserve"> </w:t>
      </w:r>
      <w:r w:rsidRPr="008C10D5">
        <w:rPr>
          <w:rFonts w:hint="eastAsia"/>
          <w:color w:val="FF0000"/>
        </w:rPr>
        <w:t>其他</w:t>
      </w:r>
      <w:r w:rsidR="008C10D5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674F5" w:rsidRDefault="003674F5" w:rsidP="003674F5">
      <w:pPr>
        <w:ind w:left="105" w:hangingChars="50" w:hanging="105"/>
      </w:pPr>
      <w:r>
        <w:rPr>
          <w:noProof/>
        </w:rPr>
        <w:drawing>
          <wp:inline distT="0" distB="0" distL="0" distR="0">
            <wp:extent cx="4437380" cy="1993900"/>
            <wp:effectExtent l="0" t="0" r="127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Pr="003674F5" w:rsidRDefault="003674F5" w:rsidP="008C10D5">
      <w:pPr>
        <w:ind w:left="105" w:hangingChars="50" w:hanging="105"/>
      </w:pPr>
      <w:r>
        <w:rPr>
          <w:rFonts w:hint="eastAsia"/>
        </w:rPr>
        <w:lastRenderedPageBreak/>
        <w:t>具体的</w:t>
      </w:r>
      <w:r w:rsidR="008C10D5">
        <w:rPr>
          <w:rFonts w:hint="eastAsia"/>
        </w:rPr>
        <w:t>申请</w:t>
      </w:r>
      <w:r>
        <w:rPr>
          <w:rFonts w:hint="eastAsia"/>
        </w:rPr>
        <w:t>理由还需要</w:t>
      </w:r>
      <w:r w:rsidR="008C10D5">
        <w:rPr>
          <w:rFonts w:hint="eastAsia"/>
        </w:rPr>
        <w:t>填写</w:t>
      </w:r>
      <w:r>
        <w:rPr>
          <w:rFonts w:hint="eastAsia"/>
        </w:rPr>
        <w:t>。参照国励的申请理由填写，从思想、学习、工作、实践、家庭情况</w:t>
      </w:r>
      <w:r>
        <w:rPr>
          <w:rFonts w:hint="eastAsia"/>
        </w:rPr>
        <w:t>5</w:t>
      </w:r>
      <w:r>
        <w:rPr>
          <w:rFonts w:hint="eastAsia"/>
        </w:rPr>
        <w:t>个方面</w:t>
      </w:r>
      <w:r w:rsidRPr="003674F5">
        <w:rPr>
          <w:rFonts w:hint="eastAsia"/>
          <w:b/>
          <w:color w:val="FF0000"/>
          <w:sz w:val="22"/>
        </w:rPr>
        <w:t>依次</w:t>
      </w:r>
      <w:r>
        <w:rPr>
          <w:rFonts w:hint="eastAsia"/>
        </w:rPr>
        <w:t>进行客观描述，注意语句通顺，逻辑缜密。最少</w:t>
      </w:r>
      <w:r>
        <w:rPr>
          <w:rFonts w:hint="eastAsia"/>
        </w:rPr>
        <w:t>180</w:t>
      </w:r>
      <w:r>
        <w:rPr>
          <w:rFonts w:hint="eastAsia"/>
        </w:rPr>
        <w:t>个字符。</w:t>
      </w:r>
    </w:p>
    <w:p w:rsidR="003674F5" w:rsidRDefault="003674F5" w:rsidP="003674F5">
      <w:pPr>
        <w:ind w:left="105" w:hangingChars="50" w:hanging="105"/>
      </w:pPr>
      <w:r>
        <w:rPr>
          <w:noProof/>
        </w:rPr>
        <w:drawing>
          <wp:inline distT="0" distB="0" distL="0" distR="0">
            <wp:extent cx="5274310" cy="7935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F5" w:rsidRDefault="00834182" w:rsidP="003674F5">
      <w:pPr>
        <w:ind w:left="105" w:hangingChars="50" w:hanging="105"/>
      </w:pPr>
      <w:r>
        <w:rPr>
          <w:rFonts w:hint="eastAsia"/>
        </w:rPr>
        <w:t>示例：</w:t>
      </w:r>
    </w:p>
    <w:p w:rsidR="003674F5" w:rsidRDefault="00B758F3" w:rsidP="00834182">
      <w:pPr>
        <w:ind w:left="315" w:hangingChars="150" w:hanging="315"/>
        <w:jc w:val="left"/>
      </w:pPr>
      <w:r>
        <w:rPr>
          <w:rFonts w:hint="eastAsia"/>
          <w:noProof/>
        </w:rPr>
        <w:drawing>
          <wp:inline distT="0" distB="0" distL="0" distR="0">
            <wp:extent cx="6104102" cy="508959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70" cy="50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3" w:rsidRDefault="00B758F3" w:rsidP="003674F5">
      <w:pPr>
        <w:ind w:left="105" w:hangingChars="50" w:hanging="105"/>
      </w:pPr>
      <w:r>
        <w:rPr>
          <w:noProof/>
        </w:rPr>
        <w:drawing>
          <wp:inline distT="0" distB="0" distL="0" distR="0">
            <wp:extent cx="6048510" cy="508959"/>
            <wp:effectExtent l="19050" t="0" r="939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61" cy="51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3" w:rsidRDefault="00B758F3" w:rsidP="003674F5">
      <w:pPr>
        <w:ind w:left="105" w:hangingChars="50" w:hanging="105"/>
      </w:pPr>
      <w:r>
        <w:rPr>
          <w:noProof/>
        </w:rPr>
        <w:drawing>
          <wp:inline distT="0" distB="0" distL="0" distR="0">
            <wp:extent cx="6045320" cy="586596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96" cy="58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3" w:rsidRDefault="00B758F3" w:rsidP="003674F5">
      <w:pPr>
        <w:ind w:left="105" w:hangingChars="50" w:hanging="105"/>
      </w:pPr>
      <w:r>
        <w:rPr>
          <w:noProof/>
        </w:rPr>
        <w:drawing>
          <wp:inline distT="0" distB="0" distL="0" distR="0">
            <wp:extent cx="6045212" cy="733214"/>
            <wp:effectExtent l="19050" t="0" r="0" b="0"/>
            <wp:docPr id="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53" cy="73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82" w:rsidRDefault="00834182" w:rsidP="003674F5">
      <w:pPr>
        <w:ind w:left="105" w:hangingChars="50" w:hanging="105"/>
      </w:pPr>
    </w:p>
    <w:p w:rsidR="00834182" w:rsidRPr="004974E8" w:rsidRDefault="00834182" w:rsidP="004974E8">
      <w:pPr>
        <w:ind w:left="181" w:hangingChars="50" w:hanging="181"/>
        <w:rPr>
          <w:b/>
          <w:color w:val="FF0000"/>
          <w:sz w:val="36"/>
        </w:rPr>
      </w:pPr>
      <w:r w:rsidRPr="006F22A8">
        <w:rPr>
          <w:rFonts w:hint="eastAsia"/>
          <w:b/>
          <w:sz w:val="36"/>
        </w:rPr>
        <w:t>申请时间：统一选择</w:t>
      </w:r>
      <w:r w:rsidRPr="004974E8">
        <w:rPr>
          <w:rFonts w:hint="eastAsia"/>
          <w:b/>
          <w:color w:val="FF0000"/>
          <w:sz w:val="36"/>
        </w:rPr>
        <w:t xml:space="preserve"> 202</w:t>
      </w:r>
      <w:r w:rsidR="008864B7">
        <w:rPr>
          <w:b/>
          <w:color w:val="FF0000"/>
          <w:sz w:val="36"/>
        </w:rPr>
        <w:t>3</w:t>
      </w:r>
      <w:r w:rsidRPr="004974E8">
        <w:rPr>
          <w:rFonts w:hint="eastAsia"/>
          <w:b/>
          <w:color w:val="FF0000"/>
          <w:sz w:val="36"/>
        </w:rPr>
        <w:t>年</w:t>
      </w:r>
      <w:r w:rsidRPr="004974E8">
        <w:rPr>
          <w:rFonts w:hint="eastAsia"/>
          <w:b/>
          <w:color w:val="FF0000"/>
          <w:sz w:val="36"/>
        </w:rPr>
        <w:t>10</w:t>
      </w:r>
      <w:r w:rsidRPr="004974E8">
        <w:rPr>
          <w:rFonts w:hint="eastAsia"/>
          <w:b/>
          <w:color w:val="FF0000"/>
          <w:sz w:val="36"/>
        </w:rPr>
        <w:t>月</w:t>
      </w:r>
      <w:r w:rsidR="002E7677">
        <w:rPr>
          <w:b/>
          <w:color w:val="FF0000"/>
          <w:sz w:val="36"/>
        </w:rPr>
        <w:t>9</w:t>
      </w:r>
      <w:r w:rsidRPr="004974E8">
        <w:rPr>
          <w:rFonts w:hint="eastAsia"/>
          <w:b/>
          <w:color w:val="FF0000"/>
          <w:sz w:val="36"/>
        </w:rPr>
        <w:t>日</w:t>
      </w:r>
    </w:p>
    <w:sectPr w:rsidR="00834182" w:rsidRPr="004974E8" w:rsidSect="006B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07E" w:rsidRDefault="0098107E" w:rsidP="00F815C8">
      <w:r>
        <w:separator/>
      </w:r>
    </w:p>
  </w:endnote>
  <w:endnote w:type="continuationSeparator" w:id="0">
    <w:p w:rsidR="0098107E" w:rsidRDefault="0098107E" w:rsidP="00F8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07E" w:rsidRDefault="0098107E" w:rsidP="00F815C8">
      <w:r>
        <w:separator/>
      </w:r>
    </w:p>
  </w:footnote>
  <w:footnote w:type="continuationSeparator" w:id="0">
    <w:p w:rsidR="0098107E" w:rsidRDefault="0098107E" w:rsidP="00F8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C8"/>
    <w:rsid w:val="00000429"/>
    <w:rsid w:val="001E6026"/>
    <w:rsid w:val="002248EA"/>
    <w:rsid w:val="002810ED"/>
    <w:rsid w:val="002E7677"/>
    <w:rsid w:val="00325FE3"/>
    <w:rsid w:val="00366160"/>
    <w:rsid w:val="003674F5"/>
    <w:rsid w:val="00393843"/>
    <w:rsid w:val="0044346F"/>
    <w:rsid w:val="0044738A"/>
    <w:rsid w:val="00474076"/>
    <w:rsid w:val="004974E8"/>
    <w:rsid w:val="004E580E"/>
    <w:rsid w:val="005B18A6"/>
    <w:rsid w:val="005B45A9"/>
    <w:rsid w:val="006A3422"/>
    <w:rsid w:val="006B3450"/>
    <w:rsid w:val="006D7C45"/>
    <w:rsid w:val="006F22A8"/>
    <w:rsid w:val="007A3771"/>
    <w:rsid w:val="008077F4"/>
    <w:rsid w:val="00834182"/>
    <w:rsid w:val="00846589"/>
    <w:rsid w:val="00873BFC"/>
    <w:rsid w:val="008864B7"/>
    <w:rsid w:val="008C10D5"/>
    <w:rsid w:val="008C7B6A"/>
    <w:rsid w:val="00915E80"/>
    <w:rsid w:val="0098107E"/>
    <w:rsid w:val="009F6536"/>
    <w:rsid w:val="00A8557D"/>
    <w:rsid w:val="00AB7911"/>
    <w:rsid w:val="00AC4417"/>
    <w:rsid w:val="00B758F3"/>
    <w:rsid w:val="00C67784"/>
    <w:rsid w:val="00CB0290"/>
    <w:rsid w:val="00CE241F"/>
    <w:rsid w:val="00E11297"/>
    <w:rsid w:val="00E90DC6"/>
    <w:rsid w:val="00F10FCF"/>
    <w:rsid w:val="00F815C8"/>
    <w:rsid w:val="00F85262"/>
    <w:rsid w:val="00F95231"/>
    <w:rsid w:val="00FC7C96"/>
    <w:rsid w:val="00FD1890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3085"/>
  <w15:docId w15:val="{760E784B-07BD-4EAC-A371-5CC3FB57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15C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15C8"/>
    <w:rPr>
      <w:sz w:val="18"/>
      <w:szCs w:val="18"/>
    </w:rPr>
  </w:style>
  <w:style w:type="character" w:styleId="a7">
    <w:name w:val="Hyperlink"/>
    <w:basedOn w:val="a0"/>
    <w:uiPriority w:val="99"/>
    <w:unhideWhenUsed/>
    <w:rsid w:val="00F815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15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1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xszz.cn/pros/identity/indexgx.actio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E47D-72F9-47A6-B5D7-DD140F2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钱五月</dc:creator>
  <cp:keywords/>
  <dc:description/>
  <cp:lastModifiedBy>May Qian</cp:lastModifiedBy>
  <cp:revision>8</cp:revision>
  <dcterms:created xsi:type="dcterms:W3CDTF">2022-11-07T06:14:00Z</dcterms:created>
  <dcterms:modified xsi:type="dcterms:W3CDTF">2023-09-27T14:36:00Z</dcterms:modified>
</cp:coreProperties>
</file>