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8306" w:type="dxa"/>
        <w:jc w:val="center"/>
        <w:tblInd w:w="0" w:type="dxa"/>
        <w:shd w:val="clear" w:color="auto" w:fill="auto"/>
        <w:tblLayout w:type="fixed"/>
        <w:tblCellMar>
          <w:top w:w="0" w:type="dxa"/>
          <w:left w:w="0" w:type="dxa"/>
          <w:bottom w:w="0" w:type="dxa"/>
          <w:right w:w="0" w:type="dxa"/>
        </w:tblCellMar>
      </w:tblPr>
      <w:tblGrid>
        <w:gridCol w:w="8306"/>
      </w:tblGrid>
      <w:tr>
        <w:tblPrEx>
          <w:shd w:val="clear" w:color="auto" w:fill="auto"/>
          <w:tblLayout w:type="fixed"/>
        </w:tblPrEx>
        <w:trPr>
          <w:jc w:val="center"/>
        </w:trPr>
        <w:tc>
          <w:tcPr>
            <w:tcW w:w="8306" w:type="dxa"/>
            <w:shd w:val="clear" w:color="auto" w:fill="auto"/>
            <w:vAlign w:val="center"/>
          </w:tcPr>
          <w:p>
            <w:pPr>
              <w:keepNext w:val="0"/>
              <w:keepLines w:val="0"/>
              <w:widowControl/>
              <w:suppressLineNumbers w:val="0"/>
              <w:spacing w:before="0" w:beforeAutospacing="0" w:after="0" w:afterAutospacing="0"/>
              <w:ind w:left="0" w:right="0"/>
              <w:jc w:val="center"/>
              <w:rPr>
                <w:rFonts w:ascii="宋体" w:hAnsi="宋体" w:eastAsia="宋体" w:cs="宋体"/>
                <w:b/>
                <w:bCs/>
                <w:kern w:val="0"/>
                <w:sz w:val="36"/>
                <w:szCs w:val="36"/>
                <w:lang w:val="en-US" w:eastAsia="zh-CN" w:bidi="ar"/>
              </w:rPr>
            </w:pPr>
            <w:r>
              <w:rPr>
                <w:rFonts w:ascii="宋体" w:hAnsi="宋体" w:eastAsia="宋体" w:cs="宋体"/>
                <w:b/>
                <w:bCs/>
                <w:kern w:val="0"/>
                <w:sz w:val="36"/>
                <w:szCs w:val="36"/>
                <w:lang w:val="en-US" w:eastAsia="zh-CN" w:bidi="ar"/>
              </w:rPr>
              <w:t>关于开展四川省2018年社会科学规划科普专项（纪念改革开放四十周年专项、四川历史名人文化工程</w:t>
            </w:r>
          </w:p>
          <w:p>
            <w:pPr>
              <w:keepNext w:val="0"/>
              <w:keepLines w:val="0"/>
              <w:widowControl/>
              <w:suppressLineNumbers w:val="0"/>
              <w:spacing w:before="0" w:beforeAutospacing="0" w:after="0" w:afterAutospacing="0"/>
              <w:ind w:left="0" w:right="0"/>
              <w:jc w:val="center"/>
            </w:pPr>
            <w:r>
              <w:rPr>
                <w:rFonts w:ascii="宋体" w:hAnsi="宋体" w:eastAsia="宋体" w:cs="宋体"/>
                <w:b/>
                <w:bCs/>
                <w:kern w:val="0"/>
                <w:sz w:val="36"/>
                <w:szCs w:val="36"/>
                <w:lang w:val="en-US" w:eastAsia="zh-CN" w:bidi="ar"/>
              </w:rPr>
              <w:t>专项）后期资助项目申报的通知</w:t>
            </w:r>
          </w:p>
        </w:tc>
      </w:tr>
      <w:tr>
        <w:tblPrEx>
          <w:tblLayout w:type="fixed"/>
          <w:tblCellMar>
            <w:top w:w="0" w:type="dxa"/>
            <w:left w:w="0" w:type="dxa"/>
            <w:bottom w:w="0" w:type="dxa"/>
            <w:right w:w="0" w:type="dxa"/>
          </w:tblCellMar>
        </w:tblPrEx>
        <w:trPr>
          <w:jc w:val="center"/>
        </w:trPr>
        <w:tc>
          <w:tcPr>
            <w:tcW w:w="8306" w:type="dxa"/>
            <w:shd w:val="clear" w:color="auto" w:fill="auto"/>
            <w:vAlign w:val="center"/>
          </w:tcPr>
          <w:p>
            <w:pPr>
              <w:jc w:val="center"/>
              <w:rPr>
                <w:rFonts w:hint="eastAsia" w:ascii="宋体"/>
                <w:sz w:val="18"/>
                <w:szCs w:val="18"/>
              </w:rPr>
            </w:pP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right="0"/>
        <w:jc w:val="left"/>
        <w:rPr>
          <w:rFonts w:hint="eastAsia" w:ascii="仿宋_GB2312" w:hAnsi="微软雅黑" w:eastAsia="仿宋_GB2312" w:cs="仿宋_GB2312"/>
          <w:b w:val="0"/>
          <w:i w:val="0"/>
          <w:caps w:val="0"/>
          <w:color w:val="000000"/>
          <w:spacing w:val="0"/>
          <w:sz w:val="32"/>
          <w:szCs w:val="32"/>
          <w:shd w:val="clear" w:fill="FFFFFF"/>
          <w:lang w:eastAsia="zh-CN"/>
        </w:rPr>
      </w:pPr>
      <w:r>
        <w:rPr>
          <w:rFonts w:hint="eastAsia" w:ascii="仿宋_GB2312" w:hAnsi="微软雅黑" w:eastAsia="仿宋_GB2312" w:cs="仿宋_GB2312"/>
          <w:b w:val="0"/>
          <w:i w:val="0"/>
          <w:caps w:val="0"/>
          <w:color w:val="000000"/>
          <w:spacing w:val="0"/>
          <w:sz w:val="32"/>
          <w:szCs w:val="32"/>
          <w:shd w:val="clear" w:fill="FFFFFF"/>
          <w:lang w:eastAsia="zh-CN"/>
        </w:rPr>
        <w:t>各单位及部门：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640"/>
        <w:jc w:val="left"/>
        <w:rPr>
          <w:sz w:val="32"/>
          <w:szCs w:val="32"/>
        </w:rPr>
      </w:pPr>
      <w:r>
        <w:rPr>
          <w:rFonts w:hint="eastAsia" w:ascii="仿宋_GB2312" w:hAnsi="微软雅黑" w:eastAsia="仿宋_GB2312" w:cs="仿宋_GB2312"/>
          <w:b w:val="0"/>
          <w:i w:val="0"/>
          <w:caps w:val="0"/>
          <w:color w:val="000000"/>
          <w:spacing w:val="0"/>
          <w:kern w:val="0"/>
          <w:sz w:val="32"/>
          <w:szCs w:val="32"/>
          <w:shd w:val="clear" w:fill="FFFFFF"/>
          <w:lang w:val="en-US" w:eastAsia="zh-CN" w:bidi="ar"/>
        </w:rPr>
        <w:t>为纪念改革开放四十周年,回顾四十年来波澜壮阔的伟</w:t>
      </w:r>
      <w:bookmarkStart w:id="0" w:name="_GoBack"/>
      <w:bookmarkEnd w:id="0"/>
      <w:r>
        <w:rPr>
          <w:rFonts w:hint="eastAsia" w:ascii="仿宋_GB2312" w:hAnsi="微软雅黑" w:eastAsia="仿宋_GB2312" w:cs="仿宋_GB2312"/>
          <w:b w:val="0"/>
          <w:i w:val="0"/>
          <w:caps w:val="0"/>
          <w:color w:val="000000"/>
          <w:spacing w:val="0"/>
          <w:kern w:val="0"/>
          <w:sz w:val="32"/>
          <w:szCs w:val="32"/>
          <w:shd w:val="clear" w:fill="FFFFFF"/>
          <w:lang w:val="en-US" w:eastAsia="zh-CN" w:bidi="ar"/>
        </w:rPr>
        <w:t>大历史进程，为宣传和展示四十年来我国、我省取得的历史成就和重要经验，省社科联将开展相关科普专项后期资助项目申报工作。同时,今年将进一步推进四川历史名人文化普及品牌建设，开展后期资助项目申报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640"/>
        <w:jc w:val="left"/>
        <w:rPr>
          <w:sz w:val="32"/>
          <w:szCs w:val="32"/>
        </w:rPr>
      </w:pPr>
      <w:r>
        <w:rPr>
          <w:rFonts w:hint="eastAsia" w:ascii="仿宋_GB2312" w:hAnsi="微软雅黑" w:eastAsia="仿宋_GB2312" w:cs="仿宋_GB2312"/>
          <w:b w:val="0"/>
          <w:i w:val="0"/>
          <w:caps w:val="0"/>
          <w:color w:val="000000"/>
          <w:spacing w:val="0"/>
          <w:kern w:val="0"/>
          <w:sz w:val="32"/>
          <w:szCs w:val="32"/>
          <w:shd w:val="clear" w:fill="FFFFFF"/>
          <w:lang w:val="en-US" w:eastAsia="zh-CN" w:bidi="ar"/>
        </w:rPr>
        <w:t>现将有关事项通知如下：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1360" w:right="0" w:hanging="720"/>
        <w:jc w:val="left"/>
        <w:rPr>
          <w:sz w:val="32"/>
          <w:szCs w:val="32"/>
        </w:rPr>
      </w:pPr>
      <w:r>
        <w:rPr>
          <w:rFonts w:ascii="黑体" w:hAnsi="宋体" w:eastAsia="黑体" w:cs="黑体"/>
          <w:b w:val="0"/>
          <w:i w:val="0"/>
          <w:caps w:val="0"/>
          <w:color w:val="000000"/>
          <w:spacing w:val="0"/>
          <w:sz w:val="32"/>
          <w:szCs w:val="32"/>
          <w:shd w:val="clear" w:fill="FFFFFF"/>
        </w:rPr>
        <w:t>一、 </w:t>
      </w:r>
      <w:r>
        <w:rPr>
          <w:rFonts w:hint="eastAsia" w:ascii="黑体" w:hAnsi="宋体" w:eastAsia="黑体" w:cs="黑体"/>
          <w:b w:val="0"/>
          <w:i w:val="0"/>
          <w:caps w:val="0"/>
          <w:color w:val="000000"/>
          <w:spacing w:val="0"/>
          <w:sz w:val="32"/>
          <w:szCs w:val="32"/>
          <w:shd w:val="clear" w:fill="FFFFFF"/>
        </w:rPr>
        <w:t>申报范围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640"/>
        <w:jc w:val="left"/>
        <w:rPr>
          <w:sz w:val="32"/>
          <w:szCs w:val="32"/>
        </w:rPr>
      </w:pPr>
      <w:r>
        <w:rPr>
          <w:rFonts w:hint="eastAsia" w:ascii="仿宋_GB2312" w:hAnsi="微软雅黑" w:eastAsia="仿宋_GB2312" w:cs="仿宋_GB2312"/>
          <w:b w:val="0"/>
          <w:i w:val="0"/>
          <w:caps w:val="0"/>
          <w:color w:val="000000"/>
          <w:spacing w:val="0"/>
          <w:sz w:val="32"/>
          <w:szCs w:val="32"/>
          <w:shd w:val="clear" w:fill="FFFFFF"/>
        </w:rPr>
        <w:t>申报范围包括:省内社科专家、社科工作者以及热心社科普及创作人士编写的，尚未出版的有关改革开放和四川历史名人的社科普及研究成果以及其他相关的社科普及价值较高的社科普及读物等。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1360" w:right="0" w:hanging="720"/>
        <w:jc w:val="left"/>
        <w:rPr>
          <w:sz w:val="32"/>
          <w:szCs w:val="32"/>
        </w:rPr>
      </w:pPr>
      <w:r>
        <w:rPr>
          <w:rFonts w:hint="eastAsia" w:ascii="黑体" w:hAnsi="宋体" w:eastAsia="黑体" w:cs="黑体"/>
          <w:b w:val="0"/>
          <w:i w:val="0"/>
          <w:caps w:val="0"/>
          <w:color w:val="000000"/>
          <w:spacing w:val="0"/>
          <w:sz w:val="32"/>
          <w:szCs w:val="32"/>
          <w:shd w:val="clear" w:fill="FFFFFF"/>
        </w:rPr>
        <w:t>二、 申报条件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640"/>
        <w:jc w:val="left"/>
        <w:rPr>
          <w:sz w:val="32"/>
          <w:szCs w:val="32"/>
        </w:rPr>
      </w:pPr>
      <w:r>
        <w:rPr>
          <w:rFonts w:hint="eastAsia" w:ascii="仿宋_GB2312" w:hAnsi="微软雅黑" w:eastAsia="仿宋_GB2312" w:cs="仿宋_GB2312"/>
          <w:b w:val="0"/>
          <w:i w:val="0"/>
          <w:caps w:val="0"/>
          <w:color w:val="000000"/>
          <w:spacing w:val="0"/>
          <w:sz w:val="32"/>
          <w:szCs w:val="32"/>
          <w:shd w:val="clear" w:fill="FFFFFF"/>
        </w:rPr>
        <w:t>1、申报成果须政治方向正确，具有原创性、科学性和普及价值。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640"/>
        <w:jc w:val="left"/>
        <w:rPr>
          <w:sz w:val="32"/>
          <w:szCs w:val="32"/>
        </w:rPr>
      </w:pPr>
      <w:r>
        <w:rPr>
          <w:rFonts w:hint="eastAsia" w:ascii="仿宋_GB2312" w:hAnsi="微软雅黑" w:eastAsia="仿宋_GB2312" w:cs="仿宋_GB2312"/>
          <w:b w:val="0"/>
          <w:i w:val="0"/>
          <w:caps w:val="0"/>
          <w:color w:val="000000"/>
          <w:spacing w:val="0"/>
          <w:sz w:val="32"/>
          <w:szCs w:val="32"/>
          <w:shd w:val="clear" w:fill="FFFFFF"/>
        </w:rPr>
        <w:t>2、申请后期资助的项目成果</w:t>
      </w:r>
      <w:r>
        <w:rPr>
          <w:rFonts w:hint="eastAsia" w:ascii="仿宋_GB2312" w:hAnsi="微软雅黑" w:eastAsia="仿宋_GB2312" w:cs="仿宋_GB2312"/>
          <w:b/>
          <w:i w:val="0"/>
          <w:caps w:val="0"/>
          <w:color w:val="000000"/>
          <w:spacing w:val="0"/>
          <w:sz w:val="32"/>
          <w:szCs w:val="32"/>
          <w:shd w:val="clear" w:fill="FFFFFF"/>
        </w:rPr>
        <w:t>须完成80%以上</w:t>
      </w:r>
      <w:r>
        <w:rPr>
          <w:rFonts w:hint="eastAsia" w:ascii="仿宋_GB2312" w:hAnsi="微软雅黑" w:eastAsia="仿宋_GB2312" w:cs="仿宋_GB2312"/>
          <w:b w:val="0"/>
          <w:i w:val="0"/>
          <w:caps w:val="0"/>
          <w:color w:val="000000"/>
          <w:spacing w:val="0"/>
          <w:sz w:val="32"/>
          <w:szCs w:val="32"/>
          <w:shd w:val="clear" w:fill="FFFFFF"/>
        </w:rPr>
        <w:t>，并且是尚未出版的中文成果。少数民族文字、外语文字成果须附规范汉字文稿。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640"/>
        <w:jc w:val="left"/>
        <w:rPr>
          <w:sz w:val="32"/>
          <w:szCs w:val="32"/>
        </w:rPr>
      </w:pPr>
      <w:r>
        <w:rPr>
          <w:rFonts w:hint="eastAsia" w:ascii="仿宋_GB2312" w:hAnsi="微软雅黑" w:eastAsia="仿宋_GB2312" w:cs="仿宋_GB2312"/>
          <w:b w:val="0"/>
          <w:i w:val="0"/>
          <w:caps w:val="0"/>
          <w:color w:val="000000"/>
          <w:spacing w:val="0"/>
          <w:sz w:val="32"/>
          <w:szCs w:val="32"/>
          <w:shd w:val="clear" w:fill="FFFFFF"/>
        </w:rPr>
        <w:t>3、申报成果须2位正高级同行专家推荐。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640"/>
        <w:jc w:val="left"/>
        <w:rPr>
          <w:sz w:val="32"/>
          <w:szCs w:val="32"/>
        </w:rPr>
      </w:pPr>
      <w:r>
        <w:rPr>
          <w:rFonts w:hint="eastAsia" w:ascii="仿宋_GB2312" w:hAnsi="微软雅黑" w:eastAsia="仿宋_GB2312" w:cs="仿宋_GB2312"/>
          <w:b w:val="0"/>
          <w:i w:val="0"/>
          <w:caps w:val="0"/>
          <w:color w:val="000000"/>
          <w:spacing w:val="0"/>
          <w:sz w:val="32"/>
          <w:szCs w:val="32"/>
          <w:shd w:val="clear" w:fill="FFFFFF"/>
        </w:rPr>
        <w:t>4、申报人须出示正式出版合同。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640"/>
        <w:jc w:val="left"/>
        <w:rPr>
          <w:sz w:val="32"/>
          <w:szCs w:val="32"/>
        </w:rPr>
      </w:pPr>
      <w:r>
        <w:rPr>
          <w:rFonts w:hint="eastAsia" w:ascii="仿宋_GB2312" w:hAnsi="微软雅黑" w:eastAsia="仿宋_GB2312" w:cs="仿宋_GB2312"/>
          <w:b w:val="0"/>
          <w:i w:val="0"/>
          <w:caps w:val="0"/>
          <w:color w:val="000000"/>
          <w:spacing w:val="0"/>
          <w:sz w:val="32"/>
          <w:szCs w:val="32"/>
          <w:shd w:val="clear" w:fill="FFFFFF"/>
        </w:rPr>
        <w:t>5、获批立项后，申报人须于10月31日前完成出版工作，并向省社科联报送正式出版的书籍100本。</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640"/>
        <w:jc w:val="left"/>
        <w:rPr>
          <w:sz w:val="32"/>
          <w:szCs w:val="32"/>
        </w:rPr>
      </w:pPr>
      <w:r>
        <w:rPr>
          <w:rFonts w:hint="eastAsia" w:ascii="黑体" w:hAnsi="宋体" w:eastAsia="黑体" w:cs="黑体"/>
          <w:b w:val="0"/>
          <w:i w:val="0"/>
          <w:caps w:val="0"/>
          <w:color w:val="000000"/>
          <w:spacing w:val="0"/>
          <w:sz w:val="32"/>
          <w:szCs w:val="32"/>
          <w:shd w:val="clear" w:fill="FFFFFF"/>
        </w:rPr>
        <w:t>三、申报材料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640"/>
        <w:jc w:val="left"/>
        <w:rPr>
          <w:sz w:val="32"/>
          <w:szCs w:val="32"/>
        </w:rPr>
      </w:pPr>
      <w:r>
        <w:rPr>
          <w:rFonts w:hint="eastAsia" w:ascii="仿宋_GB2312" w:hAnsi="微软雅黑" w:eastAsia="仿宋_GB2312" w:cs="仿宋_GB2312"/>
          <w:b w:val="0"/>
          <w:i w:val="0"/>
          <w:caps w:val="0"/>
          <w:color w:val="000000"/>
          <w:spacing w:val="0"/>
          <w:sz w:val="32"/>
          <w:szCs w:val="32"/>
          <w:shd w:val="clear" w:fill="FFFFFF"/>
        </w:rPr>
        <w:t>各</w:t>
      </w:r>
      <w:r>
        <w:rPr>
          <w:rFonts w:hint="eastAsia" w:ascii="仿宋_GB2312" w:hAnsi="微软雅黑" w:eastAsia="仿宋_GB2312" w:cs="仿宋_GB2312"/>
          <w:b w:val="0"/>
          <w:i w:val="0"/>
          <w:caps w:val="0"/>
          <w:color w:val="000000"/>
          <w:spacing w:val="0"/>
          <w:sz w:val="32"/>
          <w:szCs w:val="32"/>
          <w:shd w:val="clear" w:fill="FFFFFF"/>
          <w:lang w:eastAsia="zh-CN"/>
        </w:rPr>
        <w:t>学院报送审查合格的</w:t>
      </w:r>
      <w:r>
        <w:rPr>
          <w:rFonts w:hint="eastAsia" w:ascii="仿宋_GB2312" w:hAnsi="微软雅黑" w:eastAsia="仿宋_GB2312" w:cs="仿宋_GB2312"/>
          <w:b w:val="0"/>
          <w:i w:val="0"/>
          <w:caps w:val="0"/>
          <w:color w:val="000000"/>
          <w:spacing w:val="0"/>
          <w:sz w:val="32"/>
          <w:szCs w:val="32"/>
          <w:shd w:val="clear" w:fill="FFFFFF"/>
        </w:rPr>
        <w:t>申报材料，包括：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640"/>
        <w:jc w:val="left"/>
        <w:rPr>
          <w:sz w:val="32"/>
          <w:szCs w:val="32"/>
        </w:rPr>
      </w:pPr>
      <w:r>
        <w:rPr>
          <w:rFonts w:hint="eastAsia" w:ascii="仿宋_GB2312" w:hAnsi="微软雅黑" w:eastAsia="仿宋_GB2312" w:cs="仿宋_GB2312"/>
          <w:b w:val="0"/>
          <w:i w:val="0"/>
          <w:caps w:val="0"/>
          <w:color w:val="000000"/>
          <w:spacing w:val="0"/>
          <w:sz w:val="32"/>
          <w:szCs w:val="32"/>
          <w:shd w:val="clear" w:fill="FFFFFF"/>
        </w:rPr>
        <w:t>1、电子版的单位申报统计表 (附件1、附件2，</w:t>
      </w:r>
      <w:r>
        <w:rPr>
          <w:rFonts w:hint="eastAsia" w:ascii="仿宋_GB2312" w:hAnsi="微软雅黑" w:eastAsia="仿宋_GB2312" w:cs="仿宋_GB2312"/>
          <w:b w:val="0"/>
          <w:i w:val="0"/>
          <w:caps w:val="0"/>
          <w:color w:val="000000"/>
          <w:spacing w:val="0"/>
          <w:sz w:val="32"/>
          <w:szCs w:val="32"/>
          <w:shd w:val="clear" w:fill="FFFFFF"/>
          <w:lang w:eastAsia="zh-CN"/>
        </w:rPr>
        <w:t>通过</w:t>
      </w:r>
      <w:r>
        <w:rPr>
          <w:rFonts w:hint="eastAsia" w:ascii="仿宋_GB2312" w:hAnsi="微软雅黑" w:eastAsia="仿宋_GB2312" w:cs="仿宋_GB2312"/>
          <w:b w:val="0"/>
          <w:i w:val="0"/>
          <w:caps w:val="0"/>
          <w:color w:val="000000"/>
          <w:spacing w:val="0"/>
          <w:sz w:val="32"/>
          <w:szCs w:val="32"/>
          <w:shd w:val="clear" w:fill="FFFFFF"/>
          <w:lang w:val="en-US" w:eastAsia="zh-CN"/>
        </w:rPr>
        <w:t>OA</w:t>
      </w:r>
      <w:r>
        <w:rPr>
          <w:rFonts w:hint="eastAsia" w:ascii="仿宋_GB2312" w:hAnsi="微软雅黑" w:eastAsia="仿宋_GB2312" w:cs="仿宋_GB2312"/>
          <w:b w:val="0"/>
          <w:i w:val="0"/>
          <w:caps w:val="0"/>
          <w:color w:val="000000"/>
          <w:spacing w:val="0"/>
          <w:sz w:val="32"/>
          <w:szCs w:val="32"/>
          <w:shd w:val="clear" w:fill="FFFFFF"/>
        </w:rPr>
        <w:t>发送</w:t>
      </w:r>
      <w:r>
        <w:rPr>
          <w:rFonts w:hint="eastAsia" w:ascii="仿宋_GB2312" w:hAnsi="微软雅黑" w:eastAsia="仿宋_GB2312" w:cs="仿宋_GB2312"/>
          <w:b w:val="0"/>
          <w:i w:val="0"/>
          <w:caps w:val="0"/>
          <w:color w:val="000000"/>
          <w:spacing w:val="0"/>
          <w:sz w:val="32"/>
          <w:szCs w:val="32"/>
          <w:shd w:val="clear" w:fill="FFFFFF"/>
          <w:lang w:eastAsia="zh-CN"/>
        </w:rPr>
        <w:t>到社科处</w:t>
      </w:r>
      <w:r>
        <w:rPr>
          <w:rFonts w:hint="eastAsia" w:ascii="仿宋_GB2312" w:hAnsi="微软雅黑" w:eastAsia="仿宋_GB2312" w:cs="仿宋_GB2312"/>
          <w:b w:val="0"/>
          <w:i w:val="0"/>
          <w:caps w:val="0"/>
          <w:color w:val="000000"/>
          <w:spacing w:val="0"/>
          <w:sz w:val="32"/>
          <w:szCs w:val="32"/>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640"/>
        <w:jc w:val="left"/>
        <w:rPr>
          <w:sz w:val="32"/>
          <w:szCs w:val="32"/>
        </w:rPr>
      </w:pPr>
      <w:r>
        <w:rPr>
          <w:rFonts w:hint="eastAsia" w:ascii="仿宋_GB2312" w:hAnsi="微软雅黑" w:eastAsia="仿宋_GB2312" w:cs="仿宋_GB2312"/>
          <w:b w:val="0"/>
          <w:i w:val="0"/>
          <w:caps w:val="0"/>
          <w:color w:val="000000"/>
          <w:spacing w:val="0"/>
          <w:sz w:val="32"/>
          <w:szCs w:val="32"/>
          <w:shd w:val="clear" w:fill="FFFFFF"/>
        </w:rPr>
        <w:t>2、纸质版的单位申报统计表1份；A3纸双面打印，中缝装订；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640"/>
        <w:jc w:val="left"/>
        <w:rPr>
          <w:sz w:val="32"/>
          <w:szCs w:val="32"/>
        </w:rPr>
      </w:pPr>
      <w:r>
        <w:rPr>
          <w:rFonts w:hint="eastAsia" w:ascii="仿宋_GB2312" w:hAnsi="微软雅黑" w:eastAsia="仿宋_GB2312" w:cs="仿宋_GB2312"/>
          <w:b w:val="0"/>
          <w:i w:val="0"/>
          <w:caps w:val="0"/>
          <w:color w:val="000000"/>
          <w:spacing w:val="0"/>
          <w:sz w:val="32"/>
          <w:szCs w:val="32"/>
          <w:shd w:val="clear" w:fill="FFFFFF"/>
        </w:rPr>
        <w:t>3、申请书（附件3、附件4）一式</w:t>
      </w:r>
      <w:r>
        <w:rPr>
          <w:rFonts w:hint="eastAsia" w:ascii="仿宋_GB2312" w:hAnsi="微软雅黑" w:eastAsia="仿宋_GB2312" w:cs="仿宋_GB2312"/>
          <w:b w:val="0"/>
          <w:i w:val="0"/>
          <w:caps w:val="0"/>
          <w:color w:val="000000"/>
          <w:spacing w:val="0"/>
          <w:sz w:val="32"/>
          <w:szCs w:val="32"/>
          <w:shd w:val="clear" w:fill="FFFFFF"/>
          <w:lang w:val="en-US" w:eastAsia="zh-CN"/>
        </w:rPr>
        <w:t>6</w:t>
      </w:r>
      <w:r>
        <w:rPr>
          <w:rFonts w:hint="eastAsia" w:ascii="仿宋_GB2312" w:hAnsi="微软雅黑" w:eastAsia="仿宋_GB2312" w:cs="仿宋_GB2312"/>
          <w:b w:val="0"/>
          <w:i w:val="0"/>
          <w:caps w:val="0"/>
          <w:color w:val="000000"/>
          <w:spacing w:val="0"/>
          <w:sz w:val="32"/>
          <w:szCs w:val="32"/>
          <w:shd w:val="clear" w:fill="FFFFFF"/>
        </w:rPr>
        <w:t>份，A3纸双面打印，中缝装订；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640"/>
        <w:jc w:val="left"/>
        <w:rPr>
          <w:sz w:val="32"/>
          <w:szCs w:val="32"/>
        </w:rPr>
      </w:pPr>
      <w:r>
        <w:rPr>
          <w:rFonts w:hint="eastAsia" w:ascii="仿宋_GB2312" w:hAnsi="微软雅黑" w:eastAsia="仿宋_GB2312" w:cs="仿宋_GB2312"/>
          <w:b w:val="0"/>
          <w:i w:val="0"/>
          <w:caps w:val="0"/>
          <w:color w:val="000000"/>
          <w:spacing w:val="0"/>
          <w:sz w:val="32"/>
          <w:szCs w:val="32"/>
          <w:shd w:val="clear" w:fill="FFFFFF"/>
        </w:rPr>
        <w:t>4、申报成果5套，每套附A4纸大小的简介一份。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640"/>
        <w:jc w:val="left"/>
        <w:rPr>
          <w:sz w:val="32"/>
          <w:szCs w:val="32"/>
        </w:rPr>
      </w:pPr>
      <w:r>
        <w:rPr>
          <w:rFonts w:hint="eastAsia" w:ascii="黑体" w:hAnsi="宋体" w:eastAsia="黑体" w:cs="黑体"/>
          <w:b w:val="0"/>
          <w:i w:val="0"/>
          <w:caps w:val="0"/>
          <w:color w:val="000000"/>
          <w:spacing w:val="0"/>
          <w:sz w:val="32"/>
          <w:szCs w:val="32"/>
          <w:shd w:val="clear" w:fill="FFFFFF"/>
        </w:rPr>
        <w:t>四、申报受理时间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640"/>
        <w:jc w:val="left"/>
        <w:rPr>
          <w:sz w:val="32"/>
          <w:szCs w:val="32"/>
        </w:rPr>
      </w:pPr>
      <w:r>
        <w:rPr>
          <w:rFonts w:hint="eastAsia" w:ascii="仿宋_GB2312" w:hAnsi="微软雅黑" w:eastAsia="仿宋_GB2312" w:cs="仿宋_GB2312"/>
          <w:b w:val="0"/>
          <w:i w:val="0"/>
          <w:caps w:val="0"/>
          <w:color w:val="000000"/>
          <w:spacing w:val="0"/>
          <w:sz w:val="32"/>
          <w:szCs w:val="32"/>
          <w:shd w:val="clear" w:fill="FFFFFF"/>
        </w:rPr>
        <w:t>申报截止时间为2018年 4月1</w:t>
      </w:r>
      <w:r>
        <w:rPr>
          <w:rFonts w:hint="eastAsia" w:ascii="仿宋_GB2312" w:hAnsi="微软雅黑" w:eastAsia="仿宋_GB2312" w:cs="仿宋_GB2312"/>
          <w:b w:val="0"/>
          <w:i w:val="0"/>
          <w:caps w:val="0"/>
          <w:color w:val="000000"/>
          <w:spacing w:val="0"/>
          <w:sz w:val="32"/>
          <w:szCs w:val="32"/>
          <w:shd w:val="clear" w:fill="FFFFFF"/>
          <w:lang w:val="en-US" w:eastAsia="zh-CN"/>
        </w:rPr>
        <w:t>2</w:t>
      </w:r>
      <w:r>
        <w:rPr>
          <w:rFonts w:hint="eastAsia" w:ascii="仿宋_GB2312" w:hAnsi="微软雅黑" w:eastAsia="仿宋_GB2312" w:cs="仿宋_GB2312"/>
          <w:b w:val="0"/>
          <w:i w:val="0"/>
          <w:caps w:val="0"/>
          <w:color w:val="000000"/>
          <w:spacing w:val="0"/>
          <w:sz w:val="32"/>
          <w:szCs w:val="32"/>
          <w:shd w:val="clear" w:fill="FFFFFF"/>
        </w:rPr>
        <w:t>日（星期四）</w:t>
      </w:r>
    </w:p>
    <w:p>
      <w:pPr>
        <w:rPr>
          <w:rFonts w:hint="eastAsia"/>
          <w:lang w:val="en-US" w:eastAsia="zh-CN"/>
        </w:rPr>
      </w:pPr>
      <w:r>
        <w:rPr>
          <w:rFonts w:hint="eastAsia"/>
          <w:lang w:val="en-US" w:eastAsia="zh-CN"/>
        </w:rPr>
        <w:t xml:space="preserve">         </w:t>
      </w:r>
    </w:p>
    <w:p>
      <w:pPr>
        <w:rPr>
          <w:rFonts w:hint="eastAsia"/>
          <w:lang w:val="en-US" w:eastAsia="zh-CN"/>
        </w:rPr>
      </w:pPr>
    </w:p>
    <w:p>
      <w:pPr>
        <w:rPr>
          <w:rFonts w:hint="eastAsia"/>
          <w:lang w:val="en-US" w:eastAsia="zh-CN"/>
        </w:rPr>
      </w:pPr>
    </w:p>
    <w:p>
      <w:pPr>
        <w:rPr>
          <w:rFonts w:hint="eastAsia"/>
          <w:sz w:val="32"/>
          <w:szCs w:val="32"/>
          <w:lang w:val="en-US" w:eastAsia="zh-CN"/>
        </w:rPr>
      </w:pPr>
      <w:r>
        <w:rPr>
          <w:rFonts w:hint="eastAsia"/>
          <w:lang w:val="en-US" w:eastAsia="zh-CN"/>
        </w:rPr>
        <w:t xml:space="preserve">                                                  </w:t>
      </w:r>
      <w:r>
        <w:rPr>
          <w:rFonts w:hint="eastAsia"/>
          <w:sz w:val="32"/>
          <w:szCs w:val="32"/>
          <w:lang w:val="en-US" w:eastAsia="zh-CN"/>
        </w:rPr>
        <w:t xml:space="preserve">  四川理工社科处</w:t>
      </w:r>
    </w:p>
    <w:p>
      <w:pPr>
        <w:rPr>
          <w:rFonts w:hint="eastAsia"/>
          <w:sz w:val="32"/>
          <w:szCs w:val="32"/>
          <w:lang w:val="en-US" w:eastAsia="zh-CN"/>
        </w:rPr>
      </w:pPr>
      <w:r>
        <w:rPr>
          <w:rFonts w:hint="eastAsia"/>
          <w:sz w:val="32"/>
          <w:szCs w:val="32"/>
          <w:lang w:val="en-US" w:eastAsia="zh-CN"/>
        </w:rPr>
        <w:t xml:space="preserve">                                       2018.3.6</w:t>
      </w:r>
    </w:p>
    <w:p>
      <w:pPr>
        <w:rPr>
          <w:rFonts w:hint="eastAsia"/>
          <w:sz w:val="32"/>
          <w:szCs w:val="32"/>
          <w:lang w:val="en-US" w:eastAsia="zh-CN"/>
        </w:rPr>
      </w:pPr>
      <w:r>
        <w:rPr>
          <w:rFonts w:ascii="宋体" w:hAnsi="宋体" w:eastAsia="宋体" w:cs="宋体"/>
          <w:color w:val="auto"/>
          <w:kern w:val="0"/>
          <w:sz w:val="21"/>
          <w:szCs w:val="21"/>
          <w:lang w:val="en-US" w:eastAsia="zh-CN" w:bidi="ar"/>
        </w:rPr>
        <w:t>附件(1)：</w:t>
      </w:r>
      <w:r>
        <w:rPr>
          <w:rFonts w:ascii="宋体" w:hAnsi="宋体" w:eastAsia="宋体" w:cs="宋体"/>
          <w:color w:val="auto"/>
          <w:kern w:val="0"/>
          <w:sz w:val="21"/>
          <w:szCs w:val="21"/>
          <w:u w:val="none"/>
          <w:lang w:val="en-US" w:eastAsia="zh-CN" w:bidi="ar"/>
        </w:rPr>
        <w:fldChar w:fldCharType="begin"/>
      </w:r>
      <w:r>
        <w:rPr>
          <w:rFonts w:ascii="宋体" w:hAnsi="宋体" w:eastAsia="宋体" w:cs="宋体"/>
          <w:color w:val="auto"/>
          <w:kern w:val="0"/>
          <w:sz w:val="21"/>
          <w:szCs w:val="21"/>
          <w:u w:val="none"/>
          <w:lang w:val="en-US" w:eastAsia="zh-CN" w:bidi="ar"/>
        </w:rPr>
        <w:instrText xml:space="preserve"> HYPERLINK "http://www.scskl.cn/Upload/Files/%E5%9B%9B%E5%B7%9D%E7%9C%812018%E5%B9%B4%E7%A4%BE%E7%A7%91%E8%A7%84%E5%88%92%E4%B8%93%E9%A1%B9%EF%BC%88%E7%BA%AA%E5%BF%B5%E6%94%B9%E9%9D%A9%E5%BC%80%E6%94%BE%E5%9B%9B%E5%8D%81%E5%91%A8%E5%B9%B4%E4%B8%93%E9%A1%B9%EF%BC%89%E5%90%8E%E6%9C%9F%E8%B5%84%E5%8A%A9%E9%A1%B9%E7%9B%AE%E5%8D%95%E4%BD%8D%E7%94%B3%E6%8A%A5%E8%A1%A8.xls" </w:instrText>
      </w:r>
      <w:r>
        <w:rPr>
          <w:rFonts w:ascii="宋体" w:hAnsi="宋体" w:eastAsia="宋体" w:cs="宋体"/>
          <w:color w:val="auto"/>
          <w:kern w:val="0"/>
          <w:sz w:val="21"/>
          <w:szCs w:val="21"/>
          <w:u w:val="none"/>
          <w:lang w:val="en-US" w:eastAsia="zh-CN" w:bidi="ar"/>
        </w:rPr>
        <w:fldChar w:fldCharType="separate"/>
      </w:r>
      <w:r>
        <w:rPr>
          <w:rStyle w:val="4"/>
          <w:rFonts w:ascii="宋体" w:hAnsi="宋体" w:eastAsia="宋体" w:cs="宋体"/>
          <w:color w:val="auto"/>
          <w:sz w:val="21"/>
          <w:szCs w:val="21"/>
          <w:u w:val="none"/>
        </w:rPr>
        <w:t>四川省2018年社科规划专项（纪念改革开放四十周年专项）后期资助项目单位申报表</w:t>
      </w:r>
      <w:r>
        <w:rPr>
          <w:rFonts w:ascii="宋体" w:hAnsi="宋体" w:eastAsia="宋体" w:cs="宋体"/>
          <w:color w:val="auto"/>
          <w:kern w:val="0"/>
          <w:sz w:val="21"/>
          <w:szCs w:val="21"/>
          <w:u w:val="none"/>
          <w:lang w:val="en-US" w:eastAsia="zh-CN" w:bidi="ar"/>
        </w:rPr>
        <w:fldChar w:fldCharType="end"/>
      </w:r>
      <w:r>
        <w:rPr>
          <w:rFonts w:ascii="宋体" w:hAnsi="宋体" w:eastAsia="宋体" w:cs="宋体"/>
          <w:color w:val="auto"/>
          <w:kern w:val="0"/>
          <w:sz w:val="21"/>
          <w:szCs w:val="21"/>
          <w:lang w:val="en-US" w:eastAsia="zh-CN" w:bidi="ar"/>
        </w:rPr>
        <w:br w:type="textWrapping"/>
      </w:r>
      <w:r>
        <w:rPr>
          <w:rFonts w:ascii="宋体" w:hAnsi="宋体" w:eastAsia="宋体" w:cs="宋体"/>
          <w:color w:val="auto"/>
          <w:kern w:val="0"/>
          <w:sz w:val="21"/>
          <w:szCs w:val="21"/>
          <w:lang w:val="en-US" w:eastAsia="zh-CN" w:bidi="ar"/>
        </w:rPr>
        <w:t>附件(2)：</w:t>
      </w:r>
      <w:r>
        <w:rPr>
          <w:rFonts w:ascii="宋体" w:hAnsi="宋体" w:eastAsia="宋体" w:cs="宋体"/>
          <w:color w:val="auto"/>
          <w:kern w:val="0"/>
          <w:sz w:val="21"/>
          <w:szCs w:val="21"/>
          <w:u w:val="none"/>
          <w:lang w:val="en-US" w:eastAsia="zh-CN" w:bidi="ar"/>
        </w:rPr>
        <w:fldChar w:fldCharType="begin"/>
      </w:r>
      <w:r>
        <w:rPr>
          <w:rFonts w:ascii="宋体" w:hAnsi="宋体" w:eastAsia="宋体" w:cs="宋体"/>
          <w:color w:val="auto"/>
          <w:kern w:val="0"/>
          <w:sz w:val="21"/>
          <w:szCs w:val="21"/>
          <w:u w:val="none"/>
          <w:lang w:val="en-US" w:eastAsia="zh-CN" w:bidi="ar"/>
        </w:rPr>
        <w:instrText xml:space="preserve"> HYPERLINK "http://www.scskl.cn/Upload/Files/%E5%9B%9B%E5%B7%9D%E7%9C%812018%E5%B9%B4%E7%A4%BE%E7%A7%91%E8%A7%84%E5%88%92%E4%B8%93%E9%A1%B9%EF%BC%88%E5%9B%9B%E5%B7%9D%E5%8E%86%E5%8F%B2%E5%90%8D%E4%BA%BA%E6%96%87%E5%8C%96%E5%B7%A5%E7%A8%8B%E4%B8%93%E9%A1%B9%EF%BC%89%E5%90%8E%E6%9C%9F%E8%B5%84%E5%8A%A9%E9%A1%B9%E7%9B%AE%E5%8D%95%E4%BD%8D%E7%94%B3%E6%8A%A5%E8%A1%A8.xls" </w:instrText>
      </w:r>
      <w:r>
        <w:rPr>
          <w:rFonts w:ascii="宋体" w:hAnsi="宋体" w:eastAsia="宋体" w:cs="宋体"/>
          <w:color w:val="auto"/>
          <w:kern w:val="0"/>
          <w:sz w:val="21"/>
          <w:szCs w:val="21"/>
          <w:u w:val="none"/>
          <w:lang w:val="en-US" w:eastAsia="zh-CN" w:bidi="ar"/>
        </w:rPr>
        <w:fldChar w:fldCharType="separate"/>
      </w:r>
      <w:r>
        <w:rPr>
          <w:rStyle w:val="4"/>
          <w:rFonts w:ascii="宋体" w:hAnsi="宋体" w:eastAsia="宋体" w:cs="宋体"/>
          <w:color w:val="auto"/>
          <w:sz w:val="21"/>
          <w:szCs w:val="21"/>
          <w:u w:val="none"/>
        </w:rPr>
        <w:t>四川省2018年社科规划专项（四川历史名人文化工程专项）后期资助项目单位申报表</w:t>
      </w:r>
      <w:r>
        <w:rPr>
          <w:rFonts w:ascii="宋体" w:hAnsi="宋体" w:eastAsia="宋体" w:cs="宋体"/>
          <w:color w:val="auto"/>
          <w:kern w:val="0"/>
          <w:sz w:val="21"/>
          <w:szCs w:val="21"/>
          <w:u w:val="none"/>
          <w:lang w:val="en-US" w:eastAsia="zh-CN" w:bidi="ar"/>
        </w:rPr>
        <w:fldChar w:fldCharType="end"/>
      </w:r>
      <w:r>
        <w:rPr>
          <w:rFonts w:ascii="宋体" w:hAnsi="宋体" w:eastAsia="宋体" w:cs="宋体"/>
          <w:color w:val="auto"/>
          <w:kern w:val="0"/>
          <w:sz w:val="21"/>
          <w:szCs w:val="21"/>
          <w:lang w:val="en-US" w:eastAsia="zh-CN" w:bidi="ar"/>
        </w:rPr>
        <w:br w:type="textWrapping"/>
      </w:r>
      <w:r>
        <w:rPr>
          <w:rFonts w:ascii="宋体" w:hAnsi="宋体" w:eastAsia="宋体" w:cs="宋体"/>
          <w:color w:val="auto"/>
          <w:kern w:val="0"/>
          <w:sz w:val="21"/>
          <w:szCs w:val="21"/>
          <w:lang w:val="en-US" w:eastAsia="zh-CN" w:bidi="ar"/>
        </w:rPr>
        <w:t>附件(3)：</w:t>
      </w:r>
      <w:r>
        <w:rPr>
          <w:rFonts w:ascii="宋体" w:hAnsi="宋体" w:eastAsia="宋体" w:cs="宋体"/>
          <w:color w:val="auto"/>
          <w:kern w:val="0"/>
          <w:sz w:val="21"/>
          <w:szCs w:val="21"/>
          <w:u w:val="none"/>
          <w:lang w:val="en-US" w:eastAsia="zh-CN" w:bidi="ar"/>
        </w:rPr>
        <w:fldChar w:fldCharType="begin"/>
      </w:r>
      <w:r>
        <w:rPr>
          <w:rFonts w:ascii="宋体" w:hAnsi="宋体" w:eastAsia="宋体" w:cs="宋体"/>
          <w:color w:val="auto"/>
          <w:kern w:val="0"/>
          <w:sz w:val="21"/>
          <w:szCs w:val="21"/>
          <w:u w:val="none"/>
          <w:lang w:val="en-US" w:eastAsia="zh-CN" w:bidi="ar"/>
        </w:rPr>
        <w:instrText xml:space="preserve"> HYPERLINK "http://www.scskl.cn/Upload/Files/%E5%9B%9B%E5%B7%9D%E7%9C%81%E7%A4%BE%E4%BC%9A%E7%A7%91%E5%AD%A6%E8%A7%84%E5%88%92%E4%B8%93%E9%A1%B9%EF%BC%88%E7%BA%AA%E5%BF%B5%E6%94%B9%E9%9D%A9%E5%BC%80%E6%94%BE%E5%9B%9B%E5%8D%81%E5%91%A8%E5%B9%B4%E4%B8%93%E9%A1%B9%EF%BC%89%E8%B5%84%E5%8A%A9%E9%A1%B9%E7%9B%AE%E7%94%B3%E8%AF%B7%E4%B9%A6.doc" </w:instrText>
      </w:r>
      <w:r>
        <w:rPr>
          <w:rFonts w:ascii="宋体" w:hAnsi="宋体" w:eastAsia="宋体" w:cs="宋体"/>
          <w:color w:val="auto"/>
          <w:kern w:val="0"/>
          <w:sz w:val="21"/>
          <w:szCs w:val="21"/>
          <w:u w:val="none"/>
          <w:lang w:val="en-US" w:eastAsia="zh-CN" w:bidi="ar"/>
        </w:rPr>
        <w:fldChar w:fldCharType="separate"/>
      </w:r>
      <w:r>
        <w:rPr>
          <w:rStyle w:val="4"/>
          <w:rFonts w:ascii="宋体" w:hAnsi="宋体" w:eastAsia="宋体" w:cs="宋体"/>
          <w:color w:val="auto"/>
          <w:sz w:val="21"/>
          <w:szCs w:val="21"/>
          <w:u w:val="none"/>
        </w:rPr>
        <w:t>四川省社会科学规划专项（纪念改革开放四十周年专项）资助项目申请书</w:t>
      </w:r>
      <w:r>
        <w:rPr>
          <w:rFonts w:ascii="宋体" w:hAnsi="宋体" w:eastAsia="宋体" w:cs="宋体"/>
          <w:color w:val="auto"/>
          <w:kern w:val="0"/>
          <w:sz w:val="21"/>
          <w:szCs w:val="21"/>
          <w:u w:val="none"/>
          <w:lang w:val="en-US" w:eastAsia="zh-CN" w:bidi="ar"/>
        </w:rPr>
        <w:fldChar w:fldCharType="end"/>
      </w:r>
      <w:r>
        <w:rPr>
          <w:rFonts w:ascii="宋体" w:hAnsi="宋体" w:eastAsia="宋体" w:cs="宋体"/>
          <w:color w:val="auto"/>
          <w:kern w:val="0"/>
          <w:sz w:val="21"/>
          <w:szCs w:val="21"/>
          <w:lang w:val="en-US" w:eastAsia="zh-CN" w:bidi="ar"/>
        </w:rPr>
        <w:br w:type="textWrapping"/>
      </w:r>
      <w:r>
        <w:rPr>
          <w:rFonts w:ascii="宋体" w:hAnsi="宋体" w:eastAsia="宋体" w:cs="宋体"/>
          <w:color w:val="auto"/>
          <w:kern w:val="0"/>
          <w:sz w:val="21"/>
          <w:szCs w:val="21"/>
          <w:lang w:val="en-US" w:eastAsia="zh-CN" w:bidi="ar"/>
        </w:rPr>
        <w:t>附件(4)：</w:t>
      </w:r>
      <w:r>
        <w:rPr>
          <w:rFonts w:ascii="宋体" w:hAnsi="宋体" w:eastAsia="宋体" w:cs="宋体"/>
          <w:color w:val="auto"/>
          <w:kern w:val="0"/>
          <w:sz w:val="21"/>
          <w:szCs w:val="21"/>
          <w:u w:val="none"/>
          <w:lang w:val="en-US" w:eastAsia="zh-CN" w:bidi="ar"/>
        </w:rPr>
        <w:fldChar w:fldCharType="begin"/>
      </w:r>
      <w:r>
        <w:rPr>
          <w:rFonts w:ascii="宋体" w:hAnsi="宋体" w:eastAsia="宋体" w:cs="宋体"/>
          <w:color w:val="auto"/>
          <w:kern w:val="0"/>
          <w:sz w:val="21"/>
          <w:szCs w:val="21"/>
          <w:u w:val="none"/>
          <w:lang w:val="en-US" w:eastAsia="zh-CN" w:bidi="ar"/>
        </w:rPr>
        <w:instrText xml:space="preserve"> HYPERLINK "http://www.scskl.cn/Upload/Files/%E5%9B%9B%E5%B7%9D%E7%9C%81%E7%A4%BE%E4%BC%9A%E7%A7%91%E5%AD%A6%E8%A7%84%E5%88%92%E4%B8%93%E9%A1%B9%EF%BC%88%E5%9B%9B%E5%B7%9D%E5%8E%86%E5%8F%B2%E5%90%8D%E4%BA%BA%E6%96%87%E5%8C%96%E5%B7%A5%E7%A8%8B%E4%B8%93%E9%A1%B9%EF%BC%89%E8%B5%84%E5%8A%A9%E9%A1%B9%E7%9B%AE%E7%94%B3%E8%AF%B7%E4%B9%A6.doc" </w:instrText>
      </w:r>
      <w:r>
        <w:rPr>
          <w:rFonts w:ascii="宋体" w:hAnsi="宋体" w:eastAsia="宋体" w:cs="宋体"/>
          <w:color w:val="auto"/>
          <w:kern w:val="0"/>
          <w:sz w:val="21"/>
          <w:szCs w:val="21"/>
          <w:u w:val="none"/>
          <w:lang w:val="en-US" w:eastAsia="zh-CN" w:bidi="ar"/>
        </w:rPr>
        <w:fldChar w:fldCharType="separate"/>
      </w:r>
      <w:r>
        <w:rPr>
          <w:rStyle w:val="4"/>
          <w:rFonts w:ascii="宋体" w:hAnsi="宋体" w:eastAsia="宋体" w:cs="宋体"/>
          <w:color w:val="auto"/>
          <w:sz w:val="21"/>
          <w:szCs w:val="21"/>
          <w:u w:val="none"/>
        </w:rPr>
        <w:t>四川省社会科学规划专项（四川历史名人文化工程专项）资助项目申请书</w:t>
      </w:r>
      <w:r>
        <w:rPr>
          <w:rFonts w:ascii="宋体" w:hAnsi="宋体" w:eastAsia="宋体" w:cs="宋体"/>
          <w:color w:val="auto"/>
          <w:kern w:val="0"/>
          <w:sz w:val="21"/>
          <w:szCs w:val="21"/>
          <w:u w:val="none"/>
          <w:lang w:val="en-US" w:eastAsia="zh-CN" w:bidi="ar"/>
        </w:rPr>
        <w:fldChar w:fldCharType="end"/>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E71"/>
    <w:rsid w:val="00B32E71"/>
    <w:rsid w:val="0BB303B4"/>
    <w:rsid w:val="32774A54"/>
    <w:rsid w:val="56607BBF"/>
    <w:rsid w:val="5A585241"/>
    <w:rsid w:val="64185FE2"/>
    <w:rsid w:val="7F0B32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rPr>
      <w:sz w:val="24"/>
    </w:rPr>
  </w:style>
  <w:style w:type="character" w:styleId="4">
    <w:name w:val="Hyperlink"/>
    <w:basedOn w:val="3"/>
    <w:qFormat/>
    <w:uiPriority w:val="0"/>
    <w:rPr>
      <w:color w:val="0000FF"/>
      <w:u w:val="single"/>
    </w:rPr>
  </w:style>
  <w:style w:type="paragraph" w:customStyle="1" w:styleId="6">
    <w:name w:val="样式2"/>
    <w:basedOn w:val="1"/>
    <w:qFormat/>
    <w:uiPriority w:val="0"/>
    <w:rPr>
      <w:rFonts w:asciiTheme="minorAscii" w:hAnsiTheme="minorAscii"/>
      <w:sz w:val="30"/>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2018-03-02T07:31:00Z</dcterms:created>
  <dc:creator>梧桐听雨</dc:creator>
  <cp:lastModifiedBy>梧桐听雨</cp:lastModifiedBy>
  <dcterms:modified xsi:type="dcterms:W3CDTF">2018-03-06T02:58:37Z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