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before="157" w:beforeLines="50" w:after="157" w:afterLines="50"/>
        <w:jc w:val="center"/>
        <w:textAlignment w:val="auto"/>
        <w:rPr>
          <w:rFonts w:hint="eastAsia"/>
          <w:lang w:val="en-US" w:eastAsia="zh-CN"/>
        </w:rPr>
      </w:pPr>
      <w:r>
        <w:rPr>
          <w:rFonts w:hint="eastAsia" w:ascii="方正小标宋_GBK" w:hAnsi="方正小标宋_GBK" w:eastAsia="方正小标宋_GBK" w:cs="方正小标宋_GBK"/>
          <w:sz w:val="32"/>
          <w:szCs w:val="28"/>
          <w:lang w:val="en-US" w:eastAsia="zh-CN"/>
        </w:rPr>
        <w:t>关于开展2019年“校长特别奖”评选工作的通知</w:t>
      </w:r>
    </w:p>
    <w:p>
      <w:pPr>
        <w:rPr>
          <w:rFonts w:hint="eastAsia" w:ascii="黑体" w:hAnsi="黑体" w:eastAsia="黑体" w:cs="黑体"/>
          <w:sz w:val="32"/>
          <w:szCs w:val="28"/>
          <w:lang w:val="en-US" w:eastAsia="zh-CN"/>
        </w:rPr>
      </w:pPr>
      <w:r>
        <w:rPr>
          <w:rFonts w:hint="eastAsia" w:ascii="黑体" w:hAnsi="黑体" w:eastAsia="黑体" w:cs="黑体"/>
          <w:sz w:val="32"/>
          <w:szCs w:val="28"/>
          <w:lang w:val="en-US" w:eastAsia="zh-CN"/>
        </w:rPr>
        <w:t>各学院：</w:t>
      </w:r>
    </w:p>
    <w:p>
      <w:pPr>
        <w:ind w:firstLine="560" w:firstLineChars="200"/>
        <w:rPr>
          <w:rFonts w:hint="eastAsia"/>
          <w:lang w:val="en-US" w:eastAsia="zh-CN"/>
        </w:rPr>
      </w:pPr>
      <w:r>
        <w:rPr>
          <w:rFonts w:hint="eastAsia"/>
          <w:lang w:val="en-US" w:eastAsia="zh-CN"/>
        </w:rPr>
        <w:t>为表彰在德、智、体、美、劳等方面全面发展，成绩特别优异、表现特别突出的学生，树立典型，引导广大学生全面发展，根据《四川轻化工大学“校长特别奖”评选办法</w:t>
      </w:r>
      <w:r>
        <w:rPr>
          <w:rFonts w:hint="eastAsia"/>
          <w:color w:val="auto"/>
          <w:lang w:val="en-US" w:eastAsia="zh-CN"/>
        </w:rPr>
        <w:t>》</w:t>
      </w:r>
      <w:r>
        <w:rPr>
          <w:rFonts w:hint="default"/>
          <w:color w:val="auto"/>
          <w:lang w:val="en-US" w:eastAsia="zh-CN"/>
        </w:rPr>
        <w:t>（</w:t>
      </w:r>
      <w:r>
        <w:rPr>
          <w:rFonts w:hint="eastAsia"/>
          <w:color w:val="auto"/>
          <w:lang w:val="en-US" w:eastAsia="zh-CN"/>
        </w:rPr>
        <w:t>川轻化【2019】61号</w:t>
      </w:r>
      <w:r>
        <w:rPr>
          <w:rFonts w:hint="default"/>
          <w:color w:val="auto"/>
          <w:lang w:val="en-US" w:eastAsia="zh-CN"/>
        </w:rPr>
        <w:t>）</w:t>
      </w:r>
      <w:r>
        <w:rPr>
          <w:rFonts w:hint="eastAsia"/>
          <w:color w:val="auto"/>
          <w:lang w:val="en-US" w:eastAsia="zh-CN"/>
        </w:rPr>
        <w:t>，</w:t>
      </w:r>
      <w:r>
        <w:rPr>
          <w:rFonts w:hint="eastAsia"/>
          <w:lang w:val="en-US" w:eastAsia="zh-CN"/>
        </w:rPr>
        <w:t>现将评选工作具体安排如下：</w:t>
      </w:r>
    </w:p>
    <w:p>
      <w:pPr>
        <w:numPr>
          <w:ilvl w:val="0"/>
          <w:numId w:val="1"/>
        </w:numPr>
        <w:rPr>
          <w:rFonts w:hint="eastAsia" w:ascii="黑体" w:hAnsi="黑体" w:eastAsia="黑体" w:cs="黑体"/>
          <w:sz w:val="32"/>
          <w:szCs w:val="28"/>
          <w:lang w:val="en-US" w:eastAsia="zh-CN"/>
        </w:rPr>
      </w:pPr>
      <w:r>
        <w:rPr>
          <w:rFonts w:hint="eastAsia" w:ascii="黑体" w:hAnsi="黑体" w:eastAsia="黑体" w:cs="黑体"/>
          <w:sz w:val="32"/>
          <w:szCs w:val="28"/>
          <w:lang w:val="en-US" w:eastAsia="zh-CN"/>
        </w:rPr>
        <w:t>评选时间</w:t>
      </w:r>
    </w:p>
    <w:p>
      <w:pPr>
        <w:numPr>
          <w:ilvl w:val="0"/>
          <w:numId w:val="0"/>
        </w:numPr>
        <w:ind w:firstLine="560" w:firstLineChars="200"/>
        <w:rPr>
          <w:rFonts w:hint="eastAsia"/>
          <w:lang w:val="en-US" w:eastAsia="zh-CN"/>
        </w:rPr>
      </w:pPr>
      <w:r>
        <w:rPr>
          <w:rFonts w:hint="eastAsia"/>
          <w:lang w:val="en-US" w:eastAsia="zh-CN"/>
        </w:rPr>
        <w:t>4月18日前，申请学生向所在学院提交申请表并附有关证明材料；</w:t>
      </w:r>
    </w:p>
    <w:p>
      <w:pPr>
        <w:numPr>
          <w:ilvl w:val="0"/>
          <w:numId w:val="0"/>
        </w:numPr>
        <w:ind w:firstLine="560" w:firstLineChars="200"/>
        <w:rPr>
          <w:rFonts w:hint="eastAsia"/>
          <w:lang w:val="en-US" w:eastAsia="zh-CN"/>
        </w:rPr>
      </w:pPr>
      <w:r>
        <w:rPr>
          <w:rFonts w:hint="eastAsia"/>
          <w:lang w:val="en-US" w:eastAsia="zh-CN"/>
        </w:rPr>
        <w:t>4月22日前，各学院对申请学生基本情况、参评材料对照评选办法进行初审，并将初审合格学生材料报学生工作部（处）；</w:t>
      </w:r>
    </w:p>
    <w:p>
      <w:pPr>
        <w:numPr>
          <w:ilvl w:val="0"/>
          <w:numId w:val="0"/>
        </w:numPr>
        <w:ind w:firstLine="560" w:firstLineChars="200"/>
        <w:rPr>
          <w:rFonts w:hint="eastAsia"/>
          <w:lang w:val="en-US" w:eastAsia="zh-CN"/>
        </w:rPr>
      </w:pPr>
      <w:r>
        <w:rPr>
          <w:rFonts w:hint="eastAsia"/>
          <w:lang w:val="en-US" w:eastAsia="zh-CN"/>
        </w:rPr>
        <w:t>4月26日前，学生工作部（处）审核候选学生基本情况、参评材料并报学校审批；</w:t>
      </w:r>
    </w:p>
    <w:p>
      <w:pPr>
        <w:numPr>
          <w:ilvl w:val="0"/>
          <w:numId w:val="0"/>
        </w:numPr>
        <w:ind w:firstLine="560" w:firstLineChars="200"/>
        <w:rPr>
          <w:rFonts w:hint="eastAsia"/>
          <w:lang w:val="en-US" w:eastAsia="zh-CN"/>
        </w:rPr>
      </w:pPr>
      <w:r>
        <w:rPr>
          <w:rFonts w:hint="eastAsia"/>
          <w:lang w:val="en-US" w:eastAsia="zh-CN"/>
        </w:rPr>
        <w:t>5月4日，对获奖学生进行表彰。</w:t>
      </w:r>
    </w:p>
    <w:p>
      <w:pPr>
        <w:numPr>
          <w:ilvl w:val="0"/>
          <w:numId w:val="1"/>
        </w:numPr>
        <w:rPr>
          <w:rFonts w:hint="eastAsia" w:ascii="黑体" w:hAnsi="黑体" w:eastAsia="黑体" w:cs="黑体"/>
          <w:sz w:val="32"/>
          <w:szCs w:val="28"/>
          <w:lang w:val="en-US" w:eastAsia="zh-CN"/>
        </w:rPr>
      </w:pPr>
      <w:r>
        <w:rPr>
          <w:rFonts w:hint="eastAsia" w:ascii="黑体" w:hAnsi="黑体" w:eastAsia="黑体" w:cs="黑体"/>
          <w:sz w:val="32"/>
          <w:szCs w:val="28"/>
          <w:lang w:val="en-US" w:eastAsia="zh-CN"/>
        </w:rPr>
        <w:t>评选办法及补充说明</w:t>
      </w:r>
    </w:p>
    <w:p>
      <w:pPr>
        <w:numPr>
          <w:ilvl w:val="0"/>
          <w:numId w:val="0"/>
        </w:numPr>
        <w:ind w:leftChars="0" w:firstLine="560" w:firstLineChars="200"/>
        <w:rPr>
          <w:rFonts w:hint="default"/>
          <w:lang w:val="en-US" w:eastAsia="zh-CN"/>
        </w:rPr>
      </w:pPr>
      <w:r>
        <w:rPr>
          <w:rFonts w:hint="default"/>
          <w:lang w:val="en-US" w:eastAsia="zh-CN"/>
        </w:rPr>
        <w:t>评选办法及程序按照《</w:t>
      </w:r>
      <w:r>
        <w:rPr>
          <w:rFonts w:hint="eastAsia"/>
          <w:lang w:val="en-US" w:eastAsia="zh-CN"/>
        </w:rPr>
        <w:t>四川轻化工大学“校长特别奖”评选办法</w:t>
      </w:r>
      <w:r>
        <w:rPr>
          <w:rFonts w:hint="default"/>
          <w:lang w:val="en-US" w:eastAsia="zh-CN"/>
        </w:rPr>
        <w:t>》</w:t>
      </w:r>
      <w:r>
        <w:rPr>
          <w:rFonts w:hint="default"/>
          <w:color w:val="auto"/>
          <w:lang w:val="en-US" w:eastAsia="zh-CN"/>
        </w:rPr>
        <w:t>（</w:t>
      </w:r>
      <w:r>
        <w:rPr>
          <w:rFonts w:hint="eastAsia"/>
          <w:color w:val="auto"/>
          <w:lang w:val="en-US" w:eastAsia="zh-CN"/>
        </w:rPr>
        <w:t>川轻化【2019】61号</w:t>
      </w:r>
      <w:r>
        <w:rPr>
          <w:rFonts w:hint="default"/>
          <w:color w:val="auto"/>
          <w:lang w:val="en-US" w:eastAsia="zh-CN"/>
        </w:rPr>
        <w:t>）</w:t>
      </w:r>
      <w:r>
        <w:rPr>
          <w:rFonts w:hint="default"/>
          <w:lang w:val="en-US" w:eastAsia="zh-CN"/>
        </w:rPr>
        <w:t>文件规定执行。</w:t>
      </w:r>
    </w:p>
    <w:p>
      <w:pPr>
        <w:numPr>
          <w:ilvl w:val="0"/>
          <w:numId w:val="0"/>
        </w:numPr>
        <w:ind w:leftChars="0" w:firstLine="560" w:firstLineChars="200"/>
        <w:rPr>
          <w:rFonts w:hint="default"/>
          <w:color w:val="auto"/>
          <w:lang w:val="en-US" w:eastAsia="zh-CN"/>
        </w:rPr>
      </w:pPr>
      <w:r>
        <w:rPr>
          <w:rFonts w:hint="default"/>
          <w:color w:val="auto"/>
          <w:lang w:val="en-US" w:eastAsia="zh-CN"/>
        </w:rPr>
        <w:t>第四条“本、专科学生评选条件”中第二款第（8）项中“在文学、新闻、艺术创作和科技发明创新方面取得的成果达到一定数量并具有较高质量”的具体规定为：在校期间作为第一作者，在市级以上具有国内统一刊号刊物（含校报）发表文学、新闻作品10篇（字数须共计10，000字）以上；作为第一作者，在市级以上具有国内统一刊号刊物（含校报）发表书法、绘画、摄影作品5幅以上；作为第一作者，在市级以上具有国内统一刊号的音乐类专业刊物上发表曲谱2首以上；科技发明创新成果方面，作为项目负责人，完成校级以上（含校级）课题</w:t>
      </w:r>
      <w:r>
        <w:rPr>
          <w:rFonts w:hint="eastAsia"/>
          <w:color w:val="auto"/>
          <w:lang w:val="en-US" w:eastAsia="zh-CN"/>
        </w:rPr>
        <w:t>两</w:t>
      </w:r>
      <w:r>
        <w:rPr>
          <w:rFonts w:hint="default"/>
          <w:color w:val="auto"/>
          <w:lang w:val="en-US" w:eastAsia="zh-CN"/>
        </w:rPr>
        <w:t>项以上。以上作品署名单位应为</w:t>
      </w:r>
      <w:r>
        <w:rPr>
          <w:rFonts w:hint="eastAsia"/>
          <w:color w:val="auto"/>
          <w:lang w:val="en-US" w:eastAsia="zh-CN"/>
        </w:rPr>
        <w:t>四川轻化工大学</w:t>
      </w:r>
      <w:r>
        <w:rPr>
          <w:rFonts w:hint="default"/>
          <w:color w:val="auto"/>
          <w:lang w:val="en-US" w:eastAsia="zh-CN"/>
        </w:rPr>
        <w:t>。凡援引该项具体规定的，需附上具有副高级以上职称的相关专家的鉴定、推荐意见。专家意见应包括对刊物级别和作品真实性、创新性等质量水平的鉴定。</w:t>
      </w:r>
    </w:p>
    <w:p>
      <w:pPr>
        <w:numPr>
          <w:ilvl w:val="0"/>
          <w:numId w:val="1"/>
        </w:numPr>
        <w:rPr>
          <w:rFonts w:hint="eastAsia" w:ascii="黑体" w:hAnsi="黑体" w:eastAsia="黑体" w:cs="黑体"/>
          <w:sz w:val="32"/>
          <w:szCs w:val="28"/>
          <w:lang w:val="en-US" w:eastAsia="zh-CN"/>
        </w:rPr>
      </w:pPr>
      <w:r>
        <w:rPr>
          <w:rFonts w:hint="eastAsia" w:ascii="黑体" w:hAnsi="黑体" w:eastAsia="黑体" w:cs="黑体"/>
          <w:sz w:val="32"/>
          <w:szCs w:val="28"/>
          <w:lang w:val="en-US" w:eastAsia="zh-CN"/>
        </w:rPr>
        <w:t>评选工作要求</w:t>
      </w:r>
    </w:p>
    <w:p>
      <w:pPr>
        <w:numPr>
          <w:ilvl w:val="0"/>
          <w:numId w:val="0"/>
        </w:numPr>
        <w:ind w:firstLine="560" w:firstLineChars="200"/>
        <w:rPr>
          <w:rFonts w:hint="eastAsia"/>
          <w:color w:val="auto"/>
          <w:lang w:val="en-US" w:eastAsia="zh-CN"/>
        </w:rPr>
      </w:pPr>
      <w:r>
        <w:rPr>
          <w:rFonts w:hint="eastAsia"/>
          <w:color w:val="auto"/>
          <w:lang w:val="en-US" w:eastAsia="zh-CN"/>
        </w:rPr>
        <w:t>各学院务必将通知精神宣传到各班级，评选推荐工作要严格把关，坚持实事求是、优中选优、宁缺毋滥的原则，确保推荐对象符合条件、群众公认、名副其实。</w:t>
      </w:r>
    </w:p>
    <w:p>
      <w:pPr>
        <w:numPr>
          <w:ilvl w:val="0"/>
          <w:numId w:val="1"/>
        </w:numPr>
        <w:rPr>
          <w:rFonts w:hint="eastAsia" w:ascii="黑体" w:hAnsi="黑体" w:eastAsia="黑体" w:cs="黑体"/>
          <w:sz w:val="32"/>
          <w:szCs w:val="28"/>
          <w:lang w:val="en-US" w:eastAsia="zh-CN"/>
        </w:rPr>
      </w:pPr>
      <w:r>
        <w:rPr>
          <w:rFonts w:hint="eastAsia" w:ascii="黑体" w:hAnsi="黑体" w:eastAsia="黑体" w:cs="黑体"/>
          <w:sz w:val="32"/>
          <w:szCs w:val="28"/>
          <w:lang w:val="en-US" w:eastAsia="zh-CN"/>
        </w:rPr>
        <w:t>材料报送</w:t>
      </w:r>
    </w:p>
    <w:p>
      <w:pPr>
        <w:numPr>
          <w:ilvl w:val="0"/>
          <w:numId w:val="0"/>
        </w:numPr>
        <w:ind w:leftChars="0" w:firstLine="560" w:firstLineChars="200"/>
        <w:rPr>
          <w:rFonts w:hint="default"/>
          <w:color w:val="auto"/>
          <w:lang w:val="en-US" w:eastAsia="zh-CN"/>
        </w:rPr>
      </w:pPr>
      <w:r>
        <w:rPr>
          <w:rFonts w:hint="default"/>
          <w:color w:val="auto"/>
          <w:lang w:val="en-US" w:eastAsia="zh-CN"/>
        </w:rPr>
        <w:t>本、专科参评学生申请纸质材料送到</w:t>
      </w:r>
      <w:r>
        <w:rPr>
          <w:rFonts w:hint="eastAsia"/>
          <w:color w:val="auto"/>
          <w:lang w:val="en-US" w:eastAsia="zh-CN"/>
        </w:rPr>
        <w:t>学生工作部（处）</w:t>
      </w:r>
      <w:r>
        <w:rPr>
          <w:rFonts w:hint="default"/>
          <w:color w:val="auto"/>
          <w:lang w:val="en-US" w:eastAsia="zh-CN"/>
        </w:rPr>
        <w:t>305办公室，电子材料发送至学生处马秦西蜀OA，联系电话：</w:t>
      </w:r>
      <w:r>
        <w:rPr>
          <w:rFonts w:hint="eastAsia"/>
          <w:color w:val="auto"/>
          <w:lang w:val="en-US" w:eastAsia="zh-CN"/>
        </w:rPr>
        <w:t>0813-</w:t>
      </w:r>
      <w:bookmarkStart w:id="0" w:name="_GoBack"/>
      <w:bookmarkEnd w:id="0"/>
      <w:r>
        <w:rPr>
          <w:rFonts w:hint="default"/>
          <w:color w:val="auto"/>
          <w:lang w:val="en-US" w:eastAsia="zh-CN"/>
        </w:rPr>
        <w:t xml:space="preserve">5505827。 </w:t>
      </w:r>
    </w:p>
    <w:p>
      <w:pPr>
        <w:numPr>
          <w:ilvl w:val="0"/>
          <w:numId w:val="0"/>
        </w:numPr>
        <w:ind w:leftChars="0" w:firstLine="560" w:firstLineChars="200"/>
        <w:rPr>
          <w:rFonts w:hint="default"/>
          <w:color w:val="auto"/>
          <w:lang w:val="en-US" w:eastAsia="zh-CN"/>
        </w:rPr>
      </w:pPr>
      <w:r>
        <w:rPr>
          <w:rFonts w:hint="eastAsia"/>
          <w:color w:val="auto"/>
          <w:lang w:val="en-US" w:eastAsia="zh-CN"/>
        </w:rPr>
        <w:t>附件1：</w:t>
      </w:r>
      <w:r>
        <w:rPr>
          <w:rFonts w:hint="eastAsia"/>
          <w:lang w:val="en-US" w:eastAsia="zh-CN"/>
        </w:rPr>
        <w:t>四川轻化工大学“校长特别奖”评选办法</w:t>
      </w:r>
      <w:r>
        <w:rPr>
          <w:rFonts w:hint="default"/>
          <w:color w:val="auto"/>
          <w:lang w:val="en-US" w:eastAsia="zh-CN"/>
        </w:rPr>
        <w:t xml:space="preserve">                    </w:t>
      </w:r>
    </w:p>
    <w:p>
      <w:pPr>
        <w:numPr>
          <w:ilvl w:val="0"/>
          <w:numId w:val="0"/>
        </w:numPr>
        <w:ind w:leftChars="0" w:firstLine="560" w:firstLineChars="200"/>
        <w:rPr>
          <w:rFonts w:hint="default"/>
          <w:color w:val="auto"/>
          <w:lang w:val="en-US" w:eastAsia="zh-CN"/>
        </w:rPr>
      </w:pPr>
      <w:r>
        <w:rPr>
          <w:rFonts w:hint="default"/>
          <w:color w:val="auto"/>
          <w:lang w:val="en-US" w:eastAsia="zh-CN"/>
        </w:rPr>
        <w:t>附件</w:t>
      </w:r>
      <w:r>
        <w:rPr>
          <w:rFonts w:hint="eastAsia"/>
          <w:color w:val="auto"/>
          <w:lang w:val="en-US" w:eastAsia="zh-CN"/>
        </w:rPr>
        <w:t>2</w:t>
      </w:r>
      <w:r>
        <w:rPr>
          <w:rFonts w:hint="default"/>
          <w:color w:val="auto"/>
          <w:lang w:val="en-US" w:eastAsia="zh-CN"/>
        </w:rPr>
        <w:t>：</w:t>
      </w:r>
      <w:r>
        <w:rPr>
          <w:rFonts w:hint="eastAsia"/>
          <w:color w:val="auto"/>
          <w:lang w:val="en-US" w:eastAsia="zh-CN"/>
        </w:rPr>
        <w:t>四川轻化工大学</w:t>
      </w:r>
      <w:r>
        <w:rPr>
          <w:rFonts w:hint="default"/>
          <w:color w:val="auto"/>
          <w:lang w:val="en-US" w:eastAsia="zh-CN"/>
        </w:rPr>
        <w:t>“校长特别奖”申请表（本、专科学生）</w:t>
      </w:r>
    </w:p>
    <w:p>
      <w:pPr>
        <w:numPr>
          <w:ilvl w:val="0"/>
          <w:numId w:val="0"/>
        </w:numPr>
        <w:ind w:leftChars="0" w:firstLine="560" w:firstLineChars="200"/>
        <w:jc w:val="right"/>
        <w:rPr>
          <w:rFonts w:hint="default"/>
          <w:color w:val="auto"/>
          <w:lang w:val="en-US" w:eastAsia="zh-CN"/>
        </w:rPr>
      </w:pPr>
    </w:p>
    <w:p>
      <w:pPr>
        <w:numPr>
          <w:ilvl w:val="0"/>
          <w:numId w:val="0"/>
        </w:numPr>
        <w:ind w:leftChars="0" w:firstLine="560" w:firstLineChars="200"/>
        <w:jc w:val="right"/>
        <w:rPr>
          <w:rFonts w:hint="eastAsia"/>
          <w:color w:val="auto"/>
          <w:lang w:val="en-US" w:eastAsia="zh-CN"/>
        </w:rPr>
      </w:pPr>
      <w:r>
        <w:rPr>
          <w:rFonts w:hint="eastAsia"/>
          <w:color w:val="auto"/>
          <w:lang w:val="en-US" w:eastAsia="zh-CN"/>
        </w:rPr>
        <w:t>学生工作部（处）</w:t>
      </w:r>
    </w:p>
    <w:p>
      <w:pPr>
        <w:numPr>
          <w:ilvl w:val="0"/>
          <w:numId w:val="0"/>
        </w:numPr>
        <w:ind w:leftChars="0" w:firstLine="560" w:firstLineChars="200"/>
        <w:jc w:val="right"/>
        <w:rPr>
          <w:rFonts w:hint="default"/>
          <w:color w:val="auto"/>
          <w:lang w:val="en-US" w:eastAsia="zh-CN"/>
        </w:rPr>
      </w:pPr>
      <w:r>
        <w:rPr>
          <w:rFonts w:hint="eastAsia"/>
          <w:color w:val="auto"/>
          <w:lang w:val="en-US" w:eastAsia="zh-CN"/>
        </w:rPr>
        <w:t>2019年4月11日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B245719"/>
    <w:multiLevelType w:val="singleLevel"/>
    <w:tmpl w:val="8B245719"/>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AC717AD"/>
    <w:rsid w:val="058A097E"/>
    <w:rsid w:val="17643DB5"/>
    <w:rsid w:val="1F1A0E41"/>
    <w:rsid w:val="27466028"/>
    <w:rsid w:val="291C614F"/>
    <w:rsid w:val="31455F7B"/>
    <w:rsid w:val="3AC717AD"/>
    <w:rsid w:val="3E8A5FD4"/>
    <w:rsid w:val="3EF4245B"/>
    <w:rsid w:val="4E6E1960"/>
    <w:rsid w:val="57065C6B"/>
    <w:rsid w:val="65A924FF"/>
    <w:rsid w:val="66F95357"/>
    <w:rsid w:val="6D52647C"/>
    <w:rsid w:val="76BC56FA"/>
    <w:rsid w:val="78146C6F"/>
    <w:rsid w:val="7C427F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仿宋" w:asciiTheme="minorHAnsi" w:hAnsiTheme="minorHAnsi" w:cstheme="minorBidi"/>
      <w:kern w:val="2"/>
      <w:sz w:val="28"/>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Office_11.1.0.8527_F1E327BC-269C-435d-A152-05C5408002CA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2019-04-02T03:31:00Z</dcterms:created>
  <dc:creator>马秦西蜀</dc:creator>
  <cp:lastModifiedBy>马秦西蜀</cp:lastModifiedBy>
  <dcterms:modified xsi:type="dcterms:W3CDTF">2019-04-11T06:58:12Z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2052-11.1.0.8527</vt:lpwstr>
  </property>
</Properties>
</file>