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A889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880" w:firstLineChars="200"/>
        <w:jc w:val="center"/>
        <w:textAlignment w:val="auto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关于开展2025-2026学年家庭经济困难学生认定工作的通知</w:t>
      </w:r>
    </w:p>
    <w:p w14:paraId="76BA01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2CEAA9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7A6970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各学院：</w:t>
      </w:r>
    </w:p>
    <w:p w14:paraId="764FE4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为开展好2025-2026学年家庭经济困难学生认定工作，现将有关事宜通知如下： </w:t>
      </w:r>
    </w:p>
    <w:p w14:paraId="0DFB78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1、认定程序要严格按《四川轻化工大学助学工作办法》执行； </w:t>
      </w:r>
    </w:p>
    <w:p w14:paraId="37D00A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2、杜绝“贫困演讲”或“选贫困生”等现象发生。</w:t>
      </w:r>
    </w:p>
    <w:p w14:paraId="33C5DA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、“十三贫”人员将自动纳入家庭经济困难认定系统。“十三贫”人员包含：脱贫不稳定家庭学生、边缘易致贫家庭学生、脱贫家庭、突发严重困难家庭学生、低保家庭学生、低保边缘家庭、特困救助供养学生、刚性支出困难家庭学生、其他低收入学生、孤儿、残疾学生和残疾人子女、事实无人抚养儿童、烈士子女。</w:t>
      </w:r>
    </w:p>
    <w:p w14:paraId="43F333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4、从2019年开始把当地部门对学生家庭经济情况证明改为申请人书面承诺，因此不能要求学生家庭所在地乡、镇或街道民政部门对学生家庭经济情况予以证明，要强化班级民主评议在困难认定中的作用，坚决杜绝“一纸困难申请材料定困难学生身份”现象发生，各学院应运用班级民主评议、家访等有效方法，结合学生校内消费数据等方式，精准认定家庭经济困难学生。 </w:t>
      </w:r>
    </w:p>
    <w:p w14:paraId="79B2E9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5、各学院助学工作组审核通过后，要将家庭经济困难学生的认定名单及认定档次，以适当方式、在适当范围内进行不少于五个工作日的公示。公示期间严格遵循国家有关个人信息保护的相关法规制度，公示受助学生姓名、年级、班级、认定结果等基本信息，不得将学生身份证件号码、家庭住址、电话号码、出生日期、贫困原因等个人敏感信息进行公示。 </w:t>
      </w:r>
    </w:p>
    <w:p w14:paraId="2642DD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6、各学院应加强对学生的诚信教育。学生必须如实填写家庭情况，学生本人或监护人在困难认定过程中弄虚作假，一经核实，学校将取消学生的认定资格和已获得的相关资助，并追回资助资金。</w:t>
      </w:r>
    </w:p>
    <w:p w14:paraId="22336B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7、各学院应对附件5中的“十三贫”人员信息做好保密工作，仅用于资助工作老师使用，禁止发送至学生。</w:t>
      </w:r>
    </w:p>
    <w:p w14:paraId="31710E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30"/>
          <w:szCs w:val="30"/>
          <w:lang w:val="en-US" w:eastAsia="zh-CN"/>
        </w:rPr>
        <w:t>备注：</w:t>
      </w:r>
      <w:r>
        <w:rPr>
          <w:rFonts w:ascii="仿宋" w:hAnsi="仿宋" w:eastAsia="仿宋" w:cs="仿宋"/>
          <w:i w:val="0"/>
          <w:iCs w:val="0"/>
          <w:caps w:val="0"/>
          <w:color w:val="FF0000"/>
          <w:spacing w:val="0"/>
          <w:sz w:val="30"/>
          <w:szCs w:val="30"/>
        </w:rPr>
        <w:t>附件</w:t>
      </w: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30"/>
          <w:szCs w:val="30"/>
        </w:rPr>
        <w:t>1由学院存档备查</w:t>
      </w: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30"/>
          <w:szCs w:val="30"/>
          <w:lang w:eastAsia="zh-CN"/>
        </w:rPr>
        <w:t>；</w:t>
      </w:r>
    </w:p>
    <w:p w14:paraId="12CE71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496" w:leftChars="284" w:hanging="900" w:hangingChars="3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FF0000"/>
          <w:spacing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30"/>
          <w:szCs w:val="30"/>
          <w:lang w:val="en-US" w:eastAsia="zh-CN"/>
        </w:rPr>
        <w:t xml:space="preserve">      附件3、6于2025年10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30"/>
          <w:szCs w:val="30"/>
          <w:lang w:val="en-US" w:eastAsia="zh-CN"/>
        </w:rPr>
        <w:t>月11日后通过OA发给资助中心杜怡林老师</w:t>
      </w:r>
    </w:p>
    <w:p w14:paraId="28AB83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</w:pPr>
    </w:p>
    <w:p w14:paraId="3674EE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1200" w:firstLineChars="4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附件1：四川省家庭经济困难学生认定申请表（样表）</w:t>
      </w:r>
    </w:p>
    <w:p w14:paraId="0A7A58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2393" w:leftChars="568" w:hanging="1200" w:hangingChars="4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附件3：研究生家庭经济困难学生认定结果汇总表--三个年级</w:t>
      </w:r>
    </w:p>
    <w:p w14:paraId="1ECA34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2393" w:leftChars="568" w:hanging="1200" w:hangingChars="4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附件4：四川轻化工大学助学工作办法</w:t>
      </w:r>
    </w:p>
    <w:p w14:paraId="27DEE5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2393" w:leftChars="568" w:hanging="1200" w:hangingChars="400"/>
        <w:jc w:val="left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附件5：困难学生研究生人员名单</w:t>
      </w:r>
    </w:p>
    <w:p w14:paraId="407529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2393" w:leftChars="568" w:hanging="1200" w:hangingChars="400"/>
        <w:jc w:val="left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附件6：困难学生认定管理-模板</w:t>
      </w:r>
    </w:p>
    <w:p w14:paraId="50E83D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03D7A2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jc w:val="righ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学生资助管理中心</w:t>
      </w:r>
    </w:p>
    <w:p w14:paraId="544F76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jc w:val="right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2025年9月22日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5ZTYyYWI5MWVjYzYzNjBjODZiMmMxNDYzZjUxY2EifQ=="/>
  </w:docVars>
  <w:rsids>
    <w:rsidRoot w:val="00000000"/>
    <w:rsid w:val="0B4E5BBB"/>
    <w:rsid w:val="0CF132F2"/>
    <w:rsid w:val="0E5533B0"/>
    <w:rsid w:val="0F934F19"/>
    <w:rsid w:val="12274A70"/>
    <w:rsid w:val="12960CD2"/>
    <w:rsid w:val="161C2B3E"/>
    <w:rsid w:val="1AF01E35"/>
    <w:rsid w:val="1EA23DFC"/>
    <w:rsid w:val="1FDE0E64"/>
    <w:rsid w:val="207B0DE9"/>
    <w:rsid w:val="22DA6A4F"/>
    <w:rsid w:val="24A65CC9"/>
    <w:rsid w:val="25DB3FA0"/>
    <w:rsid w:val="292576F7"/>
    <w:rsid w:val="2A1D6282"/>
    <w:rsid w:val="2BC43F0D"/>
    <w:rsid w:val="2FAC4D84"/>
    <w:rsid w:val="34C23D60"/>
    <w:rsid w:val="3BA72BB2"/>
    <w:rsid w:val="3BC64367"/>
    <w:rsid w:val="3F333F33"/>
    <w:rsid w:val="41CA0DF1"/>
    <w:rsid w:val="42F26C52"/>
    <w:rsid w:val="45C23D8F"/>
    <w:rsid w:val="4CF32746"/>
    <w:rsid w:val="4FCB6460"/>
    <w:rsid w:val="516F66B9"/>
    <w:rsid w:val="51960CEF"/>
    <w:rsid w:val="52DD4E28"/>
    <w:rsid w:val="538A5B0B"/>
    <w:rsid w:val="59276FE5"/>
    <w:rsid w:val="59585E6F"/>
    <w:rsid w:val="5F9E149B"/>
    <w:rsid w:val="60786190"/>
    <w:rsid w:val="66344968"/>
    <w:rsid w:val="66623DF4"/>
    <w:rsid w:val="66EA76BB"/>
    <w:rsid w:val="6BE24E05"/>
    <w:rsid w:val="6E1D192E"/>
    <w:rsid w:val="70C94C38"/>
    <w:rsid w:val="71202899"/>
    <w:rsid w:val="734756EA"/>
    <w:rsid w:val="74BA6D20"/>
    <w:rsid w:val="766842FB"/>
    <w:rsid w:val="77F86508"/>
    <w:rsid w:val="789547C6"/>
    <w:rsid w:val="790243F1"/>
    <w:rsid w:val="7A4C2CED"/>
    <w:rsid w:val="7C3D720B"/>
    <w:rsid w:val="7CA47D7F"/>
    <w:rsid w:val="7D592A4D"/>
    <w:rsid w:val="7E72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856</Words>
  <Characters>885</Characters>
  <Lines>0</Lines>
  <Paragraphs>0</Paragraphs>
  <TotalTime>5</TotalTime>
  <ScaleCrop>false</ScaleCrop>
  <LinksUpToDate>false</LinksUpToDate>
  <CharactersWithSpaces>895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2020-09-25T08:10:00Z</dcterms:created>
  <dc:creator>123</dc:creator>
  <cp:lastModifiedBy>烦烦吃蘑菇</cp:lastModifiedBy>
  <dcterms:modified xsi:type="dcterms:W3CDTF">2025-09-22T11:31:16Z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1AB27D465DDC4E83B3B3A22EA39E8993_13</vt:lpwstr>
  </property>
  <property fmtid="{D5CDD505-2E9C-101B-9397-08002B2CF9AE}" pid="4" name="KSOTemplateDocerSaveRecord">
    <vt:lpwstr>eyJoZGlkIjoiNmZiODdkYWEzZDdiYTY4NjI3ZDU2ZTk1ZTdkMDY1ZmUiLCJ1c2VySWQiOiI0NjI5ODUwNDMifQ==</vt:lpwstr>
  </property>
</Properties>
</file>