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2F9C">
      <w:pPr>
        <w:spacing w:before="108" w:line="221" w:lineRule="auto"/>
        <w:ind w:left="3141" w:firstLine="1307" w:firstLineChars="300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3"/>
          <w:sz w:val="44"/>
          <w:szCs w:val="44"/>
        </w:rPr>
        <w:t>四川轻化工大学增加校园标识牌</w:t>
      </w:r>
      <w:r>
        <w:rPr>
          <w:rFonts w:hint="eastAsia" w:ascii="黑体" w:hAnsi="黑体" w:eastAsia="黑体" w:cs="黑体"/>
          <w:b/>
          <w:bCs/>
          <w:spacing w:val="-3"/>
          <w:sz w:val="44"/>
          <w:szCs w:val="44"/>
          <w:lang w:val="en-US" w:eastAsia="zh-CN"/>
        </w:rPr>
        <w:t>清单</w:t>
      </w:r>
      <w:r>
        <w:rPr>
          <w:rFonts w:hint="eastAsia" w:ascii="黑体" w:hAnsi="黑体" w:eastAsia="黑体" w:cs="黑体"/>
          <w:b/>
          <w:bCs/>
          <w:spacing w:val="-3"/>
          <w:sz w:val="44"/>
          <w:szCs w:val="44"/>
        </w:rPr>
        <w:t>表</w:t>
      </w:r>
    </w:p>
    <w:p w14:paraId="7BBAC3F6">
      <w:pPr>
        <w:spacing w:line="173" w:lineRule="exact"/>
      </w:pPr>
    </w:p>
    <w:tbl>
      <w:tblPr>
        <w:tblStyle w:val="4"/>
        <w:tblW w:w="16425" w:type="dxa"/>
        <w:tblInd w:w="2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465"/>
        <w:gridCol w:w="1155"/>
        <w:gridCol w:w="1350"/>
        <w:gridCol w:w="1110"/>
        <w:gridCol w:w="3300"/>
        <w:gridCol w:w="5160"/>
      </w:tblGrid>
      <w:tr w14:paraId="76437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85" w:type="dxa"/>
            <w:vAlign w:val="center"/>
          </w:tcPr>
          <w:p w14:paraId="18123DBB">
            <w:pPr>
              <w:spacing w:before="235" w:line="227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</w:rPr>
              <w:t>序号</w:t>
            </w:r>
          </w:p>
        </w:tc>
        <w:tc>
          <w:tcPr>
            <w:tcW w:w="3465" w:type="dxa"/>
            <w:vAlign w:val="center"/>
          </w:tcPr>
          <w:p w14:paraId="066C94CA">
            <w:pPr>
              <w:spacing w:before="234" w:line="228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0"/>
                <w:szCs w:val="30"/>
              </w:rPr>
              <w:t>名称</w:t>
            </w:r>
          </w:p>
        </w:tc>
        <w:tc>
          <w:tcPr>
            <w:tcW w:w="1155" w:type="dxa"/>
            <w:vAlign w:val="center"/>
          </w:tcPr>
          <w:p w14:paraId="4900117A">
            <w:pPr>
              <w:spacing w:before="235" w:line="226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0"/>
                <w:szCs w:val="30"/>
              </w:rPr>
              <w:t>单位</w:t>
            </w:r>
          </w:p>
        </w:tc>
        <w:tc>
          <w:tcPr>
            <w:tcW w:w="1350" w:type="dxa"/>
            <w:vAlign w:val="center"/>
          </w:tcPr>
          <w:p w14:paraId="47CFBE1A">
            <w:pPr>
              <w:spacing w:before="235" w:line="226" w:lineRule="auto"/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30"/>
                <w:szCs w:val="30"/>
                <w:lang w:val="en-US" w:eastAsia="zh-CN"/>
              </w:rPr>
              <w:t>规格</w:t>
            </w:r>
          </w:p>
        </w:tc>
        <w:tc>
          <w:tcPr>
            <w:tcW w:w="1110" w:type="dxa"/>
            <w:vAlign w:val="center"/>
          </w:tcPr>
          <w:p w14:paraId="12BA6C93">
            <w:pPr>
              <w:spacing w:before="236" w:line="225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0"/>
                <w:szCs w:val="30"/>
              </w:rPr>
              <w:t>数量</w:t>
            </w:r>
          </w:p>
        </w:tc>
        <w:tc>
          <w:tcPr>
            <w:tcW w:w="3300" w:type="dxa"/>
            <w:vAlign w:val="center"/>
          </w:tcPr>
          <w:p w14:paraId="3C70C7B0">
            <w:pPr>
              <w:spacing w:before="236" w:line="225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0"/>
                <w:szCs w:val="30"/>
              </w:rPr>
              <w:t>类型</w:t>
            </w:r>
          </w:p>
        </w:tc>
        <w:tc>
          <w:tcPr>
            <w:tcW w:w="5160" w:type="dxa"/>
            <w:vAlign w:val="center"/>
          </w:tcPr>
          <w:p w14:paraId="0F1BC58F">
            <w:pPr>
              <w:spacing w:before="235" w:line="227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0"/>
                <w:szCs w:val="30"/>
              </w:rPr>
              <w:t>备注</w:t>
            </w:r>
          </w:p>
        </w:tc>
      </w:tr>
      <w:tr w14:paraId="310A9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5" w:type="dxa"/>
            <w:vAlign w:val="center"/>
          </w:tcPr>
          <w:p w14:paraId="4A6973D9">
            <w:pPr>
              <w:pStyle w:val="5"/>
              <w:spacing w:before="23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top"/>
          </w:tcPr>
          <w:p w14:paraId="3DC0A572">
            <w:pPr>
              <w:spacing w:before="210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（李白河校区）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改装限速标识牌</w:t>
            </w:r>
          </w:p>
        </w:tc>
        <w:tc>
          <w:tcPr>
            <w:tcW w:w="1155" w:type="dxa"/>
            <w:vAlign w:val="top"/>
          </w:tcPr>
          <w:p w14:paraId="45B73C7B">
            <w:pPr>
              <w:spacing w:before="210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31A6D710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0.8X0.8M</w:t>
            </w:r>
          </w:p>
        </w:tc>
        <w:tc>
          <w:tcPr>
            <w:tcW w:w="1110" w:type="dxa"/>
            <w:vAlign w:val="top"/>
          </w:tcPr>
          <w:p w14:paraId="75604E9D">
            <w:pPr>
              <w:pStyle w:val="5"/>
              <w:spacing w:before="23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3300" w:type="dxa"/>
            <w:vAlign w:val="top"/>
          </w:tcPr>
          <w:p w14:paraId="45079282">
            <w:pPr>
              <w:spacing w:before="210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铝牌</w:t>
            </w:r>
          </w:p>
        </w:tc>
        <w:tc>
          <w:tcPr>
            <w:tcW w:w="5160" w:type="dxa"/>
            <w:vAlign w:val="top"/>
          </w:tcPr>
          <w:p w14:paraId="620D7EA5">
            <w:pPr>
              <w:spacing w:before="210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校园环形主公路</w:t>
            </w:r>
          </w:p>
        </w:tc>
      </w:tr>
      <w:tr w14:paraId="67A0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85" w:type="dxa"/>
            <w:vAlign w:val="center"/>
          </w:tcPr>
          <w:p w14:paraId="15007BDD">
            <w:pPr>
              <w:pStyle w:val="5"/>
              <w:spacing w:before="296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0DA813C8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（李白河校区）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改装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新增限速标识牌</w:t>
            </w:r>
          </w:p>
        </w:tc>
        <w:tc>
          <w:tcPr>
            <w:tcW w:w="1155" w:type="dxa"/>
            <w:vAlign w:val="center"/>
          </w:tcPr>
          <w:p w14:paraId="527B3D28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76C833AD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0.8X0.8M</w:t>
            </w:r>
          </w:p>
        </w:tc>
        <w:tc>
          <w:tcPr>
            <w:tcW w:w="1110" w:type="dxa"/>
            <w:vAlign w:val="center"/>
          </w:tcPr>
          <w:p w14:paraId="5AFFEC8F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00" w:type="dxa"/>
            <w:vAlign w:val="center"/>
          </w:tcPr>
          <w:p w14:paraId="0EA22F31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铝牌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、新做基础</w:t>
            </w:r>
          </w:p>
        </w:tc>
        <w:tc>
          <w:tcPr>
            <w:tcW w:w="5160" w:type="dxa"/>
            <w:vAlign w:val="center"/>
          </w:tcPr>
          <w:p w14:paraId="5D6A8F48">
            <w:pPr>
              <w:pStyle w:val="5"/>
              <w:spacing w:before="65" w:line="239" w:lineRule="auto"/>
              <w:ind w:right="107" w:righ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校园环形主公路</w:t>
            </w:r>
          </w:p>
          <w:p w14:paraId="3472E1D0">
            <w:pPr>
              <w:pStyle w:val="5"/>
              <w:spacing w:before="65" w:line="239" w:lineRule="auto"/>
              <w:ind w:right="107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1.A区乒乓球场旁2.A3学生公寓旁3.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网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球场路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口旁4.公交车站起点站弯道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李白河校区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6683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85" w:type="dxa"/>
            <w:vAlign w:val="top"/>
          </w:tcPr>
          <w:p w14:paraId="6A951205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7E45DE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65" w:type="dxa"/>
            <w:vAlign w:val="center"/>
          </w:tcPr>
          <w:p w14:paraId="513485E8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新增限速标识牌</w:t>
            </w:r>
          </w:p>
        </w:tc>
        <w:tc>
          <w:tcPr>
            <w:tcW w:w="1155" w:type="dxa"/>
            <w:vAlign w:val="center"/>
          </w:tcPr>
          <w:p w14:paraId="5F0D172A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2C3D728E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0.8X0.8M</w:t>
            </w:r>
          </w:p>
        </w:tc>
        <w:tc>
          <w:tcPr>
            <w:tcW w:w="1110" w:type="dxa"/>
            <w:vAlign w:val="center"/>
          </w:tcPr>
          <w:p w14:paraId="763B2F5C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00" w:type="dxa"/>
            <w:vAlign w:val="center"/>
          </w:tcPr>
          <w:p w14:paraId="693D9AFA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面指引、新做基础</w:t>
            </w:r>
          </w:p>
        </w:tc>
        <w:tc>
          <w:tcPr>
            <w:tcW w:w="5160" w:type="dxa"/>
            <w:vAlign w:val="top"/>
          </w:tcPr>
          <w:p w14:paraId="12553EBD">
            <w:pPr>
              <w:pStyle w:val="5"/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李白河校区4套 、宜宾校区10套</w:t>
            </w:r>
          </w:p>
        </w:tc>
      </w:tr>
      <w:tr w14:paraId="1991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85" w:type="dxa"/>
            <w:vAlign w:val="top"/>
          </w:tcPr>
          <w:p w14:paraId="4C51AAA7">
            <w:pPr>
              <w:pStyle w:val="5"/>
              <w:spacing w:line="2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0A3512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465" w:type="dxa"/>
            <w:vAlign w:val="top"/>
          </w:tcPr>
          <w:p w14:paraId="2027BCE9">
            <w:pPr>
              <w:spacing w:before="266" w:line="228" w:lineRule="auto"/>
              <w:ind w:left="67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（李白河校区）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新增消防通道禁止停车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标识牌</w:t>
            </w:r>
          </w:p>
        </w:tc>
        <w:tc>
          <w:tcPr>
            <w:tcW w:w="1155" w:type="dxa"/>
            <w:vAlign w:val="top"/>
          </w:tcPr>
          <w:p w14:paraId="3A8C5F54">
            <w:pPr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0EC4F6CB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0.6X0.8M</w:t>
            </w:r>
          </w:p>
        </w:tc>
        <w:tc>
          <w:tcPr>
            <w:tcW w:w="1110" w:type="dxa"/>
            <w:vAlign w:val="top"/>
          </w:tcPr>
          <w:p w14:paraId="3989FC6A">
            <w:pPr>
              <w:pStyle w:val="5"/>
              <w:spacing w:before="294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300" w:type="dxa"/>
            <w:vAlign w:val="top"/>
          </w:tcPr>
          <w:p w14:paraId="35629FA8">
            <w:pPr>
              <w:spacing w:before="266" w:line="228" w:lineRule="auto"/>
              <w:ind w:left="636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双面指引、新做基础</w:t>
            </w:r>
          </w:p>
        </w:tc>
        <w:tc>
          <w:tcPr>
            <w:tcW w:w="5160" w:type="dxa"/>
            <w:vAlign w:val="top"/>
          </w:tcPr>
          <w:p w14:paraId="3FEBB5C9">
            <w:pPr>
              <w:pStyle w:val="5"/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学生公寓A4周边</w:t>
            </w:r>
          </w:p>
        </w:tc>
      </w:tr>
      <w:tr w14:paraId="41128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85" w:type="dxa"/>
            <w:vAlign w:val="center"/>
          </w:tcPr>
          <w:p w14:paraId="04DF4E07">
            <w:pPr>
              <w:pStyle w:val="5"/>
              <w:spacing w:before="58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4</w:t>
            </w:r>
          </w:p>
        </w:tc>
        <w:tc>
          <w:tcPr>
            <w:tcW w:w="3465" w:type="dxa"/>
            <w:vAlign w:val="center"/>
          </w:tcPr>
          <w:p w14:paraId="1D50F93E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移动禁止停标识</w:t>
            </w:r>
          </w:p>
        </w:tc>
        <w:tc>
          <w:tcPr>
            <w:tcW w:w="1155" w:type="dxa"/>
            <w:vAlign w:val="center"/>
          </w:tcPr>
          <w:p w14:paraId="07955C57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157DD26C">
            <w:pPr>
              <w:spacing w:before="65" w:line="22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1X1.2M</w:t>
            </w:r>
          </w:p>
        </w:tc>
        <w:tc>
          <w:tcPr>
            <w:tcW w:w="1110" w:type="dxa"/>
            <w:vAlign w:val="center"/>
          </w:tcPr>
          <w:p w14:paraId="3F366981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10</w:t>
            </w:r>
          </w:p>
        </w:tc>
        <w:tc>
          <w:tcPr>
            <w:tcW w:w="3300" w:type="dxa"/>
            <w:vAlign w:val="center"/>
          </w:tcPr>
          <w:p w14:paraId="6A58942C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双面指引、新做基础</w:t>
            </w:r>
          </w:p>
        </w:tc>
        <w:tc>
          <w:tcPr>
            <w:tcW w:w="5160" w:type="dxa"/>
            <w:vAlign w:val="center"/>
          </w:tcPr>
          <w:p w14:paraId="53B79288">
            <w:pPr>
              <w:spacing w:before="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宜宾校区</w:t>
            </w:r>
          </w:p>
        </w:tc>
      </w:tr>
      <w:tr w14:paraId="6373F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885" w:type="dxa"/>
            <w:vAlign w:val="center"/>
          </w:tcPr>
          <w:p w14:paraId="338016FC">
            <w:pPr>
              <w:pStyle w:val="5"/>
              <w:spacing w:before="297" w:line="2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465" w:type="dxa"/>
            <w:vAlign w:val="top"/>
          </w:tcPr>
          <w:p w14:paraId="5BC21F3D">
            <w:pPr>
              <w:spacing w:before="277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非机动车停放处、</w:t>
            </w:r>
          </w:p>
          <w:p w14:paraId="676DBEE5">
            <w:pPr>
              <w:spacing w:before="277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朝向一致、有序停放</w:t>
            </w:r>
          </w:p>
        </w:tc>
        <w:tc>
          <w:tcPr>
            <w:tcW w:w="1155" w:type="dxa"/>
            <w:vAlign w:val="center"/>
          </w:tcPr>
          <w:p w14:paraId="576472DA">
            <w:pPr>
              <w:spacing w:before="277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2790B602">
            <w:pPr>
              <w:spacing w:before="65" w:line="22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0.6X1.2M</w:t>
            </w:r>
          </w:p>
        </w:tc>
        <w:tc>
          <w:tcPr>
            <w:tcW w:w="1110" w:type="dxa"/>
            <w:vAlign w:val="center"/>
          </w:tcPr>
          <w:p w14:paraId="438DB98F">
            <w:pPr>
              <w:pStyle w:val="5"/>
              <w:spacing w:before="58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 w14:paraId="09720565">
            <w:pPr>
              <w:spacing w:before="277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面指引、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安装在电线杆上</w:t>
            </w:r>
          </w:p>
        </w:tc>
        <w:tc>
          <w:tcPr>
            <w:tcW w:w="5160" w:type="dxa"/>
            <w:vAlign w:val="center"/>
          </w:tcPr>
          <w:p w14:paraId="36FC8AD5">
            <w:pPr>
              <w:spacing w:before="278" w:line="22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宜宾校区</w:t>
            </w:r>
          </w:p>
          <w:p w14:paraId="3039F551">
            <w:pPr>
              <w:spacing w:before="278" w:line="22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高：1.2MX宽0.4M  4个面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</w:t>
            </w:r>
          </w:p>
          <w:p w14:paraId="041BB863">
            <w:pPr>
              <w:spacing w:before="278" w:line="22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</w:pPr>
          </w:p>
        </w:tc>
      </w:tr>
      <w:tr w14:paraId="41B1B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85" w:type="dxa"/>
            <w:vAlign w:val="center"/>
          </w:tcPr>
          <w:p w14:paraId="13A9B653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465" w:type="dxa"/>
            <w:vAlign w:val="top"/>
          </w:tcPr>
          <w:p w14:paraId="792C2198">
            <w:pPr>
              <w:pStyle w:val="5"/>
              <w:spacing w:line="314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AF7B69">
            <w:pPr>
              <w:pStyle w:val="5"/>
              <w:spacing w:line="3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5C82D4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>（李白河校区）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新增人行横道标识牌</w:t>
            </w:r>
          </w:p>
        </w:tc>
        <w:tc>
          <w:tcPr>
            <w:tcW w:w="1155" w:type="dxa"/>
            <w:vAlign w:val="top"/>
          </w:tcPr>
          <w:p w14:paraId="75F302C1">
            <w:pPr>
              <w:pStyle w:val="5"/>
              <w:spacing w:line="3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BB4EF">
            <w:pPr>
              <w:pStyle w:val="5"/>
              <w:spacing w:line="3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8E0FD2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350" w:type="dxa"/>
            <w:vAlign w:val="center"/>
          </w:tcPr>
          <w:p w14:paraId="3792768D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0.6X0.8M</w:t>
            </w:r>
          </w:p>
        </w:tc>
        <w:tc>
          <w:tcPr>
            <w:tcW w:w="1110" w:type="dxa"/>
            <w:vAlign w:val="top"/>
          </w:tcPr>
          <w:p w14:paraId="740FB45E">
            <w:pPr>
              <w:pStyle w:val="5"/>
              <w:spacing w:line="33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5C23E7">
            <w:pPr>
              <w:pStyle w:val="5"/>
              <w:spacing w:line="33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EB5A83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00" w:type="dxa"/>
            <w:vAlign w:val="top"/>
          </w:tcPr>
          <w:p w14:paraId="4489E62A">
            <w:pPr>
              <w:pStyle w:val="5"/>
              <w:spacing w:line="3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0DDA6D">
            <w:pPr>
              <w:pStyle w:val="5"/>
              <w:spacing w:line="3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96B0E0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面指引、新做基础</w:t>
            </w:r>
          </w:p>
        </w:tc>
        <w:tc>
          <w:tcPr>
            <w:tcW w:w="5160" w:type="dxa"/>
            <w:vAlign w:val="top"/>
          </w:tcPr>
          <w:p w14:paraId="26EDAD17">
            <w:pPr>
              <w:pStyle w:val="5"/>
              <w:spacing w:before="33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雅韵楼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楼2号门旁人行道</w:t>
            </w:r>
          </w:p>
          <w:p w14:paraId="63088F58">
            <w:pPr>
              <w:pStyle w:val="5"/>
              <w:spacing w:before="2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2.B区篮球场旁人行道</w:t>
            </w:r>
          </w:p>
          <w:p w14:paraId="240BEB09">
            <w:pPr>
              <w:pStyle w:val="5"/>
              <w:spacing w:before="24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3.德馨食府外主公路人行道</w:t>
            </w:r>
          </w:p>
          <w:p w14:paraId="555CFFB8">
            <w:pPr>
              <w:pStyle w:val="5"/>
              <w:spacing w:before="27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4.博约楼和游泳馆之间人行道</w:t>
            </w:r>
          </w:p>
          <w:p w14:paraId="33F439D0">
            <w:pPr>
              <w:pStyle w:val="5"/>
              <w:spacing w:before="25" w:line="214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5.敏行楼车库路口人行道</w:t>
            </w:r>
          </w:p>
          <w:p w14:paraId="6E7B8F89">
            <w:pPr>
              <w:pStyle w:val="5"/>
              <w:spacing w:before="25" w:line="214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汇东：8套</w:t>
            </w:r>
          </w:p>
        </w:tc>
      </w:tr>
      <w:tr w14:paraId="4BF9C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85" w:type="dxa"/>
            <w:vAlign w:val="top"/>
          </w:tcPr>
          <w:p w14:paraId="0A583A19">
            <w:pPr>
              <w:pStyle w:val="5"/>
              <w:spacing w:line="24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B729C5">
            <w:pPr>
              <w:pStyle w:val="5"/>
              <w:spacing w:before="58" w:line="20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465" w:type="dxa"/>
            <w:vAlign w:val="top"/>
          </w:tcPr>
          <w:p w14:paraId="78CB90DE">
            <w:pPr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大门口（限速20、禁止鸣笛、禁止停车）</w:t>
            </w:r>
          </w:p>
        </w:tc>
        <w:tc>
          <w:tcPr>
            <w:tcW w:w="1155" w:type="dxa"/>
            <w:vAlign w:val="top"/>
          </w:tcPr>
          <w:p w14:paraId="7D7CE6C9">
            <w:pPr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50" w:type="dxa"/>
            <w:vAlign w:val="center"/>
          </w:tcPr>
          <w:p w14:paraId="38BFCFD3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0.8X0.8M</w:t>
            </w:r>
          </w:p>
        </w:tc>
        <w:tc>
          <w:tcPr>
            <w:tcW w:w="1110" w:type="dxa"/>
            <w:vAlign w:val="top"/>
          </w:tcPr>
          <w:p w14:paraId="12150F14">
            <w:pPr>
              <w:pStyle w:val="5"/>
              <w:spacing w:before="294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0" w:type="dxa"/>
            <w:vAlign w:val="top"/>
          </w:tcPr>
          <w:p w14:paraId="0813BEA2">
            <w:pPr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铝牌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、新做基础</w:t>
            </w:r>
          </w:p>
        </w:tc>
        <w:tc>
          <w:tcPr>
            <w:tcW w:w="5160" w:type="dxa"/>
            <w:vAlign w:val="top"/>
          </w:tcPr>
          <w:p w14:paraId="0195EE51">
            <w:pPr>
              <w:pStyle w:val="5"/>
              <w:spacing w:before="266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李白河校区2套、汇东校区3套</w:t>
            </w:r>
          </w:p>
        </w:tc>
      </w:tr>
      <w:tr w14:paraId="10F7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85" w:type="dxa"/>
            <w:vAlign w:val="center"/>
          </w:tcPr>
          <w:p w14:paraId="50FCF880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465" w:type="dxa"/>
            <w:vAlign w:val="center"/>
          </w:tcPr>
          <w:p w14:paraId="630BC817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严禁戏水、垂钓、游泳</w:t>
            </w:r>
          </w:p>
        </w:tc>
        <w:tc>
          <w:tcPr>
            <w:tcW w:w="1155" w:type="dxa"/>
            <w:vAlign w:val="center"/>
          </w:tcPr>
          <w:p w14:paraId="123B6978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50" w:type="dxa"/>
            <w:vAlign w:val="center"/>
          </w:tcPr>
          <w:p w14:paraId="440F8324">
            <w:pPr>
              <w:spacing w:before="65" w:line="228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1.2X0.6</w:t>
            </w:r>
          </w:p>
        </w:tc>
        <w:tc>
          <w:tcPr>
            <w:tcW w:w="1110" w:type="dxa"/>
            <w:vAlign w:val="center"/>
          </w:tcPr>
          <w:p w14:paraId="74442DAB">
            <w:pPr>
              <w:pStyle w:val="5"/>
              <w:spacing w:before="57" w:line="20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 w14:paraId="3C686240"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双面、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新做基础</w:t>
            </w:r>
          </w:p>
        </w:tc>
        <w:tc>
          <w:tcPr>
            <w:tcW w:w="5160" w:type="dxa"/>
            <w:vAlign w:val="center"/>
          </w:tcPr>
          <w:p w14:paraId="273EA14D">
            <w:pPr>
              <w:pStyle w:val="5"/>
              <w:spacing w:before="25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宜宾校区</w:t>
            </w:r>
          </w:p>
        </w:tc>
      </w:tr>
    </w:tbl>
    <w:p w14:paraId="73EC0016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20480" w:h="1448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gwZTgwZTJiYjczNTczMTkyNGM2NzY0Y2Y4NWNlNjgifQ=="/>
  </w:docVars>
  <w:rsids>
    <w:rsidRoot w:val="00000000"/>
    <w:rsid w:val="04B80FCA"/>
    <w:rsid w:val="11440578"/>
    <w:rsid w:val="1CB87339"/>
    <w:rsid w:val="1CFA34AD"/>
    <w:rsid w:val="24A52A74"/>
    <w:rsid w:val="25D54AB7"/>
    <w:rsid w:val="29AE5D4B"/>
    <w:rsid w:val="2B1725AC"/>
    <w:rsid w:val="2C52648E"/>
    <w:rsid w:val="2F542EF1"/>
    <w:rsid w:val="301937F3"/>
    <w:rsid w:val="3212499D"/>
    <w:rsid w:val="3D3864DA"/>
    <w:rsid w:val="49970EBB"/>
    <w:rsid w:val="4E9A5B14"/>
    <w:rsid w:val="507F724A"/>
    <w:rsid w:val="53131ADC"/>
    <w:rsid w:val="53A11F25"/>
    <w:rsid w:val="550A7A2A"/>
    <w:rsid w:val="56861391"/>
    <w:rsid w:val="5B775ECF"/>
    <w:rsid w:val="5F893C41"/>
    <w:rsid w:val="65876E75"/>
    <w:rsid w:val="690B189F"/>
    <w:rsid w:val="69146C72"/>
    <w:rsid w:val="7C945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436</Words>
  <Characters>513</Characters>
  <TotalTime>7</TotalTime>
  <ScaleCrop>false</ScaleCrop>
  <LinksUpToDate>false</LinksUpToDate>
  <CharactersWithSpaces>521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2025-04-29T17:18:00Z</dcterms:created>
  <dc:creator>Administrator</dc:creator>
  <cp:lastModifiedBy>F rever Z</cp:lastModifiedBy>
  <dcterms:modified xsi:type="dcterms:W3CDTF">2025-06-06T02:48:16Z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2025-05-26T11:40:36Z</vt:filetime>
  </property>
  <property fmtid="{D5CDD505-2E9C-101B-9397-08002B2CF9AE}" pid="4" name="KSOProductBuildVer">
    <vt:lpwstr>2052-12.1.0.21171</vt:lpwstr>
  </property>
  <property fmtid="{D5CDD505-2E9C-101B-9397-08002B2CF9AE}" pid="5" name="ICV">
    <vt:lpwstr>0598269E87354D1588E09F082F554205_13</vt:lpwstr>
  </property>
  <property fmtid="{D5CDD505-2E9C-101B-9397-08002B2CF9AE}" pid="6" name="KSOTemplateDocerSaveRecord">
    <vt:lpwstr>eyJoZGlkIjoiZjFjNzY2M2NiOGYxMGY3ZjNkOTg3OTRkOTg2MTY3NmUiLCJ1c2VySWQiOiIyNTExMTYyODQifQ==</vt:lpwstr>
  </property>
</Properties>
</file>