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F4" w:rsidRDefault="00B74DF4" w:rsidP="00B74DF4">
      <w:pPr>
        <w:pStyle w:val="Normal0"/>
        <w:spacing w:before="0" w:after="0" w:line="476" w:lineRule="exact"/>
        <w:ind w:left="171"/>
        <w:jc w:val="left"/>
        <w:rPr>
          <w:rFonts w:ascii="SUNSFO+MS-UIGothic,Bold"/>
          <w:color w:val="000000"/>
          <w:sz w:val="44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1130300</wp:posOffset>
            </wp:positionH>
            <wp:positionV relativeFrom="page">
              <wp:posOffset>2143760</wp:posOffset>
            </wp:positionV>
            <wp:extent cx="5207000" cy="38100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UNSFO+MS-UIGothic,Bold" w:hAnsi="SUNSFO+MS-UIGothic,Bold" w:cs="SUNSFO+MS-UIGothic,Bold"/>
          <w:color w:val="FF0000"/>
          <w:spacing w:val="3"/>
          <w:sz w:val="44"/>
          <w:lang w:eastAsia="zh-CN"/>
        </w:rPr>
        <w:t>四川省高等学校</w:t>
      </w:r>
      <w:r>
        <w:rPr>
          <w:rFonts w:ascii="PMingLiU" w:hAnsi="PMingLiU" w:cs="PMingLiU"/>
          <w:b/>
          <w:color w:val="FF0000"/>
          <w:sz w:val="44"/>
          <w:lang w:eastAsia="zh-CN"/>
        </w:rPr>
        <w:t>图书</w:t>
      </w:r>
      <w:r>
        <w:rPr>
          <w:rFonts w:ascii="SUNSFO+MS-UIGothic,Bold" w:hAnsi="SUNSFO+MS-UIGothic,Bold" w:cs="SUNSFO+MS-UIGothic,Bold"/>
          <w:color w:val="FF0000"/>
          <w:spacing w:val="3"/>
          <w:sz w:val="44"/>
          <w:lang w:eastAsia="zh-CN"/>
        </w:rPr>
        <w:t>情</w:t>
      </w:r>
      <w:r>
        <w:rPr>
          <w:rFonts w:ascii="PMingLiU" w:hAnsi="PMingLiU" w:cs="PMingLiU"/>
          <w:b/>
          <w:color w:val="FF0000"/>
          <w:sz w:val="44"/>
          <w:lang w:eastAsia="zh-CN"/>
        </w:rPr>
        <w:t>报</w:t>
      </w:r>
      <w:r>
        <w:rPr>
          <w:rFonts w:ascii="SUNSFO+MS-UIGothic,Bold" w:hAnsi="SUNSFO+MS-UIGothic,Bold" w:cs="SUNSFO+MS-UIGothic,Bold"/>
          <w:color w:val="FF0000"/>
          <w:spacing w:val="3"/>
          <w:sz w:val="44"/>
          <w:lang w:eastAsia="zh-CN"/>
        </w:rPr>
        <w:t>工作委</w:t>
      </w:r>
      <w:r>
        <w:rPr>
          <w:rFonts w:ascii="PMingLiU" w:hAnsi="PMingLiU" w:cs="PMingLiU"/>
          <w:b/>
          <w:color w:val="FF0000"/>
          <w:sz w:val="44"/>
          <w:lang w:eastAsia="zh-CN"/>
        </w:rPr>
        <w:t>员</w:t>
      </w:r>
      <w:r>
        <w:rPr>
          <w:rFonts w:ascii="SUNSFO+MS-UIGothic,Bold" w:hAnsi="SUNSFO+MS-UIGothic,Bold" w:cs="SUNSFO+MS-UIGothic,Bold"/>
          <w:color w:val="FF0000"/>
          <w:spacing w:val="3"/>
          <w:sz w:val="44"/>
          <w:lang w:eastAsia="zh-CN"/>
        </w:rPr>
        <w:t>会文件</w:t>
      </w:r>
    </w:p>
    <w:p w:rsidR="00B74DF4" w:rsidRDefault="00B74DF4" w:rsidP="00B74DF4">
      <w:pPr>
        <w:pStyle w:val="Normal0"/>
        <w:spacing w:before="750" w:after="0" w:line="290" w:lineRule="exact"/>
        <w:ind w:left="2823"/>
        <w:jc w:val="left"/>
        <w:rPr>
          <w:rFonts w:ascii="FangSong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z w:val="28"/>
          <w:lang w:eastAsia="zh-CN"/>
        </w:rPr>
        <w:t>省图委﹝</w:t>
      </w:r>
      <w:r>
        <w:rPr>
          <w:rFonts w:ascii="FangSong"/>
          <w:color w:val="000000"/>
          <w:sz w:val="28"/>
          <w:lang w:eastAsia="zh-CN"/>
        </w:rPr>
        <w:t>2018</w:t>
      </w:r>
      <w:r>
        <w:rPr>
          <w:rFonts w:ascii="FangSong" w:hAnsi="FangSong" w:cs="FangSong"/>
          <w:color w:val="000000"/>
          <w:sz w:val="28"/>
          <w:lang w:eastAsia="zh-CN"/>
        </w:rPr>
        <w:t>﹞</w:t>
      </w:r>
      <w:r>
        <w:rPr>
          <w:color w:val="000000"/>
          <w:spacing w:val="70"/>
          <w:sz w:val="28"/>
          <w:lang w:eastAsia="zh-CN"/>
        </w:rPr>
        <w:t xml:space="preserve"> </w:t>
      </w:r>
      <w:r>
        <w:rPr>
          <w:rFonts w:ascii="FangSong"/>
          <w:color w:val="000000"/>
          <w:sz w:val="28"/>
          <w:lang w:eastAsia="zh-CN"/>
        </w:rPr>
        <w:t xml:space="preserve">4 </w:t>
      </w:r>
      <w:r>
        <w:rPr>
          <w:rFonts w:ascii="FangSong" w:hAnsi="FangSong" w:cs="FangSong"/>
          <w:color w:val="000000"/>
          <w:sz w:val="28"/>
          <w:lang w:eastAsia="zh-CN"/>
        </w:rPr>
        <w:t>号</w:t>
      </w:r>
    </w:p>
    <w:p w:rsidR="00B74DF4" w:rsidRDefault="00B74DF4" w:rsidP="00B74DF4">
      <w:pPr>
        <w:pStyle w:val="Normal0"/>
        <w:spacing w:before="1102" w:after="0" w:line="450" w:lineRule="exact"/>
        <w:ind w:left="2173"/>
        <w:jc w:val="left"/>
        <w:rPr>
          <w:rFonts w:ascii="SimHei"/>
          <w:color w:val="000000"/>
          <w:sz w:val="44"/>
          <w:lang w:eastAsia="zh-CN"/>
        </w:rPr>
      </w:pPr>
      <w:r>
        <w:rPr>
          <w:rFonts w:ascii="SimHei" w:hAnsi="SimHei" w:cs="SimHei"/>
          <w:color w:val="000000"/>
          <w:sz w:val="44"/>
          <w:lang w:eastAsia="zh-CN"/>
        </w:rPr>
        <w:t>关于开展四川省高校</w:t>
      </w:r>
    </w:p>
    <w:p w:rsidR="00B74DF4" w:rsidRDefault="00B74DF4" w:rsidP="00B74DF4">
      <w:pPr>
        <w:pStyle w:val="Normal0"/>
        <w:spacing w:before="174" w:after="0" w:line="450" w:lineRule="exact"/>
        <w:ind w:left="633"/>
        <w:jc w:val="left"/>
        <w:rPr>
          <w:rFonts w:ascii="SimHei"/>
          <w:color w:val="000000"/>
          <w:sz w:val="44"/>
          <w:lang w:eastAsia="zh-CN"/>
        </w:rPr>
      </w:pPr>
      <w:r>
        <w:rPr>
          <w:rFonts w:ascii="SimHei" w:hAnsi="SimHei" w:cs="SimHei"/>
          <w:color w:val="000000"/>
          <w:sz w:val="44"/>
          <w:lang w:eastAsia="zh-CN"/>
        </w:rPr>
        <w:t>“寻找校园最美读书人”活动的通知</w:t>
      </w:r>
    </w:p>
    <w:p w:rsidR="00B74DF4" w:rsidRDefault="00B74DF4" w:rsidP="00B74DF4">
      <w:pPr>
        <w:pStyle w:val="Normal0"/>
        <w:spacing w:before="1427" w:after="0" w:line="310" w:lineRule="exact"/>
        <w:jc w:val="left"/>
        <w:rPr>
          <w:rFonts w:ascii="FangSong"/>
          <w:color w:val="000000"/>
          <w:sz w:val="30"/>
          <w:lang w:eastAsia="zh-CN"/>
        </w:rPr>
      </w:pPr>
      <w:r>
        <w:rPr>
          <w:rFonts w:ascii="FangSong" w:hAnsi="FangSong" w:cs="FangSong"/>
          <w:color w:val="000000"/>
          <w:sz w:val="30"/>
          <w:lang w:eastAsia="zh-CN"/>
        </w:rPr>
        <w:t>省内各高校图书馆：</w:t>
      </w:r>
    </w:p>
    <w:p w:rsidR="00B74DF4" w:rsidRDefault="00B74DF4" w:rsidP="00B74DF4">
      <w:pPr>
        <w:pStyle w:val="Normal0"/>
        <w:spacing w:before="594" w:after="0" w:line="310" w:lineRule="exact"/>
        <w:ind w:left="640"/>
        <w:jc w:val="left"/>
        <w:rPr>
          <w:rFonts w:ascii="FangSong"/>
          <w:color w:val="000000"/>
          <w:sz w:val="30"/>
          <w:lang w:eastAsia="zh-CN"/>
        </w:rPr>
      </w:pPr>
      <w:r>
        <w:rPr>
          <w:rFonts w:ascii="FangSong" w:hAnsi="FangSong" w:cs="FangSong"/>
          <w:color w:val="000000"/>
          <w:sz w:val="30"/>
          <w:lang w:eastAsia="zh-CN"/>
        </w:rPr>
        <w:t>为树立全民阅读先进典型，推动“青春之我，活力四川”</w:t>
      </w:r>
    </w:p>
    <w:p w:rsidR="00B74DF4" w:rsidRDefault="00B74DF4" w:rsidP="00B74DF4">
      <w:pPr>
        <w:pStyle w:val="Normal0"/>
        <w:spacing w:before="314" w:after="0" w:line="310" w:lineRule="exact"/>
        <w:jc w:val="left"/>
        <w:rPr>
          <w:rFonts w:ascii="FangSong"/>
          <w:color w:val="000000"/>
          <w:sz w:val="30"/>
          <w:lang w:eastAsia="zh-CN"/>
        </w:rPr>
      </w:pPr>
      <w:r>
        <w:rPr>
          <w:rFonts w:ascii="FangSong" w:hAnsi="FangSong" w:cs="FangSong"/>
          <w:color w:val="000000"/>
          <w:sz w:val="30"/>
          <w:lang w:eastAsia="zh-CN"/>
        </w:rPr>
        <w:t>为主题的“书香校园”活动深入开展，四川省高校图书情报工</w:t>
      </w:r>
    </w:p>
    <w:p w:rsidR="00B74DF4" w:rsidRDefault="00B74DF4" w:rsidP="00B74DF4">
      <w:pPr>
        <w:pStyle w:val="Normal0"/>
        <w:spacing w:before="314" w:after="0" w:line="310" w:lineRule="exact"/>
        <w:jc w:val="left"/>
        <w:rPr>
          <w:rFonts w:ascii="FangSong"/>
          <w:color w:val="000000"/>
          <w:sz w:val="30"/>
          <w:lang w:eastAsia="zh-CN"/>
        </w:rPr>
      </w:pPr>
      <w:r>
        <w:rPr>
          <w:rFonts w:ascii="FangSong" w:hAnsi="FangSong" w:cs="FangSong"/>
          <w:color w:val="000000"/>
          <w:sz w:val="30"/>
          <w:lang w:eastAsia="zh-CN"/>
        </w:rPr>
        <w:t>作委员会将在第一届“悦读新时代：四川高校阅读文化节”期</w:t>
      </w:r>
    </w:p>
    <w:p w:rsidR="00B74DF4" w:rsidRDefault="00B74DF4" w:rsidP="00B74DF4">
      <w:pPr>
        <w:pStyle w:val="Normal0"/>
        <w:spacing w:before="314" w:after="0" w:line="310" w:lineRule="exact"/>
        <w:jc w:val="left"/>
        <w:rPr>
          <w:rFonts w:ascii="FangSong"/>
          <w:color w:val="000000"/>
          <w:sz w:val="30"/>
          <w:lang w:eastAsia="zh-CN"/>
        </w:rPr>
      </w:pPr>
      <w:r>
        <w:rPr>
          <w:rFonts w:ascii="FangSong" w:hAnsi="FangSong" w:cs="FangSong"/>
          <w:color w:val="000000"/>
          <w:sz w:val="30"/>
          <w:lang w:eastAsia="zh-CN"/>
        </w:rPr>
        <w:t>间，启动“寻找校园最美读书人”活动。该活动旨在通过“校</w:t>
      </w:r>
    </w:p>
    <w:p w:rsidR="00B74DF4" w:rsidRDefault="00B74DF4" w:rsidP="00B74DF4">
      <w:pPr>
        <w:pStyle w:val="Normal0"/>
        <w:spacing w:before="314" w:after="0" w:line="310" w:lineRule="exact"/>
        <w:jc w:val="left"/>
        <w:rPr>
          <w:rFonts w:ascii="FangSong"/>
          <w:color w:val="000000"/>
          <w:sz w:val="30"/>
          <w:lang w:eastAsia="zh-CN"/>
        </w:rPr>
      </w:pPr>
      <w:r>
        <w:rPr>
          <w:rFonts w:ascii="FangSong" w:hAnsi="FangSong" w:cs="FangSong"/>
          <w:color w:val="000000"/>
          <w:sz w:val="30"/>
          <w:lang w:eastAsia="zh-CN"/>
        </w:rPr>
        <w:t>园最美读书人”评选，宣传报道他们的感人事迹，发挥示范带</w:t>
      </w:r>
    </w:p>
    <w:p w:rsidR="00B74DF4" w:rsidRDefault="00B74DF4" w:rsidP="00B74DF4">
      <w:pPr>
        <w:pStyle w:val="Normal0"/>
        <w:spacing w:before="314" w:after="0" w:line="310" w:lineRule="exact"/>
        <w:jc w:val="left"/>
        <w:rPr>
          <w:rFonts w:ascii="FangSong"/>
          <w:color w:val="000000"/>
          <w:sz w:val="30"/>
          <w:lang w:eastAsia="zh-CN"/>
        </w:rPr>
      </w:pPr>
      <w:r>
        <w:rPr>
          <w:rFonts w:ascii="FangSong" w:hAnsi="FangSong" w:cs="FangSong"/>
          <w:color w:val="000000"/>
          <w:sz w:val="30"/>
          <w:lang w:eastAsia="zh-CN"/>
        </w:rPr>
        <w:t>头作用，引导全省高校形成浓郁的学习风尚。现将有关事宜通</w:t>
      </w:r>
    </w:p>
    <w:p w:rsidR="00B74DF4" w:rsidRDefault="00B74DF4" w:rsidP="00B74DF4">
      <w:pPr>
        <w:pStyle w:val="Normal0"/>
        <w:spacing w:before="314" w:after="0" w:line="310" w:lineRule="exact"/>
        <w:jc w:val="left"/>
        <w:rPr>
          <w:rFonts w:ascii="FangSong"/>
          <w:color w:val="000000"/>
          <w:sz w:val="30"/>
          <w:lang w:eastAsia="zh-CN"/>
        </w:rPr>
      </w:pPr>
      <w:r>
        <w:rPr>
          <w:rFonts w:ascii="FangSong" w:hAnsi="FangSong" w:cs="FangSong"/>
          <w:color w:val="000000"/>
          <w:sz w:val="30"/>
          <w:lang w:eastAsia="zh-CN"/>
        </w:rPr>
        <w:t>知如下：</w:t>
      </w:r>
    </w:p>
    <w:p w:rsidR="00B74DF4" w:rsidRDefault="00B74DF4" w:rsidP="00B74DF4">
      <w:pPr>
        <w:pStyle w:val="Normal0"/>
        <w:spacing w:before="594" w:after="0" w:line="310" w:lineRule="exact"/>
        <w:ind w:left="640"/>
        <w:jc w:val="left"/>
        <w:rPr>
          <w:rFonts w:ascii="FangSong"/>
          <w:b/>
          <w:color w:val="000000"/>
          <w:sz w:val="30"/>
          <w:lang w:eastAsia="zh-CN"/>
        </w:rPr>
      </w:pPr>
      <w:r>
        <w:rPr>
          <w:rFonts w:ascii="FangSong" w:hAnsi="FangSong" w:cs="FangSong"/>
          <w:b/>
          <w:color w:val="000000"/>
          <w:spacing w:val="2"/>
          <w:sz w:val="30"/>
          <w:lang w:eastAsia="zh-CN"/>
        </w:rPr>
        <w:t>一、推选范围及条件</w:t>
      </w:r>
    </w:p>
    <w:p w:rsidR="00B74DF4" w:rsidRDefault="00B74DF4" w:rsidP="00B74DF4">
      <w:pPr>
        <w:pStyle w:val="Normal0"/>
        <w:spacing w:before="594" w:after="0" w:line="310" w:lineRule="exact"/>
        <w:ind w:left="640"/>
        <w:jc w:val="left"/>
        <w:rPr>
          <w:rFonts w:ascii="FangSong"/>
          <w:color w:val="000000"/>
          <w:sz w:val="30"/>
          <w:lang w:eastAsia="zh-CN"/>
        </w:rPr>
      </w:pPr>
      <w:r>
        <w:rPr>
          <w:rFonts w:ascii="FangSong" w:hAnsi="FangSong" w:cs="FangSong"/>
          <w:color w:val="000000"/>
          <w:sz w:val="30"/>
          <w:lang w:eastAsia="zh-CN"/>
        </w:rPr>
        <w:t>（一）范围</w:t>
      </w:r>
    </w:p>
    <w:p w:rsidR="00B74DF4" w:rsidRDefault="00B74DF4" w:rsidP="00B74DF4">
      <w:pPr>
        <w:pStyle w:val="Normal0"/>
        <w:spacing w:before="594" w:after="0" w:line="310" w:lineRule="exact"/>
        <w:ind w:left="640"/>
        <w:jc w:val="left"/>
        <w:rPr>
          <w:rFonts w:ascii="FangSong"/>
          <w:color w:val="000000"/>
          <w:sz w:val="30"/>
          <w:lang w:eastAsia="zh-CN"/>
        </w:rPr>
      </w:pPr>
      <w:r>
        <w:rPr>
          <w:rFonts w:ascii="FangSong" w:hAnsi="FangSong" w:cs="FangSong"/>
          <w:color w:val="000000"/>
          <w:sz w:val="30"/>
          <w:lang w:eastAsia="zh-CN"/>
        </w:rPr>
        <w:t>四川高校在校教职工、学生（包括离退休教职工）。</w:t>
      </w:r>
    </w:p>
    <w:p w:rsidR="00B74DF4" w:rsidRDefault="00B74DF4" w:rsidP="00B74DF4">
      <w:pPr>
        <w:pStyle w:val="Normal0"/>
        <w:spacing w:before="594" w:after="0" w:line="310" w:lineRule="exact"/>
        <w:ind w:left="640"/>
        <w:jc w:val="left"/>
        <w:rPr>
          <w:rFonts w:ascii="FangSong"/>
          <w:color w:val="000000"/>
          <w:sz w:val="30"/>
          <w:lang w:eastAsia="zh-CN"/>
        </w:rPr>
        <w:sectPr w:rsidR="00B74DF4">
          <w:pgSz w:w="11900" w:h="16820"/>
          <w:pgMar w:top="1492" w:right="100" w:bottom="0" w:left="1800" w:header="720" w:footer="720" w:gutter="0"/>
          <w:pgNumType w:start="1"/>
          <w:cols w:space="720"/>
          <w:docGrid w:linePitch="1"/>
        </w:sectPr>
      </w:pPr>
      <w:r>
        <w:rPr>
          <w:rFonts w:ascii="FangSong" w:hAnsi="FangSong" w:cs="FangSong"/>
          <w:color w:val="000000"/>
          <w:sz w:val="30"/>
          <w:lang w:eastAsia="zh-CN"/>
        </w:rPr>
        <w:t>（二）条件</w:t>
      </w:r>
    </w:p>
    <w:p w:rsidR="00B74DF4" w:rsidRDefault="00B74DF4" w:rsidP="00B74DF4">
      <w:pPr>
        <w:pStyle w:val="Normal1"/>
        <w:spacing w:before="0" w:after="0" w:line="310" w:lineRule="exact"/>
        <w:ind w:left="640"/>
        <w:jc w:val="left"/>
        <w:rPr>
          <w:rFonts w:ascii="FangSong"/>
          <w:color w:val="000000"/>
          <w:sz w:val="30"/>
          <w:lang w:eastAsia="zh-CN"/>
        </w:rPr>
      </w:pPr>
      <w:r>
        <w:rPr>
          <w:rFonts w:ascii="FangSong"/>
          <w:color w:val="000000"/>
          <w:sz w:val="30"/>
          <w:lang w:eastAsia="zh-CN"/>
        </w:rPr>
        <w:lastRenderedPageBreak/>
        <w:t>1.</w:t>
      </w:r>
      <w:r>
        <w:rPr>
          <w:rFonts w:ascii="FangSong" w:hAnsi="FangSong" w:cs="FangSong"/>
          <w:color w:val="000000"/>
          <w:sz w:val="30"/>
          <w:lang w:eastAsia="zh-CN"/>
        </w:rPr>
        <w:t>以书为乐，学思结合，在教学、科研和学习过程中善于</w:t>
      </w:r>
    </w:p>
    <w:p w:rsidR="00B74DF4" w:rsidRDefault="00B74DF4" w:rsidP="00B74DF4">
      <w:pPr>
        <w:pStyle w:val="Normal1"/>
        <w:spacing w:before="314" w:after="0" w:line="310" w:lineRule="exact"/>
        <w:jc w:val="left"/>
        <w:rPr>
          <w:rFonts w:ascii="FangSong"/>
          <w:color w:val="000000"/>
          <w:sz w:val="30"/>
          <w:lang w:eastAsia="zh-CN"/>
        </w:rPr>
      </w:pPr>
      <w:r>
        <w:rPr>
          <w:rFonts w:ascii="FangSong" w:hAnsi="FangSong" w:cs="FangSong"/>
          <w:color w:val="000000"/>
          <w:sz w:val="30"/>
          <w:lang w:eastAsia="zh-CN"/>
        </w:rPr>
        <w:t>利用图书馆，在工作或学业上成就突出，在学校内外具有较为</w:t>
      </w:r>
    </w:p>
    <w:p w:rsidR="00B74DF4" w:rsidRDefault="00B74DF4" w:rsidP="00B74DF4">
      <w:pPr>
        <w:pStyle w:val="Normal1"/>
        <w:spacing w:before="314" w:after="0" w:line="310" w:lineRule="exact"/>
        <w:jc w:val="left"/>
        <w:rPr>
          <w:rFonts w:ascii="FangSong"/>
          <w:color w:val="000000"/>
          <w:sz w:val="30"/>
          <w:lang w:eastAsia="zh-CN"/>
        </w:rPr>
      </w:pPr>
      <w:r>
        <w:rPr>
          <w:rFonts w:ascii="FangSong" w:hAnsi="FangSong" w:cs="FangSong"/>
          <w:color w:val="000000"/>
          <w:sz w:val="30"/>
          <w:lang w:eastAsia="zh-CN"/>
        </w:rPr>
        <w:t>广泛的影响力。</w:t>
      </w:r>
    </w:p>
    <w:p w:rsidR="00B74DF4" w:rsidRDefault="00B74DF4" w:rsidP="00B74DF4">
      <w:pPr>
        <w:pStyle w:val="Normal1"/>
        <w:spacing w:before="594" w:after="0" w:line="310" w:lineRule="exact"/>
        <w:ind w:left="640"/>
        <w:jc w:val="left"/>
        <w:rPr>
          <w:rFonts w:ascii="FangSong"/>
          <w:color w:val="000000"/>
          <w:sz w:val="30"/>
          <w:lang w:eastAsia="zh-CN"/>
        </w:rPr>
      </w:pPr>
      <w:r>
        <w:rPr>
          <w:rFonts w:ascii="FangSong"/>
          <w:color w:val="000000"/>
          <w:sz w:val="30"/>
          <w:lang w:eastAsia="zh-CN"/>
        </w:rPr>
        <w:t>2.</w:t>
      </w:r>
      <w:r>
        <w:rPr>
          <w:rFonts w:ascii="FangSong" w:hAnsi="FangSong" w:cs="FangSong"/>
          <w:color w:val="000000"/>
          <w:sz w:val="30"/>
          <w:lang w:eastAsia="zh-CN"/>
        </w:rPr>
        <w:t>崇尚文明健康的学习和生活方式，对践行社会主义核心</w:t>
      </w:r>
    </w:p>
    <w:p w:rsidR="00B74DF4" w:rsidRDefault="00B74DF4" w:rsidP="00B74DF4">
      <w:pPr>
        <w:pStyle w:val="Normal1"/>
        <w:spacing w:before="314" w:after="0" w:line="310" w:lineRule="exact"/>
        <w:jc w:val="left"/>
        <w:rPr>
          <w:rFonts w:ascii="FangSong"/>
          <w:color w:val="000000"/>
          <w:sz w:val="30"/>
          <w:lang w:eastAsia="zh-CN"/>
        </w:rPr>
      </w:pPr>
      <w:r>
        <w:rPr>
          <w:rFonts w:ascii="FangSong" w:hAnsi="FangSong" w:cs="FangSong"/>
          <w:color w:val="000000"/>
          <w:sz w:val="30"/>
          <w:lang w:eastAsia="zh-CN"/>
        </w:rPr>
        <w:t>价值观、推动阅读文化、构建书香校园有导向和示范作用且事</w:t>
      </w:r>
    </w:p>
    <w:p w:rsidR="00B74DF4" w:rsidRDefault="00B74DF4" w:rsidP="00B74DF4">
      <w:pPr>
        <w:pStyle w:val="Normal1"/>
        <w:spacing w:before="314" w:after="0" w:line="310" w:lineRule="exact"/>
        <w:jc w:val="left"/>
        <w:rPr>
          <w:rFonts w:ascii="FangSong"/>
          <w:color w:val="000000"/>
          <w:sz w:val="30"/>
          <w:lang w:eastAsia="zh-CN"/>
        </w:rPr>
      </w:pPr>
      <w:r>
        <w:rPr>
          <w:rFonts w:ascii="FangSong" w:hAnsi="FangSong" w:cs="FangSong"/>
          <w:color w:val="000000"/>
          <w:sz w:val="30"/>
          <w:lang w:eastAsia="zh-CN"/>
        </w:rPr>
        <w:t>迹典型。</w:t>
      </w:r>
    </w:p>
    <w:p w:rsidR="00B74DF4" w:rsidRDefault="00B74DF4" w:rsidP="00B74DF4">
      <w:pPr>
        <w:pStyle w:val="Normal1"/>
        <w:spacing w:before="594" w:after="0" w:line="310" w:lineRule="exact"/>
        <w:ind w:left="640"/>
        <w:jc w:val="left"/>
        <w:rPr>
          <w:rFonts w:ascii="FangSong"/>
          <w:b/>
          <w:color w:val="000000"/>
          <w:sz w:val="30"/>
          <w:lang w:eastAsia="zh-CN"/>
        </w:rPr>
      </w:pPr>
      <w:r>
        <w:rPr>
          <w:rFonts w:ascii="FangSong" w:hAnsi="FangSong" w:cs="FangSong"/>
          <w:b/>
          <w:color w:val="000000"/>
          <w:spacing w:val="2"/>
          <w:sz w:val="30"/>
          <w:lang w:eastAsia="zh-CN"/>
        </w:rPr>
        <w:t>二、推荐方式</w:t>
      </w:r>
    </w:p>
    <w:p w:rsidR="00B74DF4" w:rsidRDefault="00B74DF4" w:rsidP="00B74DF4">
      <w:pPr>
        <w:pStyle w:val="Normal1"/>
        <w:spacing w:before="594" w:after="0" w:line="310" w:lineRule="exact"/>
        <w:ind w:left="640"/>
        <w:jc w:val="left"/>
        <w:rPr>
          <w:rFonts w:ascii="FangSong"/>
          <w:color w:val="000000"/>
          <w:sz w:val="30"/>
          <w:lang w:eastAsia="zh-CN"/>
        </w:rPr>
      </w:pPr>
      <w:r>
        <w:rPr>
          <w:rFonts w:ascii="FangSong" w:hAnsi="FangSong" w:cs="FangSong"/>
          <w:color w:val="000000"/>
          <w:sz w:val="30"/>
          <w:lang w:eastAsia="zh-CN"/>
        </w:rPr>
        <w:t>各高校图书馆以自荐或推荐形式寻找本校候选人，组织评</w:t>
      </w:r>
    </w:p>
    <w:p w:rsidR="00B74DF4" w:rsidRDefault="00B74DF4" w:rsidP="00B74DF4">
      <w:pPr>
        <w:pStyle w:val="Normal1"/>
        <w:spacing w:before="314" w:after="0" w:line="310" w:lineRule="exact"/>
        <w:jc w:val="left"/>
        <w:rPr>
          <w:rFonts w:ascii="FangSong"/>
          <w:color w:val="000000"/>
          <w:sz w:val="30"/>
          <w:lang w:eastAsia="zh-CN"/>
        </w:rPr>
      </w:pPr>
      <w:r>
        <w:rPr>
          <w:rFonts w:ascii="FangSong" w:hAnsi="FangSong" w:cs="FangSong"/>
          <w:color w:val="000000"/>
          <w:sz w:val="30"/>
          <w:lang w:eastAsia="zh-CN"/>
        </w:rPr>
        <w:t>选后，推荐</w:t>
      </w:r>
      <w:r>
        <w:rPr>
          <w:color w:val="000000"/>
          <w:sz w:val="30"/>
          <w:lang w:eastAsia="zh-CN"/>
        </w:rPr>
        <w:t xml:space="preserve"> </w:t>
      </w:r>
      <w:r>
        <w:rPr>
          <w:rFonts w:ascii="FangSong"/>
          <w:color w:val="000000"/>
          <w:sz w:val="30"/>
          <w:lang w:eastAsia="zh-CN"/>
        </w:rPr>
        <w:t>1-2</w:t>
      </w:r>
      <w:r>
        <w:rPr>
          <w:rFonts w:ascii="FangSong" w:hAnsi="FangSong" w:cs="FangSong"/>
          <w:color w:val="000000"/>
          <w:sz w:val="30"/>
          <w:lang w:eastAsia="zh-CN"/>
        </w:rPr>
        <w:t>名参加全省高校“校园最美读书人”评选。</w:t>
      </w:r>
    </w:p>
    <w:p w:rsidR="00B74DF4" w:rsidRDefault="00B74DF4" w:rsidP="00B74DF4">
      <w:pPr>
        <w:pStyle w:val="Normal1"/>
        <w:spacing w:before="594" w:after="0" w:line="310" w:lineRule="exact"/>
        <w:ind w:left="640"/>
        <w:jc w:val="left"/>
        <w:rPr>
          <w:rFonts w:ascii="FangSong"/>
          <w:b/>
          <w:color w:val="000000"/>
          <w:sz w:val="30"/>
          <w:lang w:eastAsia="zh-CN"/>
        </w:rPr>
      </w:pPr>
      <w:r>
        <w:rPr>
          <w:rFonts w:ascii="FangSong" w:hAnsi="FangSong" w:cs="FangSong"/>
          <w:b/>
          <w:color w:val="000000"/>
          <w:spacing w:val="2"/>
          <w:sz w:val="30"/>
          <w:lang w:eastAsia="zh-CN"/>
        </w:rPr>
        <w:t>三、推选流程</w:t>
      </w:r>
    </w:p>
    <w:p w:rsidR="00B74DF4" w:rsidRDefault="00B74DF4" w:rsidP="00B74DF4">
      <w:pPr>
        <w:pStyle w:val="Normal1"/>
        <w:spacing w:before="594" w:after="0" w:line="310" w:lineRule="exact"/>
        <w:ind w:left="640"/>
        <w:jc w:val="left"/>
        <w:rPr>
          <w:rFonts w:ascii="FangSong"/>
          <w:color w:val="000000"/>
          <w:sz w:val="30"/>
          <w:lang w:eastAsia="zh-CN"/>
        </w:rPr>
      </w:pPr>
      <w:r>
        <w:rPr>
          <w:rFonts w:ascii="FangSong"/>
          <w:color w:val="000000"/>
          <w:sz w:val="30"/>
          <w:lang w:eastAsia="zh-CN"/>
        </w:rPr>
        <w:t>1.</w:t>
      </w:r>
      <w:r>
        <w:rPr>
          <w:rFonts w:ascii="FangSong" w:hAnsi="FangSong" w:cs="FangSong"/>
          <w:color w:val="000000"/>
          <w:sz w:val="30"/>
          <w:lang w:eastAsia="zh-CN"/>
        </w:rPr>
        <w:t>推荐阶段：</w:t>
      </w:r>
      <w:r>
        <w:rPr>
          <w:rFonts w:ascii="FangSong"/>
          <w:color w:val="000000"/>
          <w:sz w:val="30"/>
          <w:lang w:eastAsia="zh-CN"/>
        </w:rPr>
        <w:t>2018</w:t>
      </w:r>
      <w:r>
        <w:rPr>
          <w:rFonts w:ascii="FangSong" w:hAnsi="FangSong" w:cs="FangSong"/>
          <w:color w:val="000000"/>
          <w:sz w:val="30"/>
          <w:lang w:eastAsia="zh-CN"/>
        </w:rPr>
        <w:t>年</w:t>
      </w:r>
      <w:r>
        <w:rPr>
          <w:color w:val="000000"/>
          <w:sz w:val="30"/>
          <w:lang w:eastAsia="zh-CN"/>
        </w:rPr>
        <w:t xml:space="preserve"> </w:t>
      </w:r>
      <w:r>
        <w:rPr>
          <w:rFonts w:ascii="FangSong"/>
          <w:color w:val="000000"/>
          <w:spacing w:val="75"/>
          <w:sz w:val="30"/>
          <w:lang w:eastAsia="zh-CN"/>
        </w:rPr>
        <w:t>4</w:t>
      </w:r>
      <w:r>
        <w:rPr>
          <w:rFonts w:ascii="FangSong" w:hAnsi="FangSong" w:cs="FangSong"/>
          <w:color w:val="000000"/>
          <w:sz w:val="30"/>
          <w:lang w:eastAsia="zh-CN"/>
        </w:rPr>
        <w:t>月—5月</w:t>
      </w:r>
    </w:p>
    <w:p w:rsidR="00B74DF4" w:rsidRDefault="00B74DF4" w:rsidP="00B74DF4">
      <w:pPr>
        <w:pStyle w:val="Normal1"/>
        <w:spacing w:before="594" w:after="0" w:line="310" w:lineRule="exact"/>
        <w:ind w:left="640"/>
        <w:jc w:val="left"/>
        <w:rPr>
          <w:rFonts w:ascii="FangSong"/>
          <w:color w:val="000000"/>
          <w:sz w:val="30"/>
          <w:lang w:eastAsia="zh-CN"/>
        </w:rPr>
      </w:pPr>
      <w:r>
        <w:rPr>
          <w:rFonts w:ascii="FangSong" w:hAnsi="FangSong" w:cs="FangSong"/>
          <w:color w:val="000000"/>
          <w:sz w:val="30"/>
          <w:lang w:eastAsia="zh-CN"/>
        </w:rPr>
        <w:t>各高校图书馆校内征集、初评，并于</w:t>
      </w:r>
      <w:r>
        <w:rPr>
          <w:color w:val="000000"/>
          <w:sz w:val="30"/>
          <w:lang w:eastAsia="zh-CN"/>
        </w:rPr>
        <w:t xml:space="preserve"> </w:t>
      </w:r>
      <w:r>
        <w:rPr>
          <w:rFonts w:ascii="FangSong"/>
          <w:color w:val="000000"/>
          <w:spacing w:val="75"/>
          <w:sz w:val="30"/>
          <w:lang w:eastAsia="zh-CN"/>
        </w:rPr>
        <w:t>6</w:t>
      </w:r>
      <w:r>
        <w:rPr>
          <w:rFonts w:ascii="FangSong" w:hAnsi="FangSong" w:cs="FangSong"/>
          <w:color w:val="000000"/>
          <w:sz w:val="30"/>
          <w:lang w:eastAsia="zh-CN"/>
        </w:rPr>
        <w:t>月</w:t>
      </w:r>
      <w:r>
        <w:rPr>
          <w:color w:val="000000"/>
          <w:sz w:val="30"/>
          <w:lang w:eastAsia="zh-CN"/>
        </w:rPr>
        <w:t xml:space="preserve"> </w:t>
      </w:r>
      <w:r>
        <w:rPr>
          <w:rFonts w:ascii="FangSong"/>
          <w:color w:val="000000"/>
          <w:spacing w:val="75"/>
          <w:sz w:val="30"/>
          <w:lang w:eastAsia="zh-CN"/>
        </w:rPr>
        <w:t>1</w:t>
      </w:r>
      <w:r>
        <w:rPr>
          <w:rFonts w:ascii="FangSong" w:hAnsi="FangSong" w:cs="FangSong"/>
          <w:color w:val="000000"/>
          <w:sz w:val="30"/>
          <w:lang w:eastAsia="zh-CN"/>
        </w:rPr>
        <w:t>日前将本校推</w:t>
      </w:r>
    </w:p>
    <w:p w:rsidR="00B74DF4" w:rsidRDefault="00B74DF4" w:rsidP="00B74DF4">
      <w:pPr>
        <w:pStyle w:val="Normal1"/>
        <w:spacing w:before="314" w:after="0" w:line="310" w:lineRule="exact"/>
        <w:jc w:val="left"/>
        <w:rPr>
          <w:rFonts w:ascii="FangSong"/>
          <w:color w:val="000000"/>
          <w:sz w:val="30"/>
          <w:lang w:eastAsia="zh-CN"/>
        </w:rPr>
      </w:pPr>
      <w:r>
        <w:rPr>
          <w:rFonts w:ascii="FangSong" w:hAnsi="FangSong" w:cs="FangSong"/>
          <w:color w:val="000000"/>
          <w:sz w:val="30"/>
          <w:lang w:eastAsia="zh-CN"/>
        </w:rPr>
        <w:t>选出的“校园最美读书人”</w:t>
      </w:r>
      <w:r>
        <w:rPr>
          <w:rFonts w:ascii="FangSong"/>
          <w:color w:val="000000"/>
          <w:sz w:val="30"/>
          <w:lang w:eastAsia="zh-CN"/>
        </w:rPr>
        <w:t>1-2</w:t>
      </w:r>
      <w:r>
        <w:rPr>
          <w:rFonts w:ascii="FangSong" w:hAnsi="FangSong" w:cs="FangSong"/>
          <w:color w:val="000000"/>
          <w:sz w:val="30"/>
          <w:lang w:eastAsia="zh-CN"/>
        </w:rPr>
        <w:t>名上报省高校图工委秘书处。</w:t>
      </w:r>
    </w:p>
    <w:p w:rsidR="00B74DF4" w:rsidRDefault="00B74DF4" w:rsidP="00B74DF4">
      <w:pPr>
        <w:pStyle w:val="Normal1"/>
        <w:spacing w:before="594" w:after="0" w:line="310" w:lineRule="exact"/>
        <w:ind w:left="640"/>
        <w:jc w:val="left"/>
        <w:rPr>
          <w:rFonts w:ascii="FangSong"/>
          <w:color w:val="000000"/>
          <w:sz w:val="30"/>
          <w:lang w:eastAsia="zh-CN"/>
        </w:rPr>
      </w:pPr>
      <w:r>
        <w:rPr>
          <w:rFonts w:ascii="FangSong"/>
          <w:color w:val="000000"/>
          <w:sz w:val="30"/>
          <w:lang w:eastAsia="zh-CN"/>
        </w:rPr>
        <w:t>2.</w:t>
      </w:r>
      <w:r>
        <w:rPr>
          <w:rFonts w:ascii="FangSong" w:hAnsi="FangSong" w:cs="FangSong"/>
          <w:color w:val="000000"/>
          <w:sz w:val="30"/>
          <w:lang w:eastAsia="zh-CN"/>
        </w:rPr>
        <w:t>评选阶段：</w:t>
      </w:r>
      <w:r>
        <w:rPr>
          <w:rFonts w:ascii="FangSong"/>
          <w:color w:val="000000"/>
          <w:sz w:val="30"/>
          <w:lang w:eastAsia="zh-CN"/>
        </w:rPr>
        <w:t>2018</w:t>
      </w:r>
      <w:r>
        <w:rPr>
          <w:rFonts w:ascii="FangSong" w:hAnsi="FangSong" w:cs="FangSong"/>
          <w:color w:val="000000"/>
          <w:sz w:val="30"/>
          <w:lang w:eastAsia="zh-CN"/>
        </w:rPr>
        <w:t>年</w:t>
      </w:r>
      <w:r>
        <w:rPr>
          <w:color w:val="000000"/>
          <w:sz w:val="30"/>
          <w:lang w:eastAsia="zh-CN"/>
        </w:rPr>
        <w:t xml:space="preserve"> </w:t>
      </w:r>
      <w:r>
        <w:rPr>
          <w:rFonts w:ascii="FangSong"/>
          <w:color w:val="000000"/>
          <w:spacing w:val="75"/>
          <w:sz w:val="30"/>
          <w:lang w:eastAsia="zh-CN"/>
        </w:rPr>
        <w:t>6</w:t>
      </w:r>
      <w:r>
        <w:rPr>
          <w:rFonts w:ascii="FangSong" w:hAnsi="FangSong" w:cs="FangSong"/>
          <w:color w:val="000000"/>
          <w:sz w:val="30"/>
          <w:lang w:eastAsia="zh-CN"/>
        </w:rPr>
        <w:t>月—9月</w:t>
      </w:r>
    </w:p>
    <w:p w:rsidR="00B74DF4" w:rsidRDefault="00B74DF4" w:rsidP="00B74DF4">
      <w:pPr>
        <w:pStyle w:val="Normal1"/>
        <w:spacing w:before="594" w:after="0" w:line="310" w:lineRule="exact"/>
        <w:ind w:left="640"/>
        <w:jc w:val="left"/>
        <w:rPr>
          <w:rFonts w:ascii="FangSong"/>
          <w:color w:val="000000"/>
          <w:sz w:val="30"/>
          <w:lang w:eastAsia="zh-CN"/>
        </w:rPr>
      </w:pPr>
      <w:r>
        <w:rPr>
          <w:rFonts w:ascii="FangSong" w:hAnsi="FangSong" w:cs="FangSong"/>
          <w:color w:val="000000"/>
          <w:sz w:val="30"/>
          <w:lang w:eastAsia="zh-CN"/>
        </w:rPr>
        <w:t>网上投票和专家评选相结合，评选出四川省高校“校园最</w:t>
      </w:r>
    </w:p>
    <w:p w:rsidR="00B74DF4" w:rsidRDefault="00B74DF4" w:rsidP="00B74DF4">
      <w:pPr>
        <w:pStyle w:val="Normal1"/>
        <w:spacing w:before="314" w:after="0" w:line="310" w:lineRule="exact"/>
        <w:jc w:val="left"/>
        <w:rPr>
          <w:rFonts w:ascii="FangSong"/>
          <w:color w:val="000000"/>
          <w:sz w:val="30"/>
          <w:lang w:eastAsia="zh-CN"/>
        </w:rPr>
      </w:pPr>
      <w:r>
        <w:rPr>
          <w:rFonts w:ascii="FangSong" w:hAnsi="FangSong" w:cs="FangSong"/>
          <w:color w:val="000000"/>
          <w:sz w:val="30"/>
          <w:lang w:eastAsia="zh-CN"/>
        </w:rPr>
        <w:t>美读书人”</w:t>
      </w:r>
      <w:r>
        <w:rPr>
          <w:rFonts w:ascii="FangSong"/>
          <w:color w:val="000000"/>
          <w:sz w:val="30"/>
          <w:lang w:eastAsia="zh-CN"/>
        </w:rPr>
        <w:t>20</w:t>
      </w:r>
      <w:r>
        <w:rPr>
          <w:rFonts w:ascii="FangSong" w:hAnsi="FangSong" w:cs="FangSong"/>
          <w:color w:val="000000"/>
          <w:sz w:val="30"/>
          <w:lang w:eastAsia="zh-CN"/>
        </w:rPr>
        <w:t>名，提名奖若干名。</w:t>
      </w:r>
    </w:p>
    <w:p w:rsidR="00B74DF4" w:rsidRDefault="00B74DF4" w:rsidP="00B74DF4">
      <w:pPr>
        <w:pStyle w:val="Normal1"/>
        <w:spacing w:before="594" w:after="0" w:line="310" w:lineRule="exact"/>
        <w:ind w:left="640"/>
        <w:jc w:val="left"/>
        <w:rPr>
          <w:rFonts w:ascii="FangSong"/>
          <w:color w:val="000000"/>
          <w:sz w:val="30"/>
          <w:lang w:eastAsia="zh-CN"/>
        </w:rPr>
        <w:sectPr w:rsidR="00B74DF4">
          <w:pgSz w:w="11900" w:h="16820"/>
          <w:pgMar w:top="1586" w:right="100" w:bottom="0" w:left="1800" w:header="720" w:footer="720" w:gutter="0"/>
          <w:pgNumType w:start="1"/>
          <w:cols w:space="720"/>
          <w:docGrid w:linePitch="1"/>
        </w:sectPr>
      </w:pPr>
      <w:r>
        <w:rPr>
          <w:rFonts w:ascii="FangSong"/>
          <w:color w:val="000000"/>
          <w:sz w:val="30"/>
          <w:lang w:eastAsia="zh-CN"/>
        </w:rPr>
        <w:t>3.</w:t>
      </w:r>
      <w:r>
        <w:rPr>
          <w:rFonts w:ascii="FangSong" w:hAnsi="FangSong" w:cs="FangSong"/>
          <w:color w:val="000000"/>
          <w:sz w:val="30"/>
          <w:lang w:eastAsia="zh-CN"/>
        </w:rPr>
        <w:t>宣传表彰阶段：</w:t>
      </w:r>
      <w:r>
        <w:rPr>
          <w:rFonts w:ascii="FangSong"/>
          <w:color w:val="000000"/>
          <w:sz w:val="30"/>
          <w:lang w:eastAsia="zh-CN"/>
        </w:rPr>
        <w:t>2018</w:t>
      </w:r>
      <w:r>
        <w:rPr>
          <w:rFonts w:ascii="FangSong" w:hAnsi="FangSong" w:cs="FangSong"/>
          <w:color w:val="000000"/>
          <w:sz w:val="30"/>
          <w:lang w:eastAsia="zh-CN"/>
        </w:rPr>
        <w:t>年</w:t>
      </w:r>
      <w:r>
        <w:rPr>
          <w:color w:val="000000"/>
          <w:sz w:val="30"/>
          <w:lang w:eastAsia="zh-CN"/>
        </w:rPr>
        <w:t xml:space="preserve"> </w:t>
      </w:r>
      <w:r>
        <w:rPr>
          <w:rFonts w:ascii="FangSong"/>
          <w:color w:val="000000"/>
          <w:sz w:val="30"/>
          <w:lang w:eastAsia="zh-CN"/>
        </w:rPr>
        <w:t>10</w:t>
      </w:r>
      <w:r>
        <w:rPr>
          <w:rFonts w:ascii="FangSong" w:hAnsi="FangSong" w:cs="FangSong"/>
          <w:color w:val="000000"/>
          <w:sz w:val="30"/>
          <w:lang w:eastAsia="zh-CN"/>
        </w:rPr>
        <w:t>月—12月</w:t>
      </w:r>
    </w:p>
    <w:p w:rsidR="00B74DF4" w:rsidRDefault="00B74DF4" w:rsidP="00B74DF4">
      <w:pPr>
        <w:pStyle w:val="Normal2"/>
        <w:spacing w:before="0" w:after="0" w:line="310" w:lineRule="exact"/>
        <w:ind w:left="640"/>
        <w:jc w:val="left"/>
        <w:rPr>
          <w:rFonts w:ascii="FangSong"/>
          <w:color w:val="000000"/>
          <w:sz w:val="30"/>
          <w:lang w:eastAsia="zh-CN"/>
        </w:rPr>
      </w:pPr>
      <w:r>
        <w:rPr>
          <w:noProof/>
          <w:lang w:eastAsia="zh-CN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1905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FangSong" w:hAnsi="FangSong" w:cs="FangSong"/>
          <w:color w:val="000000"/>
          <w:sz w:val="30"/>
          <w:lang w:eastAsia="zh-CN"/>
        </w:rPr>
        <w:t>省高校图工委将</w:t>
      </w:r>
      <w:r>
        <w:rPr>
          <w:color w:val="000000"/>
          <w:sz w:val="30"/>
          <w:lang w:eastAsia="zh-CN"/>
        </w:rPr>
        <w:t xml:space="preserve"> </w:t>
      </w:r>
      <w:r>
        <w:rPr>
          <w:rFonts w:ascii="FangSong"/>
          <w:color w:val="000000"/>
          <w:sz w:val="30"/>
          <w:lang w:eastAsia="zh-CN"/>
        </w:rPr>
        <w:t>20</w:t>
      </w:r>
      <w:r>
        <w:rPr>
          <w:rFonts w:ascii="FangSong" w:hAnsi="FangSong" w:cs="FangSong"/>
          <w:color w:val="000000"/>
          <w:sz w:val="30"/>
          <w:lang w:eastAsia="zh-CN"/>
        </w:rPr>
        <w:t>位“校园最美读书人”的典型事迹制作</w:t>
      </w:r>
    </w:p>
    <w:p w:rsidR="00B74DF4" w:rsidRDefault="00B74DF4" w:rsidP="00B74DF4">
      <w:pPr>
        <w:pStyle w:val="Normal2"/>
        <w:spacing w:before="314" w:after="0" w:line="310" w:lineRule="exact"/>
        <w:jc w:val="left"/>
        <w:rPr>
          <w:rFonts w:ascii="FangSong"/>
          <w:color w:val="000000"/>
          <w:sz w:val="30"/>
          <w:lang w:eastAsia="zh-CN"/>
        </w:rPr>
      </w:pPr>
      <w:r>
        <w:rPr>
          <w:rFonts w:ascii="FangSong" w:hAnsi="FangSong" w:cs="FangSong"/>
          <w:color w:val="000000"/>
          <w:sz w:val="30"/>
          <w:lang w:eastAsia="zh-CN"/>
        </w:rPr>
        <w:t>成宣传海报，并结合新媒体方式在全省高校展示、宣传。</w:t>
      </w:r>
      <w:r>
        <w:rPr>
          <w:rFonts w:ascii="FangSong"/>
          <w:color w:val="000000"/>
          <w:sz w:val="30"/>
          <w:lang w:eastAsia="zh-CN"/>
        </w:rPr>
        <w:t>2018</w:t>
      </w:r>
    </w:p>
    <w:p w:rsidR="00B74DF4" w:rsidRDefault="00B74DF4" w:rsidP="00B74DF4">
      <w:pPr>
        <w:pStyle w:val="Normal2"/>
        <w:spacing w:before="314" w:after="0" w:line="310" w:lineRule="exact"/>
        <w:jc w:val="left"/>
        <w:rPr>
          <w:rFonts w:ascii="FangSong"/>
          <w:color w:val="000000"/>
          <w:sz w:val="30"/>
          <w:lang w:eastAsia="zh-CN"/>
        </w:rPr>
      </w:pPr>
      <w:r>
        <w:rPr>
          <w:rFonts w:ascii="FangSong" w:hAnsi="FangSong" w:cs="FangSong"/>
          <w:color w:val="000000"/>
          <w:sz w:val="30"/>
          <w:lang w:eastAsia="zh-CN"/>
        </w:rPr>
        <w:t>年</w:t>
      </w:r>
      <w:r>
        <w:rPr>
          <w:color w:val="000000"/>
          <w:sz w:val="30"/>
          <w:lang w:eastAsia="zh-CN"/>
        </w:rPr>
        <w:t xml:space="preserve"> </w:t>
      </w:r>
      <w:r>
        <w:rPr>
          <w:rFonts w:ascii="FangSong"/>
          <w:color w:val="000000"/>
          <w:sz w:val="30"/>
          <w:lang w:eastAsia="zh-CN"/>
        </w:rPr>
        <w:t>12</w:t>
      </w:r>
      <w:r>
        <w:rPr>
          <w:rFonts w:ascii="FangSong" w:hAnsi="FangSong" w:cs="FangSong"/>
          <w:color w:val="000000"/>
          <w:sz w:val="30"/>
          <w:lang w:eastAsia="zh-CN"/>
        </w:rPr>
        <w:t>月在四川省高校图书馆年度盛典上举行颁奖仪式，表彰</w:t>
      </w:r>
    </w:p>
    <w:p w:rsidR="00B74DF4" w:rsidRDefault="00B74DF4" w:rsidP="00B74DF4">
      <w:pPr>
        <w:pStyle w:val="Normal2"/>
        <w:spacing w:before="314" w:after="0" w:line="310" w:lineRule="exact"/>
        <w:jc w:val="left"/>
        <w:rPr>
          <w:rFonts w:ascii="FangSong"/>
          <w:color w:val="000000"/>
          <w:sz w:val="30"/>
          <w:lang w:eastAsia="zh-CN"/>
        </w:rPr>
      </w:pPr>
      <w:r>
        <w:rPr>
          <w:rFonts w:ascii="FangSong" w:hAnsi="FangSong" w:cs="FangSong"/>
          <w:color w:val="000000"/>
          <w:sz w:val="30"/>
          <w:lang w:eastAsia="zh-CN"/>
        </w:rPr>
        <w:t>“最美读书人”。</w:t>
      </w:r>
    </w:p>
    <w:p w:rsidR="00B74DF4" w:rsidRDefault="00B74DF4" w:rsidP="00B74DF4">
      <w:pPr>
        <w:pStyle w:val="Normal2"/>
        <w:spacing w:before="584" w:after="0" w:line="330" w:lineRule="exact"/>
        <w:ind w:left="600"/>
        <w:jc w:val="left"/>
        <w:rPr>
          <w:rFonts w:ascii="SimHei"/>
          <w:color w:val="000000"/>
          <w:sz w:val="32"/>
          <w:lang w:eastAsia="zh-CN"/>
        </w:rPr>
      </w:pPr>
      <w:r>
        <w:rPr>
          <w:rFonts w:ascii="FangSong" w:hAnsi="FangSong" w:cs="FangSong"/>
          <w:b/>
          <w:color w:val="000000"/>
          <w:spacing w:val="2"/>
          <w:sz w:val="30"/>
          <w:lang w:eastAsia="zh-CN"/>
        </w:rPr>
        <w:t>四、</w:t>
      </w:r>
      <w:r>
        <w:rPr>
          <w:rFonts w:ascii="SimHei" w:hAnsi="SimHei" w:cs="SimHei"/>
          <w:color w:val="353535"/>
          <w:sz w:val="32"/>
          <w:lang w:eastAsia="zh-CN"/>
        </w:rPr>
        <w:t>推荐要求</w:t>
      </w:r>
    </w:p>
    <w:p w:rsidR="00B74DF4" w:rsidRDefault="00B74DF4" w:rsidP="00B74DF4">
      <w:pPr>
        <w:pStyle w:val="Normal2"/>
        <w:spacing w:before="584" w:after="0" w:line="310" w:lineRule="exact"/>
        <w:ind w:left="640"/>
        <w:jc w:val="left"/>
        <w:rPr>
          <w:rFonts w:ascii="FangSong"/>
          <w:color w:val="000000"/>
          <w:sz w:val="30"/>
          <w:lang w:eastAsia="zh-CN"/>
        </w:rPr>
      </w:pPr>
      <w:r>
        <w:rPr>
          <w:rFonts w:ascii="FangSong"/>
          <w:color w:val="000000"/>
          <w:sz w:val="30"/>
          <w:lang w:eastAsia="zh-CN"/>
        </w:rPr>
        <w:t xml:space="preserve">1. </w:t>
      </w:r>
      <w:r>
        <w:rPr>
          <w:rFonts w:ascii="FangSong" w:hAnsi="FangSong" w:cs="FangSong"/>
          <w:color w:val="000000"/>
          <w:sz w:val="30"/>
          <w:lang w:eastAsia="zh-CN"/>
        </w:rPr>
        <w:t>请各高校图书馆做好“寻找校园最美读书人”活动的宣</w:t>
      </w:r>
    </w:p>
    <w:p w:rsidR="00B74DF4" w:rsidRDefault="00B74DF4" w:rsidP="00B74DF4">
      <w:pPr>
        <w:pStyle w:val="Normal2"/>
        <w:spacing w:before="314" w:after="0" w:line="310" w:lineRule="exact"/>
        <w:jc w:val="left"/>
        <w:rPr>
          <w:rFonts w:ascii="FangSong"/>
          <w:color w:val="000000"/>
          <w:sz w:val="30"/>
          <w:lang w:eastAsia="zh-CN"/>
        </w:rPr>
      </w:pPr>
      <w:r>
        <w:rPr>
          <w:rFonts w:ascii="FangSong" w:hAnsi="FangSong" w:cs="FangSong"/>
          <w:color w:val="000000"/>
          <w:sz w:val="30"/>
          <w:lang w:eastAsia="zh-CN"/>
        </w:rPr>
        <w:t>传工作，广泛寻找、深度挖掘读书典型。</w:t>
      </w:r>
    </w:p>
    <w:p w:rsidR="00B74DF4" w:rsidRDefault="00B74DF4" w:rsidP="00B74DF4">
      <w:pPr>
        <w:pStyle w:val="Normal2"/>
        <w:spacing w:before="594" w:after="0" w:line="310" w:lineRule="exact"/>
        <w:ind w:left="600"/>
        <w:jc w:val="left"/>
        <w:rPr>
          <w:rFonts w:ascii="FangSong"/>
          <w:color w:val="000000"/>
          <w:sz w:val="30"/>
          <w:lang w:eastAsia="zh-CN"/>
        </w:rPr>
      </w:pPr>
      <w:r>
        <w:rPr>
          <w:rFonts w:ascii="FangSong"/>
          <w:color w:val="000000"/>
          <w:sz w:val="30"/>
          <w:lang w:eastAsia="zh-CN"/>
        </w:rPr>
        <w:t>2</w:t>
      </w:r>
      <w:r>
        <w:rPr>
          <w:rFonts w:ascii="FangSong" w:hAnsi="FangSong" w:cs="FangSong"/>
          <w:color w:val="000000"/>
          <w:sz w:val="30"/>
          <w:lang w:eastAsia="zh-CN"/>
        </w:rPr>
        <w:t>、请各高校图书馆将征集、初评出的候选人填写的《寻找</w:t>
      </w:r>
    </w:p>
    <w:p w:rsidR="00B74DF4" w:rsidRDefault="00B74DF4" w:rsidP="00B74DF4">
      <w:pPr>
        <w:pStyle w:val="Normal2"/>
        <w:spacing w:before="314" w:after="0" w:line="310" w:lineRule="exact"/>
        <w:jc w:val="left"/>
        <w:rPr>
          <w:rFonts w:ascii="FangSong"/>
          <w:color w:val="000000"/>
          <w:sz w:val="30"/>
          <w:lang w:eastAsia="zh-CN"/>
        </w:rPr>
      </w:pPr>
      <w:r>
        <w:rPr>
          <w:rFonts w:ascii="FangSong" w:hAnsi="FangSong" w:cs="FangSong"/>
          <w:color w:val="000000"/>
          <w:sz w:val="30"/>
          <w:lang w:eastAsia="zh-CN"/>
        </w:rPr>
        <w:t>“校园最美读书人”活动推荐表》（附件</w:t>
      </w:r>
      <w:r>
        <w:rPr>
          <w:color w:val="000000"/>
          <w:sz w:val="30"/>
          <w:lang w:eastAsia="zh-CN"/>
        </w:rPr>
        <w:t xml:space="preserve"> </w:t>
      </w:r>
      <w:r>
        <w:rPr>
          <w:rFonts w:ascii="FangSong"/>
          <w:color w:val="000000"/>
          <w:sz w:val="30"/>
          <w:lang w:eastAsia="zh-CN"/>
        </w:rPr>
        <w:t>1</w:t>
      </w:r>
      <w:r>
        <w:rPr>
          <w:rFonts w:ascii="FangSong" w:hAnsi="FangSong" w:cs="FangSong"/>
          <w:color w:val="000000"/>
          <w:sz w:val="30"/>
          <w:lang w:eastAsia="zh-CN"/>
        </w:rPr>
        <w:t>），并提供候选人</w:t>
      </w:r>
    </w:p>
    <w:p w:rsidR="00B74DF4" w:rsidRDefault="00B74DF4" w:rsidP="00B74DF4">
      <w:pPr>
        <w:pStyle w:val="Normal2"/>
        <w:spacing w:before="314" w:after="0" w:line="310" w:lineRule="exact"/>
        <w:jc w:val="left"/>
        <w:rPr>
          <w:rFonts w:ascii="FangSong"/>
          <w:color w:val="000000"/>
          <w:sz w:val="30"/>
          <w:lang w:eastAsia="zh-CN"/>
        </w:rPr>
      </w:pPr>
      <w:r>
        <w:rPr>
          <w:rFonts w:ascii="FangSong" w:hAnsi="FangSong" w:cs="FangSong"/>
          <w:color w:val="000000"/>
          <w:sz w:val="30"/>
          <w:lang w:eastAsia="zh-CN"/>
        </w:rPr>
        <w:t>以图书馆内外景为背景的读书近照一张，在推荐时间内提交电</w:t>
      </w:r>
    </w:p>
    <w:p w:rsidR="00A66CF9" w:rsidRDefault="00B74DF4" w:rsidP="00A66CF9">
      <w:pPr>
        <w:pStyle w:val="Normal2"/>
        <w:spacing w:before="314" w:after="0" w:line="310" w:lineRule="exact"/>
        <w:jc w:val="left"/>
        <w:rPr>
          <w:rFonts w:ascii="FangSong" w:eastAsiaTheme="minorEastAsia" w:hint="eastAsia"/>
          <w:color w:val="000000"/>
          <w:sz w:val="30"/>
          <w:lang w:eastAsia="zh-CN"/>
        </w:rPr>
      </w:pPr>
      <w:r>
        <w:rPr>
          <w:rFonts w:ascii="FangSong" w:hAnsi="FangSong" w:cs="FangSong"/>
          <w:color w:val="000000"/>
          <w:sz w:val="30"/>
          <w:lang w:eastAsia="zh-CN"/>
        </w:rPr>
        <w:t>子版到四川省高校图书情报工作委员会秘书处。</w:t>
      </w:r>
    </w:p>
    <w:p w:rsidR="00A66CF9" w:rsidRDefault="00A66CF9" w:rsidP="00A66CF9">
      <w:pPr>
        <w:pStyle w:val="Normal2"/>
        <w:spacing w:before="314" w:after="0" w:line="310" w:lineRule="exact"/>
        <w:ind w:firstLineChars="1300" w:firstLine="3941"/>
        <w:jc w:val="left"/>
        <w:rPr>
          <w:rFonts w:ascii="FangSong" w:eastAsiaTheme="minorEastAsia" w:hAnsi="FangSong" w:cs="FangSong" w:hint="eastAsia"/>
          <w:b/>
          <w:color w:val="000000"/>
          <w:spacing w:val="2"/>
          <w:sz w:val="30"/>
          <w:lang w:eastAsia="zh-CN"/>
        </w:rPr>
      </w:pPr>
    </w:p>
    <w:p w:rsidR="00B74DF4" w:rsidRPr="00A66CF9" w:rsidRDefault="00B74DF4" w:rsidP="00A66CF9">
      <w:pPr>
        <w:pStyle w:val="Normal2"/>
        <w:spacing w:before="314" w:after="0" w:line="310" w:lineRule="exact"/>
        <w:ind w:firstLineChars="1300" w:firstLine="3941"/>
        <w:jc w:val="left"/>
        <w:rPr>
          <w:rFonts w:ascii="FangSong"/>
          <w:color w:val="000000"/>
          <w:sz w:val="30"/>
          <w:lang w:eastAsia="zh-CN"/>
        </w:rPr>
      </w:pPr>
      <w:r>
        <w:rPr>
          <w:rFonts w:ascii="FangSong" w:hAnsi="FangSong" w:cs="FangSong"/>
          <w:b/>
          <w:color w:val="000000"/>
          <w:spacing w:val="2"/>
          <w:sz w:val="30"/>
          <w:lang w:eastAsia="zh-CN"/>
        </w:rPr>
        <w:t>四川省高校图书情报工作委员会</w:t>
      </w:r>
    </w:p>
    <w:p w:rsidR="00B74DF4" w:rsidRDefault="00B74DF4" w:rsidP="00B74DF4">
      <w:pPr>
        <w:pStyle w:val="Normal2"/>
        <w:spacing w:before="314" w:after="0" w:line="310" w:lineRule="exact"/>
        <w:ind w:left="4950"/>
        <w:jc w:val="left"/>
        <w:rPr>
          <w:rFonts w:ascii="FangSong" w:eastAsiaTheme="minorEastAsia" w:hAnsi="FangSong" w:cs="FangSong" w:hint="eastAsia"/>
          <w:b/>
          <w:color w:val="000000"/>
          <w:sz w:val="30"/>
          <w:lang w:eastAsia="zh-CN"/>
        </w:rPr>
      </w:pPr>
      <w:r>
        <w:rPr>
          <w:rFonts w:ascii="FangSong"/>
          <w:b/>
          <w:color w:val="000000"/>
          <w:spacing w:val="1"/>
          <w:sz w:val="30"/>
          <w:lang w:eastAsia="zh-CN"/>
        </w:rPr>
        <w:t>2018</w:t>
      </w:r>
      <w:r>
        <w:rPr>
          <w:rFonts w:ascii="FangSong" w:hAnsi="FangSong" w:cs="FangSong"/>
          <w:b/>
          <w:color w:val="000000"/>
          <w:sz w:val="30"/>
          <w:lang w:eastAsia="zh-CN"/>
        </w:rPr>
        <w:t>年</w:t>
      </w:r>
      <w:r>
        <w:rPr>
          <w:color w:val="000000"/>
          <w:spacing w:val="2"/>
          <w:sz w:val="30"/>
          <w:lang w:eastAsia="zh-CN"/>
        </w:rPr>
        <w:t xml:space="preserve"> </w:t>
      </w:r>
      <w:r>
        <w:rPr>
          <w:rFonts w:ascii="FangSong"/>
          <w:b/>
          <w:color w:val="000000"/>
          <w:spacing w:val="76"/>
          <w:sz w:val="30"/>
          <w:lang w:eastAsia="zh-CN"/>
        </w:rPr>
        <w:t>4</w:t>
      </w:r>
      <w:r>
        <w:rPr>
          <w:rFonts w:ascii="FangSong" w:hAnsi="FangSong" w:cs="FangSong"/>
          <w:b/>
          <w:color w:val="000000"/>
          <w:sz w:val="30"/>
          <w:lang w:eastAsia="zh-CN"/>
        </w:rPr>
        <w:t>月</w:t>
      </w:r>
      <w:r>
        <w:rPr>
          <w:color w:val="000000"/>
          <w:spacing w:val="2"/>
          <w:sz w:val="30"/>
          <w:lang w:eastAsia="zh-CN"/>
        </w:rPr>
        <w:t xml:space="preserve"> </w:t>
      </w:r>
      <w:r>
        <w:rPr>
          <w:rFonts w:ascii="FangSong"/>
          <w:b/>
          <w:color w:val="000000"/>
          <w:sz w:val="30"/>
          <w:lang w:eastAsia="zh-CN"/>
        </w:rPr>
        <w:t>13</w:t>
      </w:r>
      <w:r>
        <w:rPr>
          <w:rFonts w:ascii="FangSong" w:hAnsi="FangSong" w:cs="FangSong"/>
          <w:b/>
          <w:color w:val="000000"/>
          <w:sz w:val="30"/>
          <w:lang w:eastAsia="zh-CN"/>
        </w:rPr>
        <w:t>日</w:t>
      </w:r>
    </w:p>
    <w:p w:rsidR="00A66CF9" w:rsidRDefault="00A66CF9" w:rsidP="00A66CF9">
      <w:pPr>
        <w:pStyle w:val="Normal2"/>
        <w:spacing w:before="314" w:after="0" w:line="310" w:lineRule="exact"/>
        <w:jc w:val="left"/>
        <w:rPr>
          <w:rFonts w:ascii="FangSong" w:eastAsiaTheme="minorEastAsia" w:hint="eastAsia"/>
          <w:b/>
          <w:color w:val="000000"/>
          <w:sz w:val="30"/>
          <w:lang w:eastAsia="zh-CN"/>
        </w:rPr>
      </w:pPr>
    </w:p>
    <w:p w:rsidR="00A66CF9" w:rsidRPr="00A66CF9" w:rsidRDefault="00A66CF9" w:rsidP="00A66CF9">
      <w:pPr>
        <w:pStyle w:val="Normal2"/>
        <w:spacing w:before="314" w:after="0" w:line="310" w:lineRule="exact"/>
        <w:jc w:val="left"/>
        <w:rPr>
          <w:rFonts w:ascii="FangSong" w:eastAsiaTheme="minorEastAsia" w:hint="eastAsia"/>
          <w:b/>
          <w:color w:val="FF0000"/>
          <w:sz w:val="30"/>
          <w:lang w:eastAsia="zh-CN"/>
        </w:rPr>
      </w:pPr>
      <w:r w:rsidRPr="00A66CF9">
        <w:rPr>
          <w:rFonts w:ascii="FangSong" w:eastAsiaTheme="minorEastAsia" w:hint="eastAsia"/>
          <w:b/>
          <w:color w:val="FF0000"/>
          <w:sz w:val="30"/>
          <w:lang w:eastAsia="zh-CN"/>
        </w:rPr>
        <w:t>特别提示：</w:t>
      </w:r>
    </w:p>
    <w:p w:rsidR="00A66CF9" w:rsidRDefault="00A66CF9" w:rsidP="00A66CF9">
      <w:pPr>
        <w:pStyle w:val="Normal2"/>
        <w:spacing w:before="314" w:after="0" w:line="310" w:lineRule="exact"/>
        <w:ind w:firstLineChars="198" w:firstLine="596"/>
        <w:jc w:val="left"/>
        <w:rPr>
          <w:rFonts w:ascii="FangSong" w:eastAsiaTheme="minorEastAsia" w:hint="eastAsia"/>
          <w:b/>
          <w:color w:val="FF0000"/>
          <w:sz w:val="30"/>
          <w:lang w:eastAsia="zh-CN"/>
        </w:rPr>
      </w:pPr>
      <w:r w:rsidRPr="00A66CF9">
        <w:rPr>
          <w:rFonts w:ascii="FangSong" w:eastAsiaTheme="minorEastAsia" w:hint="eastAsia"/>
          <w:b/>
          <w:color w:val="FF0000"/>
          <w:sz w:val="30"/>
          <w:lang w:eastAsia="zh-CN"/>
        </w:rPr>
        <w:t>我校参加此次活动的老师和同学，请填写好推荐表</w:t>
      </w:r>
      <w:r>
        <w:rPr>
          <w:rFonts w:ascii="FangSong" w:eastAsiaTheme="minorEastAsia" w:hint="eastAsia"/>
          <w:b/>
          <w:color w:val="FF0000"/>
          <w:sz w:val="30"/>
          <w:lang w:eastAsia="zh-CN"/>
        </w:rPr>
        <w:t>后和照片一起</w:t>
      </w:r>
      <w:r w:rsidRPr="00A66CF9">
        <w:rPr>
          <w:rFonts w:ascii="FangSong" w:eastAsiaTheme="minorEastAsia" w:hint="eastAsia"/>
          <w:b/>
          <w:color w:val="FF0000"/>
          <w:sz w:val="30"/>
          <w:lang w:eastAsia="zh-CN"/>
        </w:rPr>
        <w:t>发</w:t>
      </w:r>
    </w:p>
    <w:p w:rsidR="00A66CF9" w:rsidRPr="00A66CF9" w:rsidRDefault="00A66CF9" w:rsidP="00A66CF9">
      <w:pPr>
        <w:pStyle w:val="Normal2"/>
        <w:spacing w:before="314" w:after="0" w:line="310" w:lineRule="exact"/>
        <w:jc w:val="left"/>
        <w:rPr>
          <w:rFonts w:ascii="FangSong" w:eastAsiaTheme="minorEastAsia" w:hint="eastAsia"/>
          <w:b/>
          <w:color w:val="FF0000"/>
          <w:sz w:val="30"/>
          <w:lang w:eastAsia="zh-CN"/>
        </w:rPr>
        <w:sectPr w:rsidR="00A66CF9" w:rsidRPr="00A66CF9">
          <w:pgSz w:w="11900" w:h="16820"/>
          <w:pgMar w:top="1586" w:right="100" w:bottom="0" w:left="1800" w:header="720" w:footer="720" w:gutter="0"/>
          <w:pgNumType w:start="1"/>
          <w:cols w:space="720"/>
          <w:docGrid w:linePitch="1"/>
        </w:sectPr>
      </w:pPr>
      <w:r w:rsidRPr="00A66CF9">
        <w:rPr>
          <w:rFonts w:ascii="FangSong" w:eastAsiaTheme="minorEastAsia" w:hint="eastAsia"/>
          <w:b/>
          <w:color w:val="FF0000"/>
          <w:sz w:val="30"/>
          <w:lang w:eastAsia="zh-CN"/>
        </w:rPr>
        <w:t>送到图书馆王宇老师处，</w:t>
      </w:r>
      <w:hyperlink r:id="rId8" w:history="1">
        <w:r w:rsidRPr="00A66CF9">
          <w:rPr>
            <w:rStyle w:val="a6"/>
            <w:rFonts w:ascii="FangSong" w:eastAsiaTheme="minorEastAsia" w:hint="eastAsia"/>
            <w:b/>
            <w:color w:val="FF0000"/>
            <w:sz w:val="30"/>
            <w:lang w:eastAsia="zh-CN"/>
          </w:rPr>
          <w:t>邮箱</w:t>
        </w:r>
        <w:r w:rsidRPr="00A66CF9">
          <w:rPr>
            <w:rStyle w:val="a6"/>
            <w:rFonts w:ascii="FangSong" w:eastAsiaTheme="minorEastAsia" w:hint="eastAsia"/>
            <w:b/>
            <w:color w:val="FF0000"/>
            <w:sz w:val="30"/>
            <w:lang w:eastAsia="zh-CN"/>
          </w:rPr>
          <w:t>3953469@qq.com</w:t>
        </w:r>
      </w:hyperlink>
      <w:r w:rsidRPr="00A66CF9">
        <w:rPr>
          <w:rFonts w:ascii="FangSong" w:eastAsiaTheme="minorEastAsia" w:hint="eastAsia"/>
          <w:b/>
          <w:color w:val="FF0000"/>
          <w:sz w:val="30"/>
          <w:lang w:eastAsia="zh-CN"/>
        </w:rPr>
        <w:t>，联系电话</w:t>
      </w:r>
      <w:r w:rsidRPr="00A66CF9">
        <w:rPr>
          <w:rFonts w:ascii="FangSong" w:eastAsiaTheme="minorEastAsia" w:hint="eastAsia"/>
          <w:b/>
          <w:color w:val="FF0000"/>
          <w:sz w:val="30"/>
          <w:lang w:eastAsia="zh-CN"/>
        </w:rPr>
        <w:t>5505615</w:t>
      </w:r>
    </w:p>
    <w:p w:rsidR="00B74DF4" w:rsidRDefault="00B74DF4" w:rsidP="00B74DF4">
      <w:pPr>
        <w:pStyle w:val="Normal3"/>
        <w:spacing w:before="0" w:after="0" w:line="310" w:lineRule="exact"/>
        <w:jc w:val="left"/>
        <w:rPr>
          <w:rFonts w:ascii="PMingLiU"/>
          <w:color w:val="000000"/>
          <w:sz w:val="30"/>
          <w:lang w:eastAsia="zh-CN"/>
        </w:rPr>
      </w:pPr>
      <w:r>
        <w:rPr>
          <w:rFonts w:ascii="PMingLiU" w:hAnsi="PMingLiU" w:cs="PMingLiU"/>
          <w:color w:val="000000"/>
          <w:sz w:val="30"/>
          <w:lang w:eastAsia="zh-CN"/>
        </w:rPr>
        <w:lastRenderedPageBreak/>
        <w:t>附件：</w:t>
      </w:r>
    </w:p>
    <w:p w:rsidR="00B74DF4" w:rsidRDefault="00B74DF4" w:rsidP="00B74DF4">
      <w:pPr>
        <w:pStyle w:val="Normal3"/>
        <w:spacing w:before="304" w:after="0" w:line="350" w:lineRule="exact"/>
        <w:ind w:left="1123"/>
        <w:jc w:val="left"/>
        <w:rPr>
          <w:rFonts w:ascii="PMingLiU"/>
          <w:color w:val="000000"/>
          <w:sz w:val="30"/>
          <w:lang w:eastAsia="zh-CN"/>
        </w:rPr>
      </w:pPr>
      <w:r>
        <w:rPr>
          <w:rFonts w:ascii="PMingLiU" w:hAnsi="PMingLiU" w:cs="PMingLiU"/>
          <w:color w:val="000000"/>
          <w:sz w:val="30"/>
          <w:lang w:eastAsia="zh-CN"/>
        </w:rPr>
        <w:t>四川省高校寻找</w:t>
      </w:r>
      <w:r>
        <w:rPr>
          <w:rFonts w:ascii="SQFSIM+CourierNewPSMT" w:hAnsi="SQFSIM+CourierNewPSMT" w:cs="SQFSIM+CourierNewPSMT"/>
          <w:color w:val="000000"/>
          <w:sz w:val="30"/>
          <w:lang w:eastAsia="zh-CN"/>
        </w:rPr>
        <w:t>“</w:t>
      </w:r>
      <w:r>
        <w:rPr>
          <w:rFonts w:ascii="PMingLiU" w:hAnsi="PMingLiU" w:cs="PMingLiU"/>
          <w:color w:val="000000"/>
          <w:sz w:val="30"/>
          <w:lang w:eastAsia="zh-CN"/>
        </w:rPr>
        <w:t>校园最美读书人</w:t>
      </w:r>
      <w:r>
        <w:rPr>
          <w:rFonts w:ascii="SQFSIM+CourierNewPSMT" w:hAnsi="SQFSIM+CourierNewPSMT" w:cs="SQFSIM+CourierNewPSMT"/>
          <w:color w:val="000000"/>
          <w:sz w:val="30"/>
          <w:lang w:eastAsia="zh-CN"/>
        </w:rPr>
        <w:t>”</w:t>
      </w:r>
      <w:r>
        <w:rPr>
          <w:rFonts w:ascii="PMingLiU" w:hAnsi="PMingLiU" w:cs="PMingLiU"/>
          <w:color w:val="000000"/>
          <w:sz w:val="30"/>
          <w:lang w:eastAsia="zh-CN"/>
        </w:rPr>
        <w:t>活动推荐表</w:t>
      </w:r>
    </w:p>
    <w:tbl>
      <w:tblPr>
        <w:tblStyle w:val="a5"/>
        <w:tblpPr w:leftFromText="180" w:rightFromText="180" w:vertAnchor="page" w:horzAnchor="margin" w:tblpY="2596"/>
        <w:tblW w:w="8330" w:type="dxa"/>
        <w:tblLook w:val="04A0"/>
      </w:tblPr>
      <w:tblGrid>
        <w:gridCol w:w="1388"/>
        <w:gridCol w:w="381"/>
        <w:gridCol w:w="314"/>
        <w:gridCol w:w="693"/>
        <w:gridCol w:w="1301"/>
        <w:gridCol w:w="1158"/>
        <w:gridCol w:w="543"/>
        <w:gridCol w:w="1167"/>
        <w:gridCol w:w="1385"/>
      </w:tblGrid>
      <w:tr w:rsidR="00B74DF4" w:rsidTr="00B74DF4">
        <w:trPr>
          <w:trHeight w:val="607"/>
        </w:trPr>
        <w:tc>
          <w:tcPr>
            <w:tcW w:w="1769" w:type="dxa"/>
            <w:gridSpan w:val="2"/>
          </w:tcPr>
          <w:p w:rsidR="00B74DF4" w:rsidRDefault="00B74DF4" w:rsidP="000A7387">
            <w:pPr>
              <w:pStyle w:val="Normal3"/>
              <w:spacing w:before="294" w:after="0" w:line="310" w:lineRule="exact"/>
              <w:jc w:val="left"/>
              <w:rPr>
                <w:rFonts w:ascii="PMingLiU"/>
                <w:color w:val="000000"/>
                <w:sz w:val="30"/>
              </w:rPr>
            </w:pPr>
            <w:r>
              <w:rPr>
                <w:rFonts w:ascii="PMingLiU" w:hAnsi="PMingLiU" w:cs="PMingLiU"/>
                <w:color w:val="000000"/>
                <w:sz w:val="30"/>
              </w:rPr>
              <w:t>学校名称</w:t>
            </w:r>
          </w:p>
          <w:p w:rsidR="00B74DF4" w:rsidRDefault="00B74DF4" w:rsidP="000A7387"/>
        </w:tc>
        <w:tc>
          <w:tcPr>
            <w:tcW w:w="6561" w:type="dxa"/>
            <w:gridSpan w:val="7"/>
          </w:tcPr>
          <w:p w:rsidR="00B74DF4" w:rsidRDefault="00B74DF4" w:rsidP="000A7387"/>
          <w:p w:rsidR="00B74DF4" w:rsidRDefault="00B74DF4" w:rsidP="000A7387"/>
        </w:tc>
      </w:tr>
      <w:tr w:rsidR="00B74DF4" w:rsidTr="00C9224F">
        <w:trPr>
          <w:trHeight w:val="262"/>
        </w:trPr>
        <w:tc>
          <w:tcPr>
            <w:tcW w:w="1388" w:type="dxa"/>
          </w:tcPr>
          <w:p w:rsidR="00B74DF4" w:rsidRDefault="00B74DF4" w:rsidP="000A7387">
            <w:r>
              <w:rPr>
                <w:rFonts w:ascii="PMingLiU" w:eastAsia="Times New Roman" w:hAnsi="PMingLiU" w:cs="PMingLiU"/>
                <w:color w:val="000000"/>
                <w:sz w:val="30"/>
              </w:rPr>
              <w:t>姓</w:t>
            </w:r>
            <w:r>
              <w:rPr>
                <w:rFonts w:ascii="Times New Roman" w:eastAsia="Times New Roman" w:hAnsi="Times New Roman" w:cs="Times New Roman"/>
                <w:color w:val="000000"/>
                <w:spacing w:val="225"/>
                <w:sz w:val="30"/>
              </w:rPr>
              <w:t xml:space="preserve"> </w:t>
            </w:r>
            <w:r>
              <w:rPr>
                <w:rFonts w:ascii="PMingLiU" w:eastAsia="Times New Roman" w:hAnsi="PMingLiU" w:cs="PMingLiU"/>
                <w:color w:val="000000"/>
                <w:sz w:val="30"/>
              </w:rPr>
              <w:t>名</w:t>
            </w:r>
          </w:p>
        </w:tc>
        <w:tc>
          <w:tcPr>
            <w:tcW w:w="1388" w:type="dxa"/>
            <w:gridSpan w:val="3"/>
          </w:tcPr>
          <w:p w:rsidR="00B74DF4" w:rsidRDefault="00B74DF4" w:rsidP="000A7387"/>
        </w:tc>
        <w:tc>
          <w:tcPr>
            <w:tcW w:w="1301" w:type="dxa"/>
          </w:tcPr>
          <w:p w:rsidR="00B74DF4" w:rsidRDefault="00B74DF4" w:rsidP="000A7387">
            <w:r>
              <w:rPr>
                <w:rFonts w:ascii="PMingLiU" w:eastAsia="Times New Roman" w:hAnsi="PMingLiU" w:cs="PMingLiU"/>
                <w:color w:val="000000"/>
                <w:sz w:val="30"/>
              </w:rPr>
              <w:t>性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30"/>
              </w:rPr>
              <w:t xml:space="preserve"> </w:t>
            </w:r>
            <w:r>
              <w:rPr>
                <w:rFonts w:ascii="PMingLiU" w:eastAsia="Times New Roman" w:hAnsi="PMingLiU" w:cs="PMingLiU"/>
                <w:color w:val="000000"/>
                <w:sz w:val="30"/>
              </w:rPr>
              <w:t>别</w:t>
            </w:r>
          </w:p>
        </w:tc>
        <w:tc>
          <w:tcPr>
            <w:tcW w:w="1158" w:type="dxa"/>
          </w:tcPr>
          <w:p w:rsidR="00B74DF4" w:rsidRDefault="00B74DF4" w:rsidP="000A7387"/>
        </w:tc>
        <w:tc>
          <w:tcPr>
            <w:tcW w:w="1710" w:type="dxa"/>
            <w:gridSpan w:val="2"/>
          </w:tcPr>
          <w:p w:rsidR="00B74DF4" w:rsidRDefault="00B74DF4" w:rsidP="000A7387">
            <w:r>
              <w:rPr>
                <w:rFonts w:ascii="PMingLiU" w:eastAsia="Times New Roman" w:hAnsi="PMingLiU" w:cs="PMingLiU"/>
                <w:color w:val="000000"/>
                <w:sz w:val="30"/>
              </w:rPr>
              <w:t>出生年月</w:t>
            </w:r>
          </w:p>
        </w:tc>
        <w:tc>
          <w:tcPr>
            <w:tcW w:w="1385" w:type="dxa"/>
          </w:tcPr>
          <w:p w:rsidR="00B74DF4" w:rsidRDefault="00B74DF4" w:rsidP="000A7387"/>
        </w:tc>
      </w:tr>
      <w:tr w:rsidR="00B74DF4" w:rsidTr="00C9224F">
        <w:trPr>
          <w:trHeight w:val="1068"/>
        </w:trPr>
        <w:tc>
          <w:tcPr>
            <w:tcW w:w="2083" w:type="dxa"/>
            <w:gridSpan w:val="3"/>
          </w:tcPr>
          <w:p w:rsidR="00B74DF4" w:rsidRDefault="00B74DF4" w:rsidP="000A7387">
            <w:pPr>
              <w:pStyle w:val="Normal3"/>
              <w:spacing w:before="324" w:after="0" w:line="310" w:lineRule="exact"/>
              <w:ind w:left="150"/>
              <w:jc w:val="left"/>
              <w:rPr>
                <w:rFonts w:eastAsiaTheme="minorEastAsia"/>
                <w:color w:val="000000"/>
                <w:spacing w:val="2769"/>
                <w:sz w:val="30"/>
                <w:lang w:eastAsia="zh-CN"/>
              </w:rPr>
            </w:pPr>
            <w:r>
              <w:rPr>
                <w:rFonts w:ascii="PMingLiU" w:hAnsi="PMingLiU" w:cs="PMingLiU"/>
                <w:color w:val="000000"/>
                <w:sz w:val="30"/>
                <w:lang w:eastAsia="zh-CN"/>
              </w:rPr>
              <w:t>身份</w:t>
            </w:r>
            <w:r>
              <w:rPr>
                <w:rFonts w:ascii="PMingLiU" w:eastAsiaTheme="minorEastAsia" w:hAnsi="PMingLiU" w:cs="PMingLiU" w:hint="eastAsia"/>
                <w:color w:val="000000"/>
                <w:sz w:val="30"/>
                <w:lang w:eastAsia="zh-CN"/>
              </w:rPr>
              <w:t>（</w:t>
            </w:r>
            <w:r>
              <w:rPr>
                <w:rFonts w:ascii="PMingLiU" w:hAnsi="PMingLiU" w:cs="PMingLiU"/>
                <w:color w:val="000000"/>
                <w:sz w:val="30"/>
                <w:lang w:eastAsia="zh-CN"/>
              </w:rPr>
              <w:t>学</w:t>
            </w:r>
          </w:p>
          <w:p w:rsidR="00B74DF4" w:rsidRPr="00DE0464" w:rsidRDefault="00B74DF4" w:rsidP="000A7387">
            <w:pPr>
              <w:pStyle w:val="Normal3"/>
              <w:spacing w:before="324" w:after="0" w:line="310" w:lineRule="exact"/>
              <w:ind w:left="150"/>
              <w:jc w:val="left"/>
              <w:rPr>
                <w:rFonts w:ascii="PMingLiU" w:eastAsiaTheme="minorEastAsia"/>
                <w:color w:val="000000"/>
                <w:sz w:val="30"/>
                <w:lang w:eastAsia="zh-CN"/>
              </w:rPr>
            </w:pPr>
            <w:r>
              <w:rPr>
                <w:rFonts w:ascii="PMingLiU" w:hAnsi="PMingLiU" w:cs="PMingLiU"/>
                <w:color w:val="000000"/>
                <w:sz w:val="30"/>
                <w:lang w:eastAsia="zh-CN"/>
              </w:rPr>
              <w:t>生</w:t>
            </w:r>
            <w:r>
              <w:rPr>
                <w:rFonts w:ascii="SQFSIM+CourierNewPSMT"/>
                <w:color w:val="000000"/>
                <w:sz w:val="30"/>
                <w:lang w:eastAsia="zh-CN"/>
              </w:rPr>
              <w:t>/</w:t>
            </w:r>
            <w:r>
              <w:rPr>
                <w:rFonts w:ascii="PMingLiU" w:hAnsi="PMingLiU" w:cs="PMingLiU"/>
                <w:color w:val="000000"/>
                <w:sz w:val="30"/>
                <w:lang w:eastAsia="zh-CN"/>
              </w:rPr>
              <w:t>教职工</w:t>
            </w:r>
            <w:r>
              <w:rPr>
                <w:rFonts w:ascii="PMingLiU" w:eastAsiaTheme="minorEastAsia" w:hAnsi="PMingLiU" w:cs="PMingLiU" w:hint="eastAsia"/>
                <w:color w:val="000000"/>
                <w:sz w:val="30"/>
                <w:lang w:eastAsia="zh-CN"/>
              </w:rPr>
              <w:t>）</w:t>
            </w:r>
          </w:p>
          <w:p w:rsidR="00B74DF4" w:rsidRPr="00DE0464" w:rsidRDefault="00B74DF4" w:rsidP="000A7387"/>
        </w:tc>
        <w:tc>
          <w:tcPr>
            <w:tcW w:w="1994" w:type="dxa"/>
            <w:gridSpan w:val="2"/>
          </w:tcPr>
          <w:p w:rsidR="00B74DF4" w:rsidRDefault="00B74DF4" w:rsidP="000A7387"/>
          <w:p w:rsidR="00B74DF4" w:rsidRDefault="00B74DF4" w:rsidP="000A7387"/>
        </w:tc>
        <w:tc>
          <w:tcPr>
            <w:tcW w:w="1701" w:type="dxa"/>
            <w:gridSpan w:val="2"/>
          </w:tcPr>
          <w:p w:rsidR="00B74DF4" w:rsidRDefault="00B74DF4" w:rsidP="000A7387">
            <w:r>
              <w:rPr>
                <w:rFonts w:ascii="PMingLiU" w:eastAsia="Times New Roman" w:hAnsi="PMingLiU" w:cs="PMingLiU"/>
                <w:color w:val="000000"/>
                <w:sz w:val="30"/>
              </w:rPr>
              <w:t>职称职务</w:t>
            </w:r>
          </w:p>
        </w:tc>
        <w:tc>
          <w:tcPr>
            <w:tcW w:w="2552" w:type="dxa"/>
            <w:gridSpan w:val="2"/>
          </w:tcPr>
          <w:p w:rsidR="00B74DF4" w:rsidRDefault="00B74DF4" w:rsidP="000A7387"/>
        </w:tc>
      </w:tr>
      <w:tr w:rsidR="00B74DF4" w:rsidTr="00C9224F">
        <w:trPr>
          <w:trHeight w:val="273"/>
        </w:trPr>
        <w:tc>
          <w:tcPr>
            <w:tcW w:w="2083" w:type="dxa"/>
            <w:gridSpan w:val="3"/>
          </w:tcPr>
          <w:p w:rsidR="00B74DF4" w:rsidRDefault="00B74DF4" w:rsidP="000A7387">
            <w:r>
              <w:rPr>
                <w:rFonts w:ascii="PMingLiU" w:eastAsia="Times New Roman" w:hAnsi="PMingLiU" w:cs="PMingLiU"/>
                <w:color w:val="000000"/>
                <w:sz w:val="30"/>
              </w:rPr>
              <w:t>电</w:t>
            </w:r>
            <w:r>
              <w:rPr>
                <w:rFonts w:ascii="Times New Roman" w:eastAsia="Times New Roman" w:hAnsi="Times New Roman" w:cs="Times New Roman"/>
                <w:color w:val="000000"/>
                <w:spacing w:val="375"/>
                <w:sz w:val="30"/>
              </w:rPr>
              <w:t xml:space="preserve"> </w:t>
            </w:r>
            <w:r>
              <w:rPr>
                <w:rFonts w:ascii="PMingLiU" w:eastAsia="Times New Roman" w:hAnsi="PMingLiU" w:cs="PMingLiU"/>
                <w:color w:val="000000"/>
                <w:sz w:val="30"/>
              </w:rPr>
              <w:t>话</w:t>
            </w:r>
          </w:p>
        </w:tc>
        <w:tc>
          <w:tcPr>
            <w:tcW w:w="1994" w:type="dxa"/>
            <w:gridSpan w:val="2"/>
          </w:tcPr>
          <w:p w:rsidR="00B74DF4" w:rsidRDefault="00B74DF4" w:rsidP="000A7387"/>
        </w:tc>
        <w:tc>
          <w:tcPr>
            <w:tcW w:w="1701" w:type="dxa"/>
            <w:gridSpan w:val="2"/>
          </w:tcPr>
          <w:p w:rsidR="00B74DF4" w:rsidRDefault="00B74DF4" w:rsidP="000A7387">
            <w:r>
              <w:rPr>
                <w:rFonts w:ascii="PMingLiU" w:eastAsia="Times New Roman" w:hAnsi="PMingLiU" w:cs="PMingLiU"/>
                <w:color w:val="000000"/>
                <w:sz w:val="30"/>
              </w:rPr>
              <w:t>电子邮箱</w:t>
            </w:r>
          </w:p>
        </w:tc>
        <w:tc>
          <w:tcPr>
            <w:tcW w:w="2552" w:type="dxa"/>
            <w:gridSpan w:val="2"/>
          </w:tcPr>
          <w:p w:rsidR="00B74DF4" w:rsidRDefault="00B74DF4" w:rsidP="000A7387"/>
        </w:tc>
      </w:tr>
      <w:tr w:rsidR="00B74DF4" w:rsidTr="00B74DF4">
        <w:trPr>
          <w:trHeight w:val="4269"/>
        </w:trPr>
        <w:tc>
          <w:tcPr>
            <w:tcW w:w="2083" w:type="dxa"/>
            <w:gridSpan w:val="3"/>
          </w:tcPr>
          <w:p w:rsidR="00B74DF4" w:rsidRDefault="00B74DF4" w:rsidP="000A7387">
            <w:pPr>
              <w:pStyle w:val="Normal3"/>
              <w:spacing w:before="2196" w:after="0" w:line="310" w:lineRule="exact"/>
              <w:ind w:left="130"/>
              <w:jc w:val="left"/>
              <w:rPr>
                <w:rFonts w:ascii="PMingLiU"/>
                <w:color w:val="000000"/>
                <w:sz w:val="30"/>
              </w:rPr>
            </w:pPr>
            <w:r>
              <w:rPr>
                <w:rFonts w:ascii="PMingLiU" w:hAnsi="PMingLiU" w:cs="PMingLiU"/>
                <w:color w:val="000000"/>
                <w:sz w:val="30"/>
              </w:rPr>
              <w:t>主要事迹</w:t>
            </w:r>
          </w:p>
          <w:p w:rsidR="00B74DF4" w:rsidRDefault="00B74DF4" w:rsidP="000A7387">
            <w:pPr>
              <w:pStyle w:val="Normal3"/>
              <w:spacing w:before="304" w:after="0" w:line="350" w:lineRule="exact"/>
              <w:ind w:left="32"/>
              <w:jc w:val="left"/>
              <w:rPr>
                <w:rFonts w:ascii="PMingLiU"/>
                <w:color w:val="000000"/>
                <w:sz w:val="30"/>
              </w:rPr>
            </w:pPr>
            <w:r>
              <w:rPr>
                <w:rFonts w:ascii="PMingLiU" w:hAnsi="PMingLiU" w:cs="PMingLiU"/>
                <w:color w:val="000000"/>
                <w:sz w:val="30"/>
              </w:rPr>
              <w:t>（</w:t>
            </w:r>
            <w:r>
              <w:rPr>
                <w:rFonts w:ascii="SQFSIM+CourierNewPSMT"/>
                <w:color w:val="000000"/>
                <w:sz w:val="30"/>
              </w:rPr>
              <w:t>1000</w:t>
            </w:r>
            <w:r>
              <w:rPr>
                <w:rFonts w:ascii="PMingLiU" w:hAnsi="PMingLiU" w:cs="PMingLiU"/>
                <w:color w:val="000000"/>
                <w:sz w:val="30"/>
              </w:rPr>
              <w:t>字</w:t>
            </w:r>
          </w:p>
          <w:p w:rsidR="00B74DF4" w:rsidRDefault="00B74DF4" w:rsidP="000A7387">
            <w:pPr>
              <w:pStyle w:val="Normal3"/>
              <w:spacing w:before="284" w:after="0" w:line="310" w:lineRule="exact"/>
              <w:ind w:left="280"/>
              <w:jc w:val="left"/>
              <w:rPr>
                <w:rFonts w:ascii="PMingLiU"/>
                <w:color w:val="000000"/>
                <w:sz w:val="30"/>
              </w:rPr>
            </w:pPr>
            <w:r>
              <w:rPr>
                <w:rFonts w:ascii="PMingLiU" w:hAnsi="PMingLiU" w:cs="PMingLiU"/>
                <w:color w:val="000000"/>
                <w:sz w:val="30"/>
              </w:rPr>
              <w:t>以内）</w:t>
            </w:r>
          </w:p>
          <w:p w:rsidR="00B74DF4" w:rsidRDefault="00B74DF4" w:rsidP="000A7387"/>
        </w:tc>
        <w:tc>
          <w:tcPr>
            <w:tcW w:w="6247" w:type="dxa"/>
            <w:gridSpan w:val="6"/>
          </w:tcPr>
          <w:p w:rsidR="00B74DF4" w:rsidRDefault="00B74DF4" w:rsidP="000A7387"/>
        </w:tc>
      </w:tr>
      <w:tr w:rsidR="00B74DF4" w:rsidTr="00B74DF4">
        <w:trPr>
          <w:trHeight w:val="2740"/>
        </w:trPr>
        <w:tc>
          <w:tcPr>
            <w:tcW w:w="2083" w:type="dxa"/>
            <w:gridSpan w:val="3"/>
          </w:tcPr>
          <w:p w:rsidR="00B74DF4" w:rsidRPr="00B74DF4" w:rsidRDefault="00B74DF4" w:rsidP="000A7387">
            <w:pPr>
              <w:rPr>
                <w:rFonts w:ascii="PMingLiU" w:eastAsia="Times New Roman" w:hAnsi="PMingLiU" w:cs="PMingLiU"/>
                <w:color w:val="000000"/>
                <w:sz w:val="30"/>
              </w:rPr>
            </w:pPr>
          </w:p>
          <w:p w:rsidR="00B74DF4" w:rsidRPr="00B74DF4" w:rsidRDefault="00B74DF4" w:rsidP="000A7387">
            <w:pPr>
              <w:rPr>
                <w:rFonts w:ascii="PMingLiU" w:eastAsia="Times New Roman" w:hAnsi="PMingLiU" w:cs="PMingLiU"/>
                <w:color w:val="000000"/>
                <w:sz w:val="30"/>
              </w:rPr>
            </w:pPr>
          </w:p>
          <w:p w:rsidR="00B74DF4" w:rsidRPr="00B74DF4" w:rsidRDefault="00B74DF4" w:rsidP="000A7387">
            <w:pPr>
              <w:rPr>
                <w:rFonts w:ascii="PMingLiU" w:eastAsia="Times New Roman" w:hAnsi="PMingLiU" w:cs="PMingLiU"/>
                <w:color w:val="000000"/>
                <w:sz w:val="30"/>
              </w:rPr>
            </w:pPr>
          </w:p>
          <w:p w:rsidR="00B74DF4" w:rsidRPr="00B74DF4" w:rsidRDefault="00B74DF4" w:rsidP="000A7387">
            <w:pPr>
              <w:rPr>
                <w:rFonts w:ascii="PMingLiU" w:eastAsia="Times New Roman" w:hAnsi="PMingLiU" w:cs="PMingLiU"/>
                <w:color w:val="000000"/>
                <w:sz w:val="30"/>
              </w:rPr>
            </w:pPr>
          </w:p>
          <w:p w:rsidR="00B74DF4" w:rsidRPr="00B74DF4" w:rsidRDefault="00B74DF4" w:rsidP="000A7387">
            <w:pPr>
              <w:rPr>
                <w:rFonts w:ascii="PMingLiU" w:eastAsia="Times New Roman" w:hAnsi="PMingLiU" w:cs="PMingLiU"/>
                <w:color w:val="000000"/>
                <w:sz w:val="30"/>
              </w:rPr>
            </w:pPr>
            <w:r w:rsidRPr="00B74DF4">
              <w:rPr>
                <w:rFonts w:ascii="PMingLiU" w:eastAsia="Times New Roman" w:hAnsi="PMingLiU" w:cs="PMingLiU" w:hint="eastAsia"/>
                <w:color w:val="000000"/>
                <w:sz w:val="30"/>
              </w:rPr>
              <w:t>推荐单位</w:t>
            </w:r>
          </w:p>
          <w:p w:rsidR="00B74DF4" w:rsidRPr="00B74DF4" w:rsidRDefault="00B74DF4" w:rsidP="000A7387">
            <w:pPr>
              <w:rPr>
                <w:rFonts w:ascii="PMingLiU" w:eastAsia="Times New Roman" w:hAnsi="PMingLiU" w:cs="PMingLiU"/>
                <w:color w:val="000000"/>
                <w:sz w:val="30"/>
              </w:rPr>
            </w:pPr>
            <w:r w:rsidRPr="00B74DF4">
              <w:rPr>
                <w:rFonts w:ascii="PMingLiU" w:eastAsia="Times New Roman" w:hAnsi="PMingLiU" w:cs="PMingLiU" w:hint="eastAsia"/>
                <w:color w:val="000000"/>
                <w:sz w:val="30"/>
              </w:rPr>
              <w:t>意    见</w:t>
            </w:r>
          </w:p>
        </w:tc>
        <w:tc>
          <w:tcPr>
            <w:tcW w:w="6247" w:type="dxa"/>
            <w:gridSpan w:val="6"/>
          </w:tcPr>
          <w:p w:rsidR="00B74DF4" w:rsidRPr="00B74DF4" w:rsidRDefault="00B74DF4" w:rsidP="000A7387">
            <w:pPr>
              <w:rPr>
                <w:rFonts w:ascii="PMingLiU" w:eastAsia="Times New Roman" w:hAnsi="PMingLiU" w:cs="PMingLiU"/>
                <w:color w:val="000000"/>
                <w:sz w:val="30"/>
              </w:rPr>
            </w:pPr>
          </w:p>
          <w:p w:rsidR="00B74DF4" w:rsidRPr="00B74DF4" w:rsidRDefault="00B74DF4" w:rsidP="000A7387">
            <w:pPr>
              <w:rPr>
                <w:rFonts w:ascii="PMingLiU" w:eastAsia="Times New Roman" w:hAnsi="PMingLiU" w:cs="PMingLiU"/>
                <w:color w:val="000000"/>
                <w:sz w:val="30"/>
              </w:rPr>
            </w:pPr>
          </w:p>
          <w:p w:rsidR="00B74DF4" w:rsidRPr="00B74DF4" w:rsidRDefault="00B74DF4" w:rsidP="000A7387">
            <w:pPr>
              <w:rPr>
                <w:rFonts w:ascii="PMingLiU" w:eastAsia="Times New Roman" w:hAnsi="PMingLiU" w:cs="PMingLiU"/>
                <w:color w:val="000000"/>
                <w:sz w:val="30"/>
              </w:rPr>
            </w:pPr>
          </w:p>
          <w:p w:rsidR="00B74DF4" w:rsidRPr="00B74DF4" w:rsidRDefault="00B74DF4" w:rsidP="000A7387">
            <w:pPr>
              <w:rPr>
                <w:rFonts w:ascii="PMingLiU" w:eastAsia="Times New Roman" w:hAnsi="PMingLiU" w:cs="PMingLiU"/>
                <w:color w:val="000000"/>
                <w:sz w:val="30"/>
              </w:rPr>
            </w:pPr>
          </w:p>
          <w:p w:rsidR="00B74DF4" w:rsidRPr="00B74DF4" w:rsidRDefault="00B74DF4" w:rsidP="000A7387">
            <w:pPr>
              <w:rPr>
                <w:rFonts w:ascii="PMingLiU" w:eastAsia="Times New Roman" w:hAnsi="PMingLiU" w:cs="PMingLiU"/>
                <w:color w:val="000000"/>
                <w:sz w:val="30"/>
              </w:rPr>
            </w:pPr>
          </w:p>
          <w:p w:rsidR="00B74DF4" w:rsidRPr="00B74DF4" w:rsidRDefault="00B74DF4" w:rsidP="000A7387">
            <w:pPr>
              <w:rPr>
                <w:rFonts w:ascii="PMingLiU" w:eastAsia="Times New Roman" w:hAnsi="PMingLiU" w:cs="PMingLiU"/>
                <w:color w:val="000000"/>
                <w:sz w:val="30"/>
              </w:rPr>
            </w:pPr>
          </w:p>
          <w:p w:rsidR="00B74DF4" w:rsidRPr="00B74DF4" w:rsidRDefault="00B74DF4" w:rsidP="000A7387">
            <w:pPr>
              <w:rPr>
                <w:rFonts w:ascii="PMingLiU" w:eastAsia="Times New Roman" w:hAnsi="PMingLiU" w:cs="PMingLiU"/>
                <w:color w:val="000000"/>
                <w:sz w:val="30"/>
              </w:rPr>
            </w:pPr>
          </w:p>
          <w:p w:rsidR="00B74DF4" w:rsidRPr="00B74DF4" w:rsidRDefault="00B74DF4" w:rsidP="000A7387">
            <w:pPr>
              <w:rPr>
                <w:rFonts w:ascii="PMingLiU" w:eastAsia="Times New Roman" w:hAnsi="PMingLiU" w:cs="PMingLiU"/>
                <w:color w:val="000000"/>
                <w:sz w:val="30"/>
              </w:rPr>
            </w:pPr>
          </w:p>
          <w:p w:rsidR="00B74DF4" w:rsidRPr="00B74DF4" w:rsidRDefault="00B74DF4" w:rsidP="000A7387">
            <w:pPr>
              <w:rPr>
                <w:rFonts w:ascii="PMingLiU" w:eastAsia="Times New Roman" w:hAnsi="PMingLiU" w:cs="PMingLiU"/>
                <w:color w:val="000000"/>
                <w:sz w:val="30"/>
              </w:rPr>
            </w:pPr>
          </w:p>
          <w:p w:rsidR="00B74DF4" w:rsidRPr="00B74DF4" w:rsidRDefault="00B74DF4" w:rsidP="000A7387">
            <w:pPr>
              <w:jc w:val="right"/>
              <w:rPr>
                <w:rFonts w:ascii="PMingLiU" w:eastAsia="Times New Roman" w:hAnsi="PMingLiU" w:cs="PMingLiU"/>
                <w:color w:val="000000"/>
                <w:sz w:val="30"/>
              </w:rPr>
            </w:pPr>
            <w:r w:rsidRPr="00B74DF4">
              <w:rPr>
                <w:rFonts w:ascii="PMingLiU" w:eastAsia="Times New Roman" w:hAnsi="PMingLiU" w:cs="PMingLiU" w:hint="eastAsia"/>
                <w:color w:val="000000"/>
                <w:sz w:val="30"/>
              </w:rPr>
              <w:t>（公章）</w:t>
            </w:r>
          </w:p>
          <w:p w:rsidR="00B74DF4" w:rsidRPr="00B74DF4" w:rsidRDefault="00B74DF4" w:rsidP="000A7387">
            <w:pPr>
              <w:wordWrap w:val="0"/>
              <w:jc w:val="right"/>
              <w:rPr>
                <w:rFonts w:ascii="PMingLiU" w:eastAsia="Times New Roman" w:hAnsi="PMingLiU" w:cs="PMingLiU"/>
                <w:color w:val="000000"/>
                <w:sz w:val="30"/>
              </w:rPr>
            </w:pPr>
            <w:r w:rsidRPr="00B74DF4">
              <w:rPr>
                <w:rFonts w:ascii="PMingLiU" w:eastAsia="Times New Roman" w:hAnsi="PMingLiU" w:cs="PMingLiU" w:hint="eastAsia"/>
                <w:color w:val="000000"/>
                <w:sz w:val="30"/>
              </w:rPr>
              <w:t>年       月       日</w:t>
            </w:r>
          </w:p>
        </w:tc>
      </w:tr>
    </w:tbl>
    <w:p w:rsidR="00B74DF4" w:rsidRPr="00B74DF4" w:rsidRDefault="00B74DF4" w:rsidP="00B74DF4"/>
    <w:sectPr w:rsidR="00B74DF4" w:rsidRPr="00B74DF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288" w:rsidRDefault="00126288" w:rsidP="00DE0464">
      <w:pPr>
        <w:spacing w:after="0"/>
      </w:pPr>
      <w:r>
        <w:separator/>
      </w:r>
    </w:p>
  </w:endnote>
  <w:endnote w:type="continuationSeparator" w:id="1">
    <w:p w:rsidR="00126288" w:rsidRDefault="00126288" w:rsidP="00DE046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NSFO+MS-UIGothic,Bold">
    <w:altName w:val="Arial Unicode MS"/>
    <w:charset w:val="01"/>
    <w:family w:val="swiss"/>
    <w:pitch w:val="variable"/>
    <w:sig w:usb0="00000000" w:usb1="01010101" w:usb2="01010101" w:usb3="01010101" w:csb0="01010101" w:csb1="01010101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angSong">
    <w:altName w:val="Arial Unicode MS"/>
    <w:panose1 w:val="00000000000000000000"/>
    <w:charset w:val="01"/>
    <w:family w:val="auto"/>
    <w:notTrueType/>
    <w:pitch w:val="default"/>
    <w:sig w:usb0="00000000" w:usb1="01010101" w:usb2="01010101" w:usb3="01010101" w:csb0="01010101" w:csb1="01010101"/>
  </w:font>
  <w:font w:name="SimHei">
    <w:altName w:val="Arial Unicode MS"/>
    <w:panose1 w:val="00000000000000000000"/>
    <w:charset w:val="01"/>
    <w:family w:val="auto"/>
    <w:notTrueType/>
    <w:pitch w:val="default"/>
    <w:sig w:usb0="00000000" w:usb1="01010101" w:usb2="01010101" w:usb3="01010101" w:csb0="01010101" w:csb1="01010101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QFSIM+CourierNewPSMT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288" w:rsidRDefault="00126288" w:rsidP="00DE0464">
      <w:pPr>
        <w:spacing w:after="0"/>
      </w:pPr>
      <w:r>
        <w:separator/>
      </w:r>
    </w:p>
  </w:footnote>
  <w:footnote w:type="continuationSeparator" w:id="1">
    <w:p w:rsidR="00126288" w:rsidRDefault="00126288" w:rsidP="00DE046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E0464"/>
    <w:rsid w:val="000513E2"/>
    <w:rsid w:val="000C0A5D"/>
    <w:rsid w:val="001232EA"/>
    <w:rsid w:val="00126288"/>
    <w:rsid w:val="00323B43"/>
    <w:rsid w:val="003D37D8"/>
    <w:rsid w:val="004358AB"/>
    <w:rsid w:val="004C3A5D"/>
    <w:rsid w:val="007617CD"/>
    <w:rsid w:val="008B7726"/>
    <w:rsid w:val="00913661"/>
    <w:rsid w:val="00A564C2"/>
    <w:rsid w:val="00A66CF9"/>
    <w:rsid w:val="00B74DF4"/>
    <w:rsid w:val="00C9224F"/>
    <w:rsid w:val="00D37478"/>
    <w:rsid w:val="00DE0464"/>
    <w:rsid w:val="00DE6896"/>
    <w:rsid w:val="00FC3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046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046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046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0464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DE0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">
    <w:name w:val="Normal_3"/>
    <w:rsid w:val="00DE0464"/>
    <w:pPr>
      <w:spacing w:before="120" w:after="240" w:line="240" w:lineRule="auto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Normal0">
    <w:name w:val="Normal_0"/>
    <w:rsid w:val="00B74DF4"/>
    <w:pPr>
      <w:spacing w:before="120" w:after="240" w:line="240" w:lineRule="auto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Normal1">
    <w:name w:val="Normal_1"/>
    <w:rsid w:val="00B74DF4"/>
    <w:pPr>
      <w:spacing w:before="120" w:after="240" w:line="240" w:lineRule="auto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Normal2">
    <w:name w:val="Normal_2"/>
    <w:rsid w:val="00B74DF4"/>
    <w:pPr>
      <w:spacing w:before="120" w:after="240" w:line="240" w:lineRule="auto"/>
      <w:jc w:val="both"/>
    </w:pPr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basedOn w:val="a0"/>
    <w:uiPriority w:val="99"/>
    <w:unhideWhenUsed/>
    <w:rsid w:val="00A66C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7038;&#31665;3953469@qq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Temp</cp:lastModifiedBy>
  <cp:revision>4</cp:revision>
  <dcterms:created xsi:type="dcterms:W3CDTF">2018-04-23T07:52:00Z</dcterms:created>
  <dcterms:modified xsi:type="dcterms:W3CDTF">2018-04-24T02:03:00Z</dcterms:modified>
</cp:coreProperties>
</file>