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EBC" w:rsidRDefault="006017E2">
      <w:pPr>
        <w:spacing w:line="420" w:lineRule="exact"/>
        <w:jc w:val="center"/>
        <w:rPr>
          <w:rFonts w:ascii="宋体" w:hAnsi="宋体"/>
          <w:b/>
          <w:color w:val="000000"/>
          <w:sz w:val="30"/>
          <w:szCs w:val="30"/>
        </w:rPr>
      </w:pPr>
      <w:r>
        <w:rPr>
          <w:rFonts w:ascii="宋体" w:hAnsi="宋体" w:hint="eastAsia"/>
          <w:b/>
          <w:color w:val="000000"/>
          <w:sz w:val="30"/>
          <w:szCs w:val="30"/>
        </w:rPr>
        <w:t>生物工程学院</w:t>
      </w:r>
    </w:p>
    <w:p w:rsidR="006B1EBC" w:rsidRDefault="006017E2">
      <w:pPr>
        <w:spacing w:line="420" w:lineRule="exact"/>
        <w:jc w:val="center"/>
        <w:rPr>
          <w:rFonts w:ascii="宋体" w:hAnsi="宋体"/>
          <w:b/>
          <w:color w:val="000000"/>
          <w:sz w:val="30"/>
          <w:szCs w:val="30"/>
        </w:rPr>
      </w:pPr>
      <w:r>
        <w:rPr>
          <w:rFonts w:ascii="宋体" w:hAnsi="宋体" w:hint="eastAsia"/>
          <w:b/>
          <w:color w:val="000000"/>
          <w:sz w:val="30"/>
          <w:szCs w:val="30"/>
        </w:rPr>
        <w:t>先进个人、先进集体评选办法</w:t>
      </w:r>
    </w:p>
    <w:p w:rsidR="006B1EBC" w:rsidRDefault="006B1EBC">
      <w:pPr>
        <w:spacing w:line="420" w:lineRule="exact"/>
        <w:ind w:left="600"/>
        <w:rPr>
          <w:rFonts w:ascii="宋体" w:hAnsi="宋体"/>
          <w:color w:val="000000"/>
          <w:sz w:val="30"/>
          <w:szCs w:val="30"/>
        </w:rPr>
      </w:pPr>
    </w:p>
    <w:p w:rsidR="006B1EBC" w:rsidRDefault="006B1EBC">
      <w:pPr>
        <w:spacing w:line="420" w:lineRule="exact"/>
        <w:ind w:left="600"/>
        <w:rPr>
          <w:rFonts w:ascii="宋体" w:hAnsi="宋体"/>
          <w:color w:val="000000"/>
          <w:sz w:val="30"/>
          <w:szCs w:val="30"/>
        </w:rPr>
      </w:pPr>
    </w:p>
    <w:p w:rsidR="006B1EBC" w:rsidRDefault="006017E2">
      <w:pPr>
        <w:spacing w:line="420" w:lineRule="exact"/>
        <w:ind w:firstLineChars="200" w:firstLine="600"/>
        <w:rPr>
          <w:rFonts w:ascii="宋体" w:hAnsi="宋体"/>
          <w:color w:val="000000"/>
          <w:sz w:val="30"/>
          <w:szCs w:val="30"/>
        </w:rPr>
      </w:pPr>
      <w:r>
        <w:rPr>
          <w:rFonts w:ascii="宋体" w:hAnsi="宋体" w:hint="eastAsia"/>
          <w:color w:val="000000"/>
          <w:sz w:val="30"/>
          <w:szCs w:val="30"/>
        </w:rPr>
        <w:t>我院先进个人、先进集体评选办法依据《四川轻化工大学本专科学生表彰奖励办法》、《四川轻化工大学关于“优秀团员、优秀团干部和先进团支部”的评选办法》的相关规定执行，并作以下补充说明：</w:t>
      </w:r>
    </w:p>
    <w:p w:rsidR="006B1EBC" w:rsidRDefault="006017E2">
      <w:pPr>
        <w:spacing w:line="420" w:lineRule="exact"/>
        <w:ind w:firstLineChars="200" w:firstLine="600"/>
        <w:rPr>
          <w:rFonts w:ascii="宋体" w:hAnsi="宋体"/>
          <w:color w:val="000000"/>
          <w:sz w:val="30"/>
          <w:szCs w:val="30"/>
        </w:rPr>
      </w:pPr>
      <w:r>
        <w:rPr>
          <w:rFonts w:ascii="宋体" w:hAnsi="宋体" w:hint="eastAsia"/>
          <w:color w:val="000000"/>
          <w:sz w:val="30"/>
          <w:szCs w:val="30"/>
        </w:rPr>
        <w:t>一、 先进个人的评选</w:t>
      </w:r>
    </w:p>
    <w:p w:rsidR="006B1EBC" w:rsidRDefault="006017E2">
      <w:pPr>
        <w:spacing w:line="420" w:lineRule="exact"/>
        <w:ind w:firstLineChars="200" w:firstLine="600"/>
        <w:rPr>
          <w:rFonts w:ascii="宋体" w:hAnsi="宋体"/>
          <w:color w:val="000000"/>
          <w:sz w:val="30"/>
          <w:szCs w:val="30"/>
        </w:rPr>
      </w:pPr>
      <w:r>
        <w:rPr>
          <w:rFonts w:ascii="宋体" w:hAnsi="宋体" w:hint="eastAsia"/>
          <w:color w:val="000000"/>
          <w:sz w:val="30"/>
          <w:szCs w:val="30"/>
        </w:rPr>
        <w:t>根据《四川轻化工大学本专科学生表彰奖励办法》、《四川轻化工大学关于“优秀团员、优秀团干部和先进团支部”的评选办法》的有关规定执行，我院在评选“优秀学生标兵”、“优秀学生干部”、“三好学生”、“优秀毕业生”、“优秀团员”、“优秀团干部”、“社会活动积极分子</w:t>
      </w:r>
      <w:r w:rsidRPr="006017E2">
        <w:rPr>
          <w:rFonts w:ascii="宋体" w:hAnsi="宋体" w:hint="eastAsia"/>
          <w:sz w:val="30"/>
          <w:szCs w:val="30"/>
        </w:rPr>
        <w:t>”</w:t>
      </w:r>
      <w:r>
        <w:rPr>
          <w:rFonts w:ascii="宋体" w:hAnsi="宋体" w:hint="eastAsia"/>
          <w:color w:val="000000"/>
          <w:sz w:val="30"/>
          <w:szCs w:val="30"/>
        </w:rPr>
        <w:t>先进个人时采用自评申报、班级推选、学院书面审定与公示相结合的方式确定，根据宁缺勿滥的原则推荐。</w:t>
      </w:r>
    </w:p>
    <w:p w:rsidR="006B1EBC" w:rsidRDefault="006017E2">
      <w:pPr>
        <w:spacing w:line="420" w:lineRule="exact"/>
        <w:ind w:firstLineChars="100" w:firstLine="300"/>
        <w:rPr>
          <w:rFonts w:ascii="宋体" w:hAnsi="宋体"/>
          <w:color w:val="000000"/>
          <w:sz w:val="30"/>
          <w:szCs w:val="30"/>
        </w:rPr>
      </w:pPr>
      <w:r>
        <w:rPr>
          <w:rFonts w:ascii="宋体" w:hAnsi="宋体" w:hint="eastAsia"/>
          <w:color w:val="000000"/>
          <w:sz w:val="30"/>
          <w:szCs w:val="30"/>
        </w:rPr>
        <w:t>（一）校级先进个人评选标准及比例按《四川轻化工大学本专科学生表彰奖励办法》、《四川轻化工大学关于“优秀团员、优秀团干部和先进团支部”的评选办法》的有关规定执行。</w:t>
      </w:r>
    </w:p>
    <w:p w:rsidR="006B1EBC" w:rsidRDefault="006017E2">
      <w:pPr>
        <w:spacing w:line="420" w:lineRule="exact"/>
        <w:ind w:firstLineChars="100" w:firstLine="300"/>
        <w:rPr>
          <w:rFonts w:ascii="宋体" w:hAnsi="宋体"/>
          <w:color w:val="000000"/>
          <w:sz w:val="30"/>
          <w:szCs w:val="30"/>
        </w:rPr>
      </w:pPr>
      <w:r>
        <w:rPr>
          <w:rFonts w:ascii="宋体" w:hAnsi="宋体" w:hint="eastAsia"/>
          <w:color w:val="000000"/>
          <w:sz w:val="30"/>
          <w:szCs w:val="30"/>
        </w:rPr>
        <w:t>（二）院级先进个人评选标准及比例</w:t>
      </w:r>
    </w:p>
    <w:p w:rsidR="006B1EBC" w:rsidRDefault="006017E2">
      <w:pPr>
        <w:spacing w:line="420" w:lineRule="exact"/>
        <w:ind w:firstLineChars="200" w:firstLine="600"/>
        <w:rPr>
          <w:rFonts w:ascii="宋体" w:hAnsi="宋体"/>
          <w:color w:val="000000"/>
          <w:sz w:val="30"/>
          <w:szCs w:val="30"/>
        </w:rPr>
      </w:pPr>
      <w:r>
        <w:rPr>
          <w:rFonts w:ascii="宋体" w:hAnsi="宋体" w:hint="eastAsia"/>
          <w:color w:val="000000"/>
          <w:sz w:val="30"/>
          <w:szCs w:val="30"/>
        </w:rPr>
        <w:t>1、院级“优秀学生干部”的评选</w:t>
      </w:r>
    </w:p>
    <w:p w:rsidR="006B1EBC" w:rsidRDefault="006017E2">
      <w:pPr>
        <w:adjustRightInd w:val="0"/>
        <w:snapToGrid w:val="0"/>
        <w:spacing w:line="420" w:lineRule="exact"/>
        <w:ind w:firstLineChars="100" w:firstLine="300"/>
        <w:rPr>
          <w:rFonts w:ascii="宋体" w:hAnsi="宋体"/>
          <w:color w:val="000000"/>
          <w:sz w:val="30"/>
          <w:szCs w:val="30"/>
        </w:rPr>
      </w:pPr>
      <w:r>
        <w:rPr>
          <w:rFonts w:ascii="宋体" w:hAnsi="宋体" w:hint="eastAsia"/>
          <w:color w:val="000000"/>
          <w:sz w:val="30"/>
          <w:szCs w:val="30"/>
        </w:rPr>
        <w:t>（1）评选条件：“优秀学生干部”应是学院学生会副部长及以上干部，学生党支部、班委会学生干部，学生团体主要负责人，并担任学生干部</w:t>
      </w:r>
      <w:proofErr w:type="gramStart"/>
      <w:r>
        <w:rPr>
          <w:rFonts w:ascii="宋体" w:hAnsi="宋体" w:hint="eastAsia"/>
          <w:color w:val="000000"/>
          <w:sz w:val="30"/>
          <w:szCs w:val="30"/>
        </w:rPr>
        <w:t>一</w:t>
      </w:r>
      <w:proofErr w:type="gramEnd"/>
      <w:r>
        <w:rPr>
          <w:rFonts w:ascii="宋体" w:hAnsi="宋体" w:hint="eastAsia"/>
          <w:color w:val="000000"/>
          <w:sz w:val="30"/>
          <w:szCs w:val="30"/>
        </w:rPr>
        <w:t>学年以上（含</w:t>
      </w:r>
      <w:proofErr w:type="gramStart"/>
      <w:r>
        <w:rPr>
          <w:rFonts w:ascii="宋体" w:hAnsi="宋体" w:hint="eastAsia"/>
          <w:color w:val="000000"/>
          <w:sz w:val="30"/>
          <w:szCs w:val="30"/>
        </w:rPr>
        <w:t>一</w:t>
      </w:r>
      <w:proofErr w:type="gramEnd"/>
      <w:r>
        <w:rPr>
          <w:rFonts w:ascii="宋体" w:hAnsi="宋体" w:hint="eastAsia"/>
          <w:color w:val="000000"/>
          <w:sz w:val="30"/>
          <w:szCs w:val="30"/>
        </w:rPr>
        <w:t>学年）；上一学年</w:t>
      </w:r>
      <w:r>
        <w:rPr>
          <w:rFonts w:ascii="宋体" w:hAnsi="宋体" w:hint="eastAsia"/>
          <w:sz w:val="30"/>
          <w:szCs w:val="30"/>
        </w:rPr>
        <w:t>考试不合格课程不超过两门；其他条件参照校级“优秀学生干部”</w:t>
      </w:r>
      <w:r>
        <w:rPr>
          <w:rFonts w:ascii="宋体" w:hAnsi="宋体" w:hint="eastAsia"/>
          <w:color w:val="000000"/>
          <w:sz w:val="30"/>
          <w:szCs w:val="30"/>
        </w:rPr>
        <w:t>评选。</w:t>
      </w:r>
    </w:p>
    <w:p w:rsidR="006B1EBC" w:rsidRDefault="006017E2">
      <w:pPr>
        <w:adjustRightInd w:val="0"/>
        <w:snapToGrid w:val="0"/>
        <w:spacing w:line="420" w:lineRule="exact"/>
        <w:ind w:firstLineChars="100" w:firstLine="300"/>
        <w:rPr>
          <w:rFonts w:ascii="宋体" w:hAnsi="宋体"/>
          <w:color w:val="000000"/>
          <w:sz w:val="30"/>
          <w:szCs w:val="30"/>
        </w:rPr>
      </w:pPr>
      <w:r>
        <w:rPr>
          <w:rFonts w:ascii="宋体" w:hAnsi="宋体" w:hint="eastAsia"/>
          <w:color w:val="000000"/>
          <w:sz w:val="30"/>
          <w:szCs w:val="30"/>
        </w:rPr>
        <w:t>（2）评选比例：</w:t>
      </w:r>
    </w:p>
    <w:p w:rsidR="006B1EBC" w:rsidRDefault="006017E2">
      <w:pPr>
        <w:adjustRightInd w:val="0"/>
        <w:snapToGrid w:val="0"/>
        <w:spacing w:line="420" w:lineRule="exact"/>
        <w:ind w:firstLineChars="200" w:firstLine="600"/>
        <w:rPr>
          <w:rFonts w:ascii="宋体" w:hAnsi="宋体"/>
          <w:color w:val="000000"/>
          <w:sz w:val="30"/>
          <w:szCs w:val="30"/>
        </w:rPr>
      </w:pPr>
      <w:r>
        <w:rPr>
          <w:rFonts w:ascii="宋体" w:hAnsi="宋体" w:hint="eastAsia"/>
          <w:color w:val="000000"/>
          <w:sz w:val="30"/>
          <w:szCs w:val="30"/>
        </w:rPr>
        <w:t>a.每个学生班评定1人；</w:t>
      </w:r>
    </w:p>
    <w:p w:rsidR="006B1EBC" w:rsidRDefault="006017E2">
      <w:pPr>
        <w:adjustRightInd w:val="0"/>
        <w:snapToGrid w:val="0"/>
        <w:spacing w:line="420" w:lineRule="exact"/>
        <w:ind w:firstLineChars="200" w:firstLine="600"/>
        <w:rPr>
          <w:rFonts w:ascii="宋体" w:hAnsi="宋体"/>
          <w:color w:val="000000"/>
          <w:sz w:val="30"/>
          <w:szCs w:val="30"/>
        </w:rPr>
      </w:pPr>
      <w:r>
        <w:rPr>
          <w:rFonts w:ascii="宋体" w:hAnsi="宋体" w:hint="eastAsia"/>
          <w:color w:val="000000"/>
          <w:sz w:val="30"/>
          <w:szCs w:val="30"/>
        </w:rPr>
        <w:t>b.每个学生团体和学生会按学生干部数的10%评定。</w:t>
      </w:r>
    </w:p>
    <w:p w:rsidR="006B1EBC" w:rsidRDefault="006017E2">
      <w:pPr>
        <w:adjustRightInd w:val="0"/>
        <w:snapToGrid w:val="0"/>
        <w:spacing w:line="420" w:lineRule="exact"/>
        <w:ind w:firstLineChars="100" w:firstLine="300"/>
        <w:rPr>
          <w:rFonts w:ascii="宋体" w:hAnsi="宋体"/>
          <w:color w:val="000000"/>
          <w:sz w:val="30"/>
          <w:szCs w:val="30"/>
        </w:rPr>
      </w:pPr>
      <w:r>
        <w:rPr>
          <w:rFonts w:ascii="宋体" w:hAnsi="宋体" w:hint="eastAsia"/>
          <w:color w:val="000000"/>
          <w:sz w:val="30"/>
          <w:szCs w:val="30"/>
        </w:rPr>
        <w:t>（3）评定办法:各班级院级“优秀学生干部”由学生民主评议选出，学院学生会的“优秀学生干部”由学</w:t>
      </w:r>
      <w:r>
        <w:rPr>
          <w:rFonts w:ascii="宋体" w:hAnsi="宋体" w:hint="eastAsia"/>
          <w:sz w:val="30"/>
          <w:szCs w:val="30"/>
        </w:rPr>
        <w:t>院学生工作办公室辅导员、学生会成员民主评议选出；“优秀学</w:t>
      </w:r>
      <w:r>
        <w:rPr>
          <w:rFonts w:ascii="宋体" w:hAnsi="宋体" w:hint="eastAsia"/>
          <w:color w:val="000000"/>
          <w:sz w:val="30"/>
          <w:szCs w:val="30"/>
        </w:rPr>
        <w:t>生干部”初评名单由学生工作办公室负责进行公示，公示无异议后报学院审批。</w:t>
      </w:r>
    </w:p>
    <w:p w:rsidR="006B1EBC" w:rsidRDefault="006017E2">
      <w:pPr>
        <w:spacing w:line="420" w:lineRule="exact"/>
        <w:ind w:firstLineChars="200" w:firstLine="600"/>
        <w:rPr>
          <w:rFonts w:ascii="宋体" w:hAnsi="宋体"/>
          <w:color w:val="000000"/>
          <w:sz w:val="30"/>
          <w:szCs w:val="30"/>
        </w:rPr>
      </w:pPr>
      <w:r>
        <w:rPr>
          <w:rFonts w:ascii="宋体" w:hAnsi="宋体" w:hint="eastAsia"/>
          <w:color w:val="000000"/>
          <w:sz w:val="30"/>
          <w:szCs w:val="30"/>
        </w:rPr>
        <w:t>2、院级“三好学生”的评选</w:t>
      </w:r>
    </w:p>
    <w:p w:rsidR="006B1EBC" w:rsidRDefault="006017E2">
      <w:pPr>
        <w:adjustRightInd w:val="0"/>
        <w:snapToGrid w:val="0"/>
        <w:spacing w:line="420" w:lineRule="exact"/>
        <w:ind w:firstLineChars="100" w:firstLine="300"/>
        <w:rPr>
          <w:rFonts w:ascii="宋体" w:hAnsi="宋体"/>
          <w:color w:val="000000"/>
          <w:sz w:val="30"/>
          <w:szCs w:val="30"/>
        </w:rPr>
      </w:pPr>
      <w:r>
        <w:rPr>
          <w:rFonts w:ascii="宋体" w:hAnsi="宋体" w:hint="eastAsia"/>
          <w:color w:val="000000"/>
          <w:sz w:val="30"/>
          <w:szCs w:val="30"/>
        </w:rPr>
        <w:t>（1）评选条件：“三好学生”是学院授予德、智、体、美全面</w:t>
      </w:r>
      <w:r>
        <w:rPr>
          <w:rFonts w:ascii="宋体" w:hAnsi="宋体" w:hint="eastAsia"/>
          <w:color w:val="000000"/>
          <w:sz w:val="30"/>
          <w:szCs w:val="30"/>
        </w:rPr>
        <w:lastRenderedPageBreak/>
        <w:t>发展的学生的荣誉称号；符合《四川轻化工大学本专科学生表彰奖励办法》第六条表彰奖励的基本条件且当年获得奖学金</w:t>
      </w:r>
      <w:r>
        <w:rPr>
          <w:rFonts w:ascii="宋体" w:hAnsi="宋体" w:hint="eastAsia"/>
          <w:sz w:val="30"/>
          <w:szCs w:val="30"/>
        </w:rPr>
        <w:t>；有以下情况之一者不得评选为“</w:t>
      </w:r>
      <w:r>
        <w:rPr>
          <w:rFonts w:ascii="宋体" w:hAnsi="宋体" w:hint="eastAsia"/>
          <w:color w:val="000000"/>
          <w:sz w:val="30"/>
          <w:szCs w:val="30"/>
        </w:rPr>
        <w:t>三好学生”：上学年度内受通报批评及以上处分者；上学年度内无故不按时归寝三次及以上者；所在寝室受学校或学院通报批评者；上学年度有无故旷课、擅自离校或擅自在学生公寓外住宿等情况者。</w:t>
      </w:r>
    </w:p>
    <w:p w:rsidR="006B1EBC" w:rsidRDefault="006017E2">
      <w:pPr>
        <w:adjustRightInd w:val="0"/>
        <w:snapToGrid w:val="0"/>
        <w:spacing w:line="420" w:lineRule="exact"/>
        <w:ind w:firstLineChars="100" w:firstLine="300"/>
        <w:rPr>
          <w:rFonts w:ascii="宋体" w:hAnsi="宋体"/>
          <w:color w:val="000000"/>
          <w:sz w:val="30"/>
          <w:szCs w:val="30"/>
        </w:rPr>
      </w:pPr>
      <w:r>
        <w:rPr>
          <w:rFonts w:ascii="宋体" w:hAnsi="宋体" w:hint="eastAsia"/>
          <w:color w:val="000000"/>
          <w:sz w:val="30"/>
          <w:szCs w:val="30"/>
        </w:rPr>
        <w:t>（2）评选比例：原则上为每个行政班1个，评选须坚持“宁缺毋滥”的原则。</w:t>
      </w:r>
    </w:p>
    <w:p w:rsidR="006B1EBC" w:rsidRDefault="006017E2">
      <w:pPr>
        <w:adjustRightInd w:val="0"/>
        <w:snapToGrid w:val="0"/>
        <w:spacing w:line="420" w:lineRule="exact"/>
        <w:ind w:firstLineChars="100" w:firstLine="300"/>
        <w:rPr>
          <w:rFonts w:ascii="宋体" w:hAnsi="宋体"/>
          <w:color w:val="000000"/>
          <w:sz w:val="30"/>
          <w:szCs w:val="30"/>
        </w:rPr>
      </w:pPr>
      <w:r>
        <w:rPr>
          <w:rFonts w:ascii="宋体" w:hAnsi="宋体" w:hint="eastAsia"/>
          <w:color w:val="000000"/>
          <w:sz w:val="30"/>
          <w:szCs w:val="30"/>
        </w:rPr>
        <w:t>（3）评定办法:由学院学生工作办公室公室下达通知组织实施评选，评选结果须进行公示，公示无异议后报学院审批。</w:t>
      </w:r>
    </w:p>
    <w:p w:rsidR="006B1EBC" w:rsidRDefault="006017E2">
      <w:pPr>
        <w:adjustRightInd w:val="0"/>
        <w:snapToGrid w:val="0"/>
        <w:spacing w:line="420" w:lineRule="exact"/>
        <w:ind w:firstLineChars="200" w:firstLine="600"/>
        <w:rPr>
          <w:rFonts w:ascii="宋体" w:hAnsi="宋体"/>
          <w:color w:val="FF00FF"/>
          <w:sz w:val="30"/>
          <w:szCs w:val="30"/>
        </w:rPr>
      </w:pPr>
      <w:r>
        <w:rPr>
          <w:rFonts w:ascii="宋体" w:hAnsi="宋体" w:hint="eastAsia"/>
          <w:color w:val="000000"/>
          <w:sz w:val="30"/>
          <w:szCs w:val="30"/>
        </w:rPr>
        <w:t>3、院级“优秀毕业生”的评选参照校级优秀毕业生评选条件</w:t>
      </w:r>
      <w:r>
        <w:rPr>
          <w:rFonts w:ascii="宋体" w:hAnsi="宋体" w:hint="eastAsia"/>
          <w:sz w:val="30"/>
          <w:szCs w:val="30"/>
        </w:rPr>
        <w:t>并结合该生大学期间综合情况进行评选，评定比例为毕业生总数的10%。（注：已获得校级的不再评选院级）</w:t>
      </w:r>
    </w:p>
    <w:p w:rsidR="006B1EBC" w:rsidRDefault="006017E2">
      <w:pPr>
        <w:adjustRightInd w:val="0"/>
        <w:snapToGrid w:val="0"/>
        <w:spacing w:line="420" w:lineRule="exact"/>
        <w:ind w:firstLineChars="200" w:firstLine="600"/>
        <w:rPr>
          <w:rFonts w:ascii="宋体" w:hAnsi="宋体"/>
          <w:color w:val="000000"/>
          <w:sz w:val="30"/>
          <w:szCs w:val="30"/>
        </w:rPr>
      </w:pPr>
      <w:r>
        <w:rPr>
          <w:rFonts w:ascii="宋体" w:hAnsi="宋体" w:hint="eastAsia"/>
          <w:color w:val="000000"/>
          <w:sz w:val="30"/>
          <w:szCs w:val="30"/>
        </w:rPr>
        <w:t>4、院级“优秀团员”的评选参照校级优秀团员评选，</w:t>
      </w:r>
      <w:r w:rsidR="008E25EC">
        <w:rPr>
          <w:rFonts w:ascii="宋体" w:hAnsi="宋体" w:hint="eastAsia"/>
          <w:color w:val="000000"/>
          <w:sz w:val="30"/>
          <w:szCs w:val="30"/>
        </w:rPr>
        <w:t>被评团员应为党团示范寝室成员，</w:t>
      </w:r>
      <w:r>
        <w:rPr>
          <w:rFonts w:ascii="宋体" w:hAnsi="宋体" w:hint="eastAsia"/>
          <w:color w:val="000000"/>
          <w:sz w:val="30"/>
          <w:szCs w:val="30"/>
        </w:rPr>
        <w:t>各团支部评选1名。</w:t>
      </w:r>
    </w:p>
    <w:p w:rsidR="006B1EBC" w:rsidRDefault="006017E2">
      <w:pPr>
        <w:adjustRightInd w:val="0"/>
        <w:snapToGrid w:val="0"/>
        <w:spacing w:line="420" w:lineRule="exact"/>
        <w:ind w:firstLineChars="100" w:firstLine="30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color w:val="000000"/>
          <w:sz w:val="30"/>
          <w:szCs w:val="30"/>
        </w:rPr>
        <w:t xml:space="preserve"> 5、</w:t>
      </w:r>
      <w:r>
        <w:rPr>
          <w:rFonts w:ascii="宋体" w:hAnsi="宋体" w:hint="eastAsia"/>
          <w:sz w:val="30"/>
          <w:szCs w:val="30"/>
        </w:rPr>
        <w:t>院级“社会活动积极分子”的评选参照校级社会活动积极分子评选,由学生工作办公室确定指标，一般不大于评选基数的5%。</w:t>
      </w:r>
    </w:p>
    <w:p w:rsidR="006B1EBC" w:rsidRDefault="006017E2">
      <w:pPr>
        <w:spacing w:line="420" w:lineRule="exact"/>
        <w:ind w:firstLineChars="100" w:firstLine="30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color w:val="000000"/>
          <w:sz w:val="30"/>
          <w:szCs w:val="30"/>
        </w:rPr>
        <w:t>（三）同一评选年度内，</w:t>
      </w:r>
      <w:r>
        <w:rPr>
          <w:rFonts w:ascii="宋体" w:hAnsi="宋体" w:hint="eastAsia"/>
          <w:sz w:val="30"/>
          <w:szCs w:val="30"/>
        </w:rPr>
        <w:t xml:space="preserve">校级“三好学生”、“优秀学生干部”、“优秀团干部”、“优秀团员”、“社会活动积极分子”等荣誉称号（以下简称“荣誉称号”）原则上不授予同一人。 </w:t>
      </w:r>
    </w:p>
    <w:p w:rsidR="006B1EBC" w:rsidRDefault="006017E2">
      <w:pPr>
        <w:spacing w:line="420" w:lineRule="exact"/>
        <w:ind w:firstLineChars="100" w:firstLine="30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（四）同一评选年度内，院级 “三好学生”、“优秀学生干部”、“优秀团干部”、“优秀团员”、“社会活动积极分子”等荣誉称号不授予同一人。</w:t>
      </w:r>
    </w:p>
    <w:p w:rsidR="006B1EBC" w:rsidRDefault="006017E2">
      <w:pPr>
        <w:spacing w:line="420" w:lineRule="exact"/>
        <w:ind w:firstLineChars="100" w:firstLine="300"/>
        <w:rPr>
          <w:rFonts w:ascii="宋体" w:hAnsi="宋体"/>
          <w:color w:val="000000"/>
          <w:sz w:val="30"/>
          <w:szCs w:val="30"/>
        </w:rPr>
      </w:pPr>
      <w:r>
        <w:rPr>
          <w:rFonts w:ascii="宋体" w:hAnsi="宋体" w:hint="eastAsia"/>
          <w:color w:val="000000"/>
          <w:sz w:val="30"/>
          <w:szCs w:val="30"/>
        </w:rPr>
        <w:t>（五）同一评选年度内，校级与院级同一荣誉称号不授予同一人（如:已获得“校级三好学生”的不再获得“院级三好学生称号”）。</w:t>
      </w:r>
    </w:p>
    <w:p w:rsidR="006B1EBC" w:rsidRDefault="006017E2">
      <w:pPr>
        <w:spacing w:line="420" w:lineRule="exact"/>
        <w:ind w:firstLineChars="100" w:firstLine="300"/>
        <w:rPr>
          <w:rFonts w:ascii="宋体" w:hAnsi="宋体"/>
          <w:color w:val="000000"/>
          <w:sz w:val="30"/>
          <w:szCs w:val="30"/>
        </w:rPr>
      </w:pPr>
      <w:r>
        <w:rPr>
          <w:rFonts w:ascii="宋体" w:hAnsi="宋体" w:hint="eastAsia"/>
          <w:color w:val="000000"/>
          <w:sz w:val="30"/>
          <w:szCs w:val="30"/>
        </w:rPr>
        <w:t>（六）先进个人的评选实行民主集中制原则，发生争议时，可参照学院</w:t>
      </w:r>
      <w:r>
        <w:rPr>
          <w:rFonts w:ascii="宋体" w:hAnsi="宋体" w:hint="eastAsia"/>
          <w:sz w:val="30"/>
          <w:szCs w:val="30"/>
        </w:rPr>
        <w:t>奖励</w:t>
      </w:r>
      <w:proofErr w:type="gramStart"/>
      <w:r>
        <w:rPr>
          <w:rFonts w:ascii="宋体" w:hAnsi="宋体" w:hint="eastAsia"/>
          <w:sz w:val="30"/>
          <w:szCs w:val="30"/>
        </w:rPr>
        <w:t>绩</w:t>
      </w:r>
      <w:proofErr w:type="gramEnd"/>
      <w:r>
        <w:rPr>
          <w:rFonts w:ascii="宋体" w:hAnsi="宋体" w:hint="eastAsia"/>
          <w:sz w:val="30"/>
          <w:szCs w:val="30"/>
        </w:rPr>
        <w:t>点中加分项和候选人现实表现，经学院研究确定候选人选并</w:t>
      </w:r>
      <w:r>
        <w:rPr>
          <w:rFonts w:ascii="宋体" w:hAnsi="宋体" w:hint="eastAsia"/>
          <w:color w:val="000000"/>
          <w:sz w:val="30"/>
          <w:szCs w:val="30"/>
        </w:rPr>
        <w:t>进行公示。</w:t>
      </w:r>
    </w:p>
    <w:p w:rsidR="006B1EBC" w:rsidRDefault="006017E2">
      <w:pPr>
        <w:spacing w:line="420" w:lineRule="exact"/>
        <w:ind w:firstLineChars="100" w:firstLine="300"/>
        <w:rPr>
          <w:rFonts w:ascii="宋体" w:hAnsi="宋体"/>
          <w:i/>
          <w:color w:val="000000"/>
          <w:sz w:val="30"/>
          <w:szCs w:val="30"/>
        </w:rPr>
      </w:pPr>
      <w:r>
        <w:rPr>
          <w:rFonts w:ascii="宋体" w:hAnsi="宋体" w:hint="eastAsia"/>
          <w:color w:val="000000"/>
          <w:sz w:val="30"/>
          <w:szCs w:val="30"/>
        </w:rPr>
        <w:t>（七）班风存在严重问题的班级，取消该班优秀学生干部、优秀团干部评选资格。</w:t>
      </w:r>
    </w:p>
    <w:p w:rsidR="006B1EBC" w:rsidRDefault="006017E2">
      <w:pPr>
        <w:spacing w:line="420" w:lineRule="exact"/>
        <w:ind w:firstLineChars="200" w:firstLine="600"/>
        <w:rPr>
          <w:rFonts w:ascii="宋体" w:hAnsi="宋体"/>
          <w:color w:val="000000"/>
          <w:sz w:val="30"/>
          <w:szCs w:val="30"/>
        </w:rPr>
      </w:pPr>
      <w:r>
        <w:rPr>
          <w:rFonts w:ascii="宋体" w:hAnsi="宋体" w:hint="eastAsia"/>
          <w:color w:val="000000"/>
          <w:sz w:val="30"/>
          <w:szCs w:val="30"/>
        </w:rPr>
        <w:t>二、其他表彰</w:t>
      </w:r>
      <w:proofErr w:type="gramStart"/>
      <w:r>
        <w:rPr>
          <w:rFonts w:ascii="宋体" w:hAnsi="宋体" w:hint="eastAsia"/>
          <w:color w:val="000000"/>
          <w:sz w:val="30"/>
          <w:szCs w:val="30"/>
        </w:rPr>
        <w:t>奖励按</w:t>
      </w:r>
      <w:proofErr w:type="gramEnd"/>
      <w:r>
        <w:rPr>
          <w:rFonts w:ascii="宋体" w:hAnsi="宋体" w:hint="eastAsia"/>
          <w:color w:val="000000"/>
          <w:sz w:val="30"/>
          <w:szCs w:val="30"/>
        </w:rPr>
        <w:t>《四川轻化工大学本专科学生表彰奖励</w:t>
      </w:r>
      <w:r>
        <w:rPr>
          <w:rFonts w:ascii="宋体" w:hAnsi="宋体" w:hint="eastAsia"/>
          <w:color w:val="000000"/>
          <w:sz w:val="30"/>
          <w:szCs w:val="30"/>
        </w:rPr>
        <w:lastRenderedPageBreak/>
        <w:t>办法》、《四川轻化工大学关于“优秀团员、优秀团干部和先进团支部”的评选办法》。</w:t>
      </w:r>
    </w:p>
    <w:p w:rsidR="006B1EBC" w:rsidRDefault="006017E2">
      <w:pPr>
        <w:spacing w:line="420" w:lineRule="exact"/>
        <w:ind w:firstLineChars="200" w:firstLine="600"/>
        <w:rPr>
          <w:rFonts w:ascii="宋体" w:hAnsi="宋体"/>
          <w:color w:val="000000"/>
          <w:sz w:val="30"/>
          <w:szCs w:val="30"/>
        </w:rPr>
      </w:pPr>
      <w:r>
        <w:rPr>
          <w:rFonts w:ascii="宋体" w:hAnsi="宋体" w:hint="eastAsia"/>
          <w:color w:val="000000"/>
          <w:sz w:val="30"/>
          <w:szCs w:val="30"/>
        </w:rPr>
        <w:t>三、本办法自发布之日起执行，由学院学生工作办公室组织实施并负责解释。</w:t>
      </w:r>
      <w:bookmarkStart w:id="0" w:name="_GoBack"/>
      <w:bookmarkEnd w:id="0"/>
    </w:p>
    <w:p w:rsidR="006B1EBC" w:rsidRDefault="006B1EBC">
      <w:pPr>
        <w:spacing w:line="420" w:lineRule="exact"/>
        <w:ind w:firstLineChars="200" w:firstLine="600"/>
        <w:rPr>
          <w:rFonts w:ascii="宋体" w:hAnsi="宋体"/>
          <w:color w:val="000000"/>
          <w:sz w:val="30"/>
          <w:szCs w:val="30"/>
        </w:rPr>
      </w:pPr>
    </w:p>
    <w:p w:rsidR="006B1EBC" w:rsidRDefault="006B1EBC">
      <w:pPr>
        <w:spacing w:line="420" w:lineRule="exact"/>
        <w:ind w:firstLineChars="200" w:firstLine="600"/>
        <w:rPr>
          <w:rFonts w:ascii="宋体" w:hAnsi="宋体"/>
          <w:color w:val="000000"/>
          <w:sz w:val="30"/>
          <w:szCs w:val="30"/>
        </w:rPr>
      </w:pPr>
    </w:p>
    <w:p w:rsidR="006B1EBC" w:rsidRPr="006017E2" w:rsidRDefault="006017E2">
      <w:pPr>
        <w:spacing w:line="420" w:lineRule="exact"/>
        <w:ind w:firstLineChars="200" w:firstLine="600"/>
        <w:jc w:val="right"/>
        <w:rPr>
          <w:rFonts w:ascii="宋体" w:hAnsi="宋体"/>
          <w:sz w:val="30"/>
          <w:szCs w:val="30"/>
        </w:rPr>
      </w:pPr>
      <w:r w:rsidRPr="006017E2">
        <w:rPr>
          <w:rFonts w:ascii="宋体" w:hAnsi="宋体" w:hint="eastAsia"/>
          <w:sz w:val="30"/>
          <w:szCs w:val="30"/>
        </w:rPr>
        <w:t>生物工程学院</w:t>
      </w:r>
    </w:p>
    <w:p w:rsidR="006B1EBC" w:rsidRPr="006017E2" w:rsidRDefault="006017E2" w:rsidP="006017E2">
      <w:pPr>
        <w:wordWrap w:val="0"/>
        <w:spacing w:line="420" w:lineRule="exact"/>
        <w:ind w:firstLineChars="200" w:firstLine="600"/>
        <w:jc w:val="right"/>
        <w:rPr>
          <w:rFonts w:ascii="宋体" w:hAnsi="宋体"/>
          <w:sz w:val="30"/>
          <w:szCs w:val="30"/>
        </w:rPr>
      </w:pPr>
      <w:r w:rsidRPr="006017E2">
        <w:rPr>
          <w:rFonts w:ascii="宋体" w:hAnsi="宋体" w:hint="eastAsia"/>
          <w:sz w:val="30"/>
          <w:szCs w:val="30"/>
        </w:rPr>
        <w:t>二零一九年九月</w:t>
      </w:r>
    </w:p>
    <w:p w:rsidR="006B1EBC" w:rsidRPr="006017E2" w:rsidRDefault="006B1EBC">
      <w:pPr>
        <w:jc w:val="right"/>
      </w:pPr>
    </w:p>
    <w:sectPr w:rsidR="006B1EBC" w:rsidRPr="006017E2" w:rsidSect="006B1E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A37B3"/>
    <w:rsid w:val="001C3708"/>
    <w:rsid w:val="00303EF1"/>
    <w:rsid w:val="00367145"/>
    <w:rsid w:val="006017E2"/>
    <w:rsid w:val="006B1EBC"/>
    <w:rsid w:val="00783F50"/>
    <w:rsid w:val="008E25EC"/>
    <w:rsid w:val="00A20EF7"/>
    <w:rsid w:val="00B161A2"/>
    <w:rsid w:val="00B95B1F"/>
    <w:rsid w:val="00CA37B3"/>
    <w:rsid w:val="574655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1EB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237</Words>
  <Characters>1356</Characters>
  <Application>Microsoft Office Word</Application>
  <DocSecurity>0</DocSecurity>
  <Lines>11</Lines>
  <Paragraphs>3</Paragraphs>
  <ScaleCrop>false</ScaleCrop>
  <Company>Microsoft China</Company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生物工程学院</dc:title>
  <dc:creator>罗明明</dc:creator>
  <cp:lastModifiedBy>罗明明</cp:lastModifiedBy>
  <cp:revision>5</cp:revision>
  <dcterms:created xsi:type="dcterms:W3CDTF">2019-10-08T02:19:00Z</dcterms:created>
  <dcterms:modified xsi:type="dcterms:W3CDTF">2019-10-14T03:45:00Z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2052-11.1.0.8002</vt:lpwstr>
  </property>
</Properties>
</file>