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CC2690" w14:textId="77777777" w:rsidR="00305F1A" w:rsidRDefault="00AD6855" w:rsidP="00B62A9C">
      <w:pPr>
        <w:spacing w:line="360" w:lineRule="auto"/>
        <w:ind w:firstLine="480"/>
        <w:rPr>
          <w:rFonts w:ascii="宋体" w:hAnsi="宋体"/>
          <w:b/>
          <w:sz w:val="32"/>
          <w:szCs w:val="32"/>
        </w:rPr>
      </w:pPr>
      <w:r>
        <w:rPr>
          <w:rFonts w:ascii="宋体" w:hAnsi="宋体" w:cs="宋体"/>
          <w:noProof/>
          <w:sz w:val="24"/>
        </w:rPr>
        <w:pict w14:anchorId="257951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i1264" type="#_x0000_t75" alt="" style="width:1in;height:1in;mso-width-percent:0;mso-height-percent:0;mso-width-percent:0;mso-height-percent:0">
            <v:imagedata r:id="rId9" o:title=""/>
          </v:shape>
        </w:pict>
      </w:r>
      <w:r w:rsidR="001218C2">
        <w:rPr>
          <w:rFonts w:ascii="黑体" w:eastAsia="黑体" w:hAnsi="宋体" w:hint="eastAsia"/>
          <w:sz w:val="52"/>
          <w:szCs w:val="52"/>
        </w:rPr>
        <w:t>四川</w:t>
      </w:r>
      <w:r w:rsidR="0094652D">
        <w:rPr>
          <w:rFonts w:ascii="黑体" w:eastAsia="黑体" w:hAnsi="宋体" w:hint="eastAsia"/>
          <w:sz w:val="52"/>
          <w:szCs w:val="52"/>
        </w:rPr>
        <w:t>轻化工大学</w:t>
      </w:r>
      <w:r w:rsidR="001218C2">
        <w:rPr>
          <w:rFonts w:ascii="黑体" w:eastAsia="黑体" w:hAnsi="宋体" w:hint="eastAsia"/>
          <w:sz w:val="52"/>
          <w:szCs w:val="52"/>
        </w:rPr>
        <w:t>课程实施大纲</w:t>
      </w:r>
    </w:p>
    <w:p w14:paraId="58F0454B" w14:textId="77777777" w:rsidR="00305F1A" w:rsidRDefault="00305F1A" w:rsidP="00B62A9C">
      <w:pPr>
        <w:spacing w:line="580" w:lineRule="exact"/>
        <w:ind w:firstLine="653"/>
        <w:rPr>
          <w:rFonts w:ascii="宋体" w:hAnsi="宋体"/>
          <w:b/>
          <w:sz w:val="32"/>
          <w:szCs w:val="32"/>
        </w:rPr>
      </w:pPr>
    </w:p>
    <w:p w14:paraId="149F2611" w14:textId="77777777" w:rsidR="00305F1A" w:rsidRDefault="00305F1A" w:rsidP="00B62A9C">
      <w:pPr>
        <w:spacing w:line="580" w:lineRule="exact"/>
        <w:ind w:firstLine="653"/>
        <w:rPr>
          <w:rFonts w:ascii="宋体" w:hAnsi="宋体"/>
          <w:b/>
          <w:sz w:val="32"/>
          <w:szCs w:val="32"/>
        </w:rPr>
      </w:pPr>
    </w:p>
    <w:p w14:paraId="38840928" w14:textId="77777777" w:rsidR="00305F1A" w:rsidRDefault="00305F1A" w:rsidP="00B62A9C">
      <w:pPr>
        <w:spacing w:line="580" w:lineRule="exact"/>
        <w:ind w:firstLine="653"/>
        <w:rPr>
          <w:rFonts w:ascii="宋体" w:hAnsi="宋体"/>
          <w:b/>
          <w:sz w:val="32"/>
          <w:szCs w:val="32"/>
        </w:rPr>
      </w:pPr>
    </w:p>
    <w:tbl>
      <w:tblPr>
        <w:tblW w:w="6831" w:type="dxa"/>
        <w:jc w:val="center"/>
        <w:tblLayout w:type="fixed"/>
        <w:tblLook w:val="04A0" w:firstRow="1" w:lastRow="0" w:firstColumn="1" w:lastColumn="0" w:noHBand="0" w:noVBand="1"/>
      </w:tblPr>
      <w:tblGrid>
        <w:gridCol w:w="6831"/>
      </w:tblGrid>
      <w:tr w:rsidR="00305F1A" w14:paraId="4DAFBE8E" w14:textId="77777777">
        <w:trPr>
          <w:trHeight w:val="1427"/>
          <w:jc w:val="center"/>
        </w:trPr>
        <w:tc>
          <w:tcPr>
            <w:tcW w:w="6831" w:type="dxa"/>
            <w:vAlign w:val="center"/>
          </w:tcPr>
          <w:p w14:paraId="3C60191A" w14:textId="77777777" w:rsidR="00305F1A" w:rsidRDefault="001218C2" w:rsidP="00ED18F1">
            <w:pPr>
              <w:tabs>
                <w:tab w:val="center" w:pos="4153"/>
                <w:tab w:val="right" w:pos="8306"/>
              </w:tabs>
              <w:snapToGrid w:val="0"/>
              <w:spacing w:line="360" w:lineRule="auto"/>
              <w:ind w:firstLine="653"/>
              <w:rPr>
                <w:rFonts w:ascii="宋体" w:hAnsi="宋体"/>
                <w:b/>
                <w:sz w:val="32"/>
                <w:szCs w:val="32"/>
              </w:rPr>
            </w:pPr>
            <w:r>
              <w:rPr>
                <w:rFonts w:ascii="宋体" w:hAnsi="宋体" w:hint="eastAsia"/>
                <w:b/>
                <w:sz w:val="32"/>
                <w:szCs w:val="32"/>
              </w:rPr>
              <w:t>课程名称：化工原理</w:t>
            </w:r>
            <w:r w:rsidR="004E021F">
              <w:rPr>
                <w:rFonts w:ascii="宋体" w:hAnsi="宋体" w:hint="eastAsia"/>
                <w:b/>
                <w:sz w:val="32"/>
                <w:szCs w:val="32"/>
              </w:rPr>
              <w:t>B</w:t>
            </w:r>
          </w:p>
        </w:tc>
      </w:tr>
      <w:tr w:rsidR="00305F1A" w14:paraId="084F2AE7" w14:textId="77777777">
        <w:trPr>
          <w:trHeight w:val="1427"/>
          <w:jc w:val="center"/>
        </w:trPr>
        <w:tc>
          <w:tcPr>
            <w:tcW w:w="6831" w:type="dxa"/>
            <w:vAlign w:val="center"/>
          </w:tcPr>
          <w:p w14:paraId="6A2E2BB2" w14:textId="2EB4D260" w:rsidR="00305F1A" w:rsidRDefault="001218C2" w:rsidP="00C065A4">
            <w:pPr>
              <w:tabs>
                <w:tab w:val="center" w:pos="4153"/>
                <w:tab w:val="right" w:pos="8306"/>
              </w:tabs>
              <w:snapToGrid w:val="0"/>
              <w:spacing w:line="360" w:lineRule="auto"/>
              <w:ind w:firstLine="653"/>
              <w:rPr>
                <w:rFonts w:ascii="宋体" w:hAnsi="宋体"/>
                <w:b/>
                <w:sz w:val="32"/>
                <w:szCs w:val="32"/>
              </w:rPr>
            </w:pPr>
            <w:r>
              <w:rPr>
                <w:rFonts w:ascii="宋体" w:hAnsi="宋体" w:hint="eastAsia"/>
                <w:b/>
                <w:sz w:val="32"/>
                <w:szCs w:val="32"/>
              </w:rPr>
              <w:t>授课班级：</w:t>
            </w:r>
            <w:r w:rsidR="006A54C3">
              <w:rPr>
                <w:rFonts w:ascii="宋体" w:hAnsi="宋体" w:hint="eastAsia"/>
                <w:b/>
                <w:sz w:val="32"/>
                <w:szCs w:val="32"/>
              </w:rPr>
              <w:t>生物</w:t>
            </w:r>
            <w:r w:rsidR="00C065A4">
              <w:rPr>
                <w:b/>
                <w:sz w:val="32"/>
                <w:szCs w:val="32"/>
              </w:rPr>
              <w:t>20</w:t>
            </w:r>
            <w:r w:rsidR="00E850B5">
              <w:rPr>
                <w:b/>
                <w:sz w:val="32"/>
                <w:szCs w:val="32"/>
              </w:rPr>
              <w:t>2</w:t>
            </w:r>
            <w:r w:rsidR="006A54C3">
              <w:rPr>
                <w:rFonts w:hint="eastAsia"/>
                <w:b/>
                <w:sz w:val="32"/>
                <w:szCs w:val="32"/>
              </w:rPr>
              <w:t>21-4</w:t>
            </w:r>
            <w:r w:rsidR="00E850B5">
              <w:rPr>
                <w:b/>
                <w:sz w:val="32"/>
                <w:szCs w:val="32"/>
              </w:rPr>
              <w:t>&amp;</w:t>
            </w:r>
            <w:r w:rsidR="00E850B5">
              <w:rPr>
                <w:rFonts w:hint="eastAsia"/>
                <w:b/>
                <w:sz w:val="32"/>
                <w:szCs w:val="32"/>
              </w:rPr>
              <w:t>卓越</w:t>
            </w:r>
            <w:r w:rsidR="006A16C4">
              <w:rPr>
                <w:rFonts w:ascii="宋体" w:hAnsi="宋体" w:hint="eastAsia"/>
                <w:b/>
                <w:sz w:val="32"/>
                <w:szCs w:val="32"/>
              </w:rPr>
              <w:t>班</w:t>
            </w:r>
          </w:p>
        </w:tc>
      </w:tr>
      <w:tr w:rsidR="00305F1A" w14:paraId="4EB60449" w14:textId="77777777">
        <w:trPr>
          <w:trHeight w:val="1427"/>
          <w:jc w:val="center"/>
        </w:trPr>
        <w:tc>
          <w:tcPr>
            <w:tcW w:w="6831" w:type="dxa"/>
            <w:vAlign w:val="center"/>
          </w:tcPr>
          <w:p w14:paraId="602D8E39" w14:textId="77777777" w:rsidR="00305F1A" w:rsidRDefault="001218C2" w:rsidP="00B62A9C">
            <w:pPr>
              <w:tabs>
                <w:tab w:val="center" w:pos="4153"/>
                <w:tab w:val="right" w:pos="8306"/>
              </w:tabs>
              <w:snapToGrid w:val="0"/>
              <w:spacing w:line="360" w:lineRule="auto"/>
              <w:ind w:firstLine="653"/>
              <w:rPr>
                <w:rFonts w:ascii="宋体" w:hAnsi="宋体"/>
                <w:b/>
                <w:sz w:val="32"/>
                <w:szCs w:val="32"/>
              </w:rPr>
            </w:pPr>
            <w:r>
              <w:rPr>
                <w:rFonts w:ascii="宋体" w:hAnsi="宋体" w:hint="eastAsia"/>
                <w:b/>
                <w:sz w:val="32"/>
                <w:szCs w:val="32"/>
              </w:rPr>
              <w:t>任课教师：李雪飞</w:t>
            </w:r>
          </w:p>
        </w:tc>
      </w:tr>
      <w:tr w:rsidR="00305F1A" w14:paraId="26E56695" w14:textId="77777777">
        <w:trPr>
          <w:trHeight w:val="1427"/>
          <w:jc w:val="center"/>
        </w:trPr>
        <w:tc>
          <w:tcPr>
            <w:tcW w:w="6831" w:type="dxa"/>
            <w:vAlign w:val="center"/>
          </w:tcPr>
          <w:p w14:paraId="37CF4DB8" w14:textId="77777777" w:rsidR="00305F1A" w:rsidRDefault="001218C2" w:rsidP="00B62A9C">
            <w:pPr>
              <w:tabs>
                <w:tab w:val="center" w:pos="4153"/>
                <w:tab w:val="right" w:pos="8306"/>
              </w:tabs>
              <w:snapToGrid w:val="0"/>
              <w:spacing w:line="360" w:lineRule="auto"/>
              <w:ind w:firstLine="653"/>
              <w:rPr>
                <w:rFonts w:ascii="宋体" w:hAnsi="宋体"/>
                <w:b/>
                <w:sz w:val="32"/>
                <w:szCs w:val="32"/>
              </w:rPr>
            </w:pPr>
            <w:r>
              <w:rPr>
                <w:rFonts w:ascii="宋体" w:hAnsi="宋体" w:hint="eastAsia"/>
                <w:b/>
                <w:sz w:val="32"/>
                <w:szCs w:val="32"/>
              </w:rPr>
              <w:t>工作部门：化学工程学院</w:t>
            </w:r>
          </w:p>
        </w:tc>
      </w:tr>
      <w:tr w:rsidR="00305F1A" w14:paraId="7AE9B273" w14:textId="77777777">
        <w:trPr>
          <w:trHeight w:val="1427"/>
          <w:jc w:val="center"/>
        </w:trPr>
        <w:tc>
          <w:tcPr>
            <w:tcW w:w="6831" w:type="dxa"/>
            <w:vAlign w:val="center"/>
          </w:tcPr>
          <w:p w14:paraId="499D3AB2" w14:textId="77777777" w:rsidR="00305F1A" w:rsidRDefault="001218C2" w:rsidP="00B62A9C">
            <w:pPr>
              <w:tabs>
                <w:tab w:val="center" w:pos="4153"/>
                <w:tab w:val="right" w:pos="8306"/>
              </w:tabs>
              <w:snapToGrid w:val="0"/>
              <w:spacing w:line="360" w:lineRule="auto"/>
              <w:ind w:firstLine="653"/>
              <w:rPr>
                <w:b/>
                <w:sz w:val="32"/>
                <w:szCs w:val="32"/>
              </w:rPr>
            </w:pPr>
            <w:r>
              <w:rPr>
                <w:rFonts w:ascii="宋体" w:hAnsi="宋体" w:hint="eastAsia"/>
                <w:b/>
                <w:sz w:val="32"/>
                <w:szCs w:val="32"/>
              </w:rPr>
              <w:t>联系方式：</w:t>
            </w:r>
            <w:r>
              <w:rPr>
                <w:b/>
                <w:sz w:val="32"/>
                <w:szCs w:val="32"/>
              </w:rPr>
              <w:t xml:space="preserve">Tel: </w:t>
            </w:r>
            <w:r>
              <w:rPr>
                <w:rFonts w:hint="eastAsia"/>
                <w:b/>
                <w:sz w:val="32"/>
                <w:szCs w:val="32"/>
              </w:rPr>
              <w:t>1</w:t>
            </w:r>
            <w:r w:rsidR="006A16C4">
              <w:rPr>
                <w:rFonts w:hint="eastAsia"/>
                <w:b/>
                <w:sz w:val="32"/>
                <w:szCs w:val="32"/>
              </w:rPr>
              <w:t>8808236620</w:t>
            </w:r>
            <w:r>
              <w:rPr>
                <w:rFonts w:hint="eastAsia"/>
                <w:b/>
                <w:sz w:val="32"/>
                <w:szCs w:val="32"/>
              </w:rPr>
              <w:t xml:space="preserve"> (V</w:t>
            </w:r>
            <w:r>
              <w:rPr>
                <w:rFonts w:hint="eastAsia"/>
                <w:b/>
                <w:sz w:val="32"/>
                <w:szCs w:val="32"/>
              </w:rPr>
              <w:t>网：</w:t>
            </w:r>
            <w:r>
              <w:rPr>
                <w:rFonts w:hint="eastAsia"/>
                <w:b/>
                <w:sz w:val="32"/>
                <w:szCs w:val="32"/>
              </w:rPr>
              <w:t>62119)</w:t>
            </w:r>
          </w:p>
          <w:p w14:paraId="2FE18CF7" w14:textId="77777777" w:rsidR="00305F1A" w:rsidRDefault="001218C2">
            <w:pPr>
              <w:tabs>
                <w:tab w:val="center" w:pos="4153"/>
                <w:tab w:val="right" w:pos="8306"/>
              </w:tabs>
              <w:snapToGrid w:val="0"/>
              <w:spacing w:line="360" w:lineRule="auto"/>
              <w:ind w:firstLineChars="500" w:firstLine="1631"/>
              <w:rPr>
                <w:rFonts w:ascii="宋体" w:hAnsi="宋体"/>
                <w:b/>
                <w:sz w:val="32"/>
                <w:szCs w:val="32"/>
              </w:rPr>
            </w:pPr>
            <w:r>
              <w:rPr>
                <w:rFonts w:hint="eastAsia"/>
                <w:b/>
                <w:sz w:val="32"/>
                <w:szCs w:val="32"/>
              </w:rPr>
              <w:t xml:space="preserve">E-mail: </w:t>
            </w:r>
            <w:r w:rsidR="00E84243">
              <w:rPr>
                <w:rFonts w:hint="eastAsia"/>
                <w:b/>
                <w:sz w:val="32"/>
                <w:szCs w:val="32"/>
              </w:rPr>
              <w:t>757397245</w:t>
            </w:r>
            <w:r>
              <w:rPr>
                <w:rFonts w:hint="eastAsia"/>
                <w:b/>
                <w:sz w:val="32"/>
                <w:szCs w:val="32"/>
              </w:rPr>
              <w:t>@</w:t>
            </w:r>
            <w:r w:rsidR="00E84243">
              <w:rPr>
                <w:rFonts w:hint="eastAsia"/>
                <w:b/>
                <w:sz w:val="32"/>
                <w:szCs w:val="32"/>
              </w:rPr>
              <w:t>qq</w:t>
            </w:r>
            <w:r>
              <w:rPr>
                <w:rFonts w:hint="eastAsia"/>
                <w:b/>
                <w:sz w:val="32"/>
                <w:szCs w:val="32"/>
              </w:rPr>
              <w:t>.com</w:t>
            </w:r>
          </w:p>
        </w:tc>
      </w:tr>
    </w:tbl>
    <w:p w14:paraId="726FD3FE" w14:textId="77777777" w:rsidR="00305F1A" w:rsidRDefault="00305F1A" w:rsidP="00B62A9C">
      <w:pPr>
        <w:spacing w:line="580" w:lineRule="exact"/>
        <w:ind w:firstLine="653"/>
        <w:rPr>
          <w:rFonts w:ascii="宋体" w:hAnsi="宋体"/>
          <w:b/>
          <w:sz w:val="32"/>
          <w:szCs w:val="32"/>
        </w:rPr>
      </w:pPr>
    </w:p>
    <w:p w14:paraId="4724BEF8" w14:textId="77777777" w:rsidR="00305F1A" w:rsidRDefault="00305F1A" w:rsidP="00B62A9C">
      <w:pPr>
        <w:spacing w:line="580" w:lineRule="exact"/>
        <w:ind w:firstLine="653"/>
        <w:rPr>
          <w:rFonts w:ascii="宋体" w:hAnsi="宋体"/>
          <w:b/>
          <w:sz w:val="32"/>
          <w:szCs w:val="32"/>
        </w:rPr>
      </w:pPr>
    </w:p>
    <w:p w14:paraId="67BF0822" w14:textId="77777777" w:rsidR="00305F1A" w:rsidRDefault="00305F1A" w:rsidP="00B62A9C">
      <w:pPr>
        <w:spacing w:line="580" w:lineRule="exact"/>
        <w:ind w:firstLine="653"/>
        <w:rPr>
          <w:rFonts w:ascii="宋体" w:hAnsi="宋体"/>
          <w:b/>
          <w:sz w:val="32"/>
          <w:szCs w:val="32"/>
        </w:rPr>
      </w:pPr>
    </w:p>
    <w:p w14:paraId="26A7EA9A" w14:textId="77777777" w:rsidR="00305F1A" w:rsidRDefault="001218C2" w:rsidP="00B62A9C">
      <w:pPr>
        <w:spacing w:line="580" w:lineRule="exact"/>
        <w:ind w:firstLine="653"/>
        <w:jc w:val="center"/>
        <w:rPr>
          <w:rFonts w:ascii="宋体" w:hAnsi="宋体"/>
          <w:b/>
          <w:sz w:val="32"/>
          <w:szCs w:val="32"/>
        </w:rPr>
      </w:pPr>
      <w:r>
        <w:rPr>
          <w:rFonts w:ascii="宋体" w:hAnsi="宋体" w:hint="eastAsia"/>
          <w:b/>
          <w:sz w:val="32"/>
          <w:szCs w:val="32"/>
        </w:rPr>
        <w:t>四川</w:t>
      </w:r>
      <w:r w:rsidR="0094652D">
        <w:rPr>
          <w:rFonts w:ascii="宋体" w:hAnsi="宋体" w:hint="eastAsia"/>
          <w:b/>
          <w:sz w:val="32"/>
          <w:szCs w:val="32"/>
        </w:rPr>
        <w:t>轻化工大学</w:t>
      </w:r>
      <w:r>
        <w:rPr>
          <w:rFonts w:ascii="宋体" w:hAnsi="宋体" w:hint="eastAsia"/>
          <w:b/>
          <w:sz w:val="32"/>
          <w:szCs w:val="32"/>
        </w:rPr>
        <w:t xml:space="preserve"> 制</w:t>
      </w:r>
    </w:p>
    <w:p w14:paraId="12DFDF27" w14:textId="55A2070D" w:rsidR="00305F1A" w:rsidRDefault="001218C2" w:rsidP="00B62A9C">
      <w:pPr>
        <w:spacing w:line="580" w:lineRule="exact"/>
        <w:ind w:firstLine="653"/>
        <w:jc w:val="center"/>
        <w:rPr>
          <w:b/>
          <w:sz w:val="32"/>
          <w:szCs w:val="32"/>
        </w:rPr>
      </w:pPr>
      <w:r>
        <w:rPr>
          <w:b/>
          <w:sz w:val="32"/>
          <w:szCs w:val="32"/>
        </w:rPr>
        <w:t>20</w:t>
      </w:r>
      <w:r w:rsidR="00C065A4">
        <w:rPr>
          <w:b/>
          <w:sz w:val="32"/>
          <w:szCs w:val="32"/>
        </w:rPr>
        <w:t>2</w:t>
      </w:r>
      <w:r w:rsidR="006A54C3">
        <w:rPr>
          <w:rFonts w:hint="eastAsia"/>
          <w:b/>
          <w:sz w:val="32"/>
          <w:szCs w:val="32"/>
        </w:rPr>
        <w:t>4</w:t>
      </w:r>
      <w:r>
        <w:rPr>
          <w:rFonts w:hAnsi="宋体"/>
          <w:b/>
          <w:sz w:val="32"/>
          <w:szCs w:val="32"/>
        </w:rPr>
        <w:t>年</w:t>
      </w:r>
      <w:r w:rsidR="00E84243">
        <w:rPr>
          <w:b/>
          <w:sz w:val="32"/>
          <w:szCs w:val="32"/>
        </w:rPr>
        <w:t>8</w:t>
      </w:r>
      <w:r>
        <w:rPr>
          <w:rFonts w:hAnsi="宋体"/>
          <w:b/>
          <w:sz w:val="32"/>
          <w:szCs w:val="32"/>
        </w:rPr>
        <w:t>月</w:t>
      </w:r>
    </w:p>
    <w:p w14:paraId="3180A067" w14:textId="77777777" w:rsidR="00305F1A" w:rsidRDefault="00305F1A" w:rsidP="00B62A9C">
      <w:pPr>
        <w:spacing w:line="580" w:lineRule="exact"/>
        <w:ind w:firstLine="653"/>
        <w:jc w:val="left"/>
        <w:rPr>
          <w:rFonts w:ascii="宋体" w:hAnsi="宋体"/>
          <w:b/>
          <w:sz w:val="32"/>
          <w:szCs w:val="32"/>
        </w:rPr>
      </w:pPr>
    </w:p>
    <w:p w14:paraId="2E9662F7" w14:textId="77777777" w:rsidR="00305F1A" w:rsidRDefault="001218C2" w:rsidP="00B62A9C">
      <w:pPr>
        <w:spacing w:line="580" w:lineRule="exact"/>
        <w:ind w:firstLine="897"/>
        <w:jc w:val="center"/>
        <w:rPr>
          <w:rFonts w:ascii="宋体" w:hAnsi="宋体"/>
          <w:b/>
          <w:sz w:val="32"/>
          <w:szCs w:val="32"/>
        </w:rPr>
      </w:pPr>
      <w:r>
        <w:rPr>
          <w:rFonts w:ascii="宋体" w:hAnsi="宋体" w:hint="eastAsia"/>
          <w:b/>
          <w:sz w:val="44"/>
          <w:szCs w:val="44"/>
        </w:rPr>
        <w:t>《化工原理》课程实施大纲</w:t>
      </w:r>
    </w:p>
    <w:p w14:paraId="5A5F6583" w14:textId="77777777" w:rsidR="00305F1A" w:rsidRDefault="00305F1A" w:rsidP="00B62A9C">
      <w:pPr>
        <w:spacing w:line="580" w:lineRule="exact"/>
        <w:ind w:firstLine="897"/>
        <w:jc w:val="center"/>
        <w:rPr>
          <w:rFonts w:ascii="宋体" w:hAnsi="宋体"/>
          <w:b/>
          <w:sz w:val="44"/>
          <w:szCs w:val="44"/>
        </w:rPr>
      </w:pPr>
    </w:p>
    <w:p w14:paraId="18C62CE2" w14:textId="77777777" w:rsidR="00305F1A" w:rsidRDefault="001218C2" w:rsidP="00B62A9C">
      <w:pPr>
        <w:spacing w:line="580" w:lineRule="exact"/>
        <w:ind w:firstLine="897"/>
        <w:jc w:val="center"/>
        <w:rPr>
          <w:rFonts w:ascii="宋体" w:hAnsi="宋体"/>
          <w:b/>
          <w:sz w:val="44"/>
          <w:szCs w:val="44"/>
        </w:rPr>
      </w:pPr>
      <w:r>
        <w:rPr>
          <w:rFonts w:ascii="宋体" w:hAnsi="宋体" w:hint="eastAsia"/>
          <w:b/>
          <w:sz w:val="44"/>
          <w:szCs w:val="44"/>
        </w:rPr>
        <w:t>基本信息</w:t>
      </w:r>
    </w:p>
    <w:p w14:paraId="05B488DC" w14:textId="77777777" w:rsidR="00305F1A" w:rsidRDefault="00305F1A" w:rsidP="00B62A9C">
      <w:pPr>
        <w:spacing w:line="580" w:lineRule="exact"/>
        <w:ind w:firstLine="489"/>
        <w:jc w:val="center"/>
        <w:rPr>
          <w:rFonts w:ascii="宋体" w:hAnsi="宋体"/>
          <w:b/>
          <w:sz w:val="24"/>
        </w:rPr>
      </w:pPr>
    </w:p>
    <w:p w14:paraId="79F32095" w14:textId="77777777" w:rsidR="00305F1A" w:rsidRDefault="00305F1A" w:rsidP="00B62A9C">
      <w:pPr>
        <w:spacing w:line="580" w:lineRule="exact"/>
        <w:ind w:firstLine="489"/>
        <w:jc w:val="center"/>
        <w:rPr>
          <w:rFonts w:ascii="宋体" w:hAnsi="宋体"/>
          <w:b/>
          <w:sz w:val="24"/>
        </w:rPr>
      </w:pPr>
    </w:p>
    <w:p w14:paraId="7F35EAF6" w14:textId="77777777" w:rsidR="00305F1A" w:rsidRDefault="00305F1A" w:rsidP="00B62A9C">
      <w:pPr>
        <w:spacing w:line="580" w:lineRule="exact"/>
        <w:ind w:firstLine="489"/>
        <w:jc w:val="center"/>
        <w:rPr>
          <w:rFonts w:ascii="宋体" w:hAnsi="宋体"/>
          <w:b/>
          <w:sz w:val="24"/>
        </w:rPr>
      </w:pPr>
    </w:p>
    <w:tbl>
      <w:tblPr>
        <w:tblW w:w="8522" w:type="dxa"/>
        <w:jc w:val="center"/>
        <w:tblBorders>
          <w:top w:val="dotted" w:sz="4" w:space="0" w:color="auto"/>
          <w:left w:val="dotted" w:sz="4" w:space="0" w:color="auto"/>
          <w:bottom w:val="dotted" w:sz="4" w:space="0" w:color="auto"/>
          <w:right w:val="dotted" w:sz="4" w:space="0" w:color="auto"/>
        </w:tblBorders>
        <w:tblLayout w:type="fixed"/>
        <w:tblLook w:val="04A0" w:firstRow="1" w:lastRow="0" w:firstColumn="1" w:lastColumn="0" w:noHBand="0" w:noVBand="1"/>
      </w:tblPr>
      <w:tblGrid>
        <w:gridCol w:w="8522"/>
      </w:tblGrid>
      <w:tr w:rsidR="00305F1A" w14:paraId="5BC61DF1" w14:textId="77777777">
        <w:trPr>
          <w:jc w:val="center"/>
        </w:trPr>
        <w:tc>
          <w:tcPr>
            <w:tcW w:w="8522" w:type="dxa"/>
          </w:tcPr>
          <w:p w14:paraId="5283E2DE"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课程代码：</w:t>
            </w:r>
            <w:r>
              <w:rPr>
                <w:sz w:val="28"/>
                <w:szCs w:val="28"/>
              </w:rPr>
              <w:t>03351001</w:t>
            </w:r>
          </w:p>
          <w:p w14:paraId="28A33019"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课程名称：化工原理</w:t>
            </w:r>
            <w:r w:rsidR="0094652D">
              <w:rPr>
                <w:rFonts w:hAnsi="宋体" w:hint="eastAsia"/>
                <w:sz w:val="28"/>
                <w:szCs w:val="28"/>
              </w:rPr>
              <w:t>B</w:t>
            </w:r>
          </w:p>
          <w:p w14:paraId="1778F392"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学分：</w:t>
            </w:r>
            <w:r w:rsidR="00C065A4">
              <w:rPr>
                <w:rFonts w:hAnsi="宋体"/>
                <w:sz w:val="28"/>
                <w:szCs w:val="28"/>
              </w:rPr>
              <w:t>5</w:t>
            </w:r>
          </w:p>
          <w:p w14:paraId="1624DC44"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总学时：</w:t>
            </w:r>
            <w:r w:rsidR="00C065A4">
              <w:rPr>
                <w:sz w:val="28"/>
                <w:szCs w:val="28"/>
              </w:rPr>
              <w:t>8</w:t>
            </w:r>
            <w:r w:rsidR="00ED18F1">
              <w:rPr>
                <w:rFonts w:hint="eastAsia"/>
                <w:sz w:val="28"/>
                <w:szCs w:val="28"/>
              </w:rPr>
              <w:t>0</w:t>
            </w:r>
          </w:p>
          <w:p w14:paraId="1F22E756" w14:textId="0722FBC5"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学期：</w:t>
            </w:r>
            <w:r w:rsidR="00C065A4">
              <w:rPr>
                <w:sz w:val="28"/>
                <w:szCs w:val="28"/>
              </w:rPr>
              <w:t>202</w:t>
            </w:r>
            <w:r w:rsidR="006A54C3">
              <w:rPr>
                <w:rFonts w:hint="eastAsia"/>
                <w:sz w:val="28"/>
                <w:szCs w:val="28"/>
              </w:rPr>
              <w:t>4</w:t>
            </w:r>
            <w:r w:rsidR="00E850B5">
              <w:rPr>
                <w:sz w:val="28"/>
                <w:szCs w:val="28"/>
              </w:rPr>
              <w:t>-</w:t>
            </w:r>
            <w:r w:rsidR="00C065A4">
              <w:rPr>
                <w:sz w:val="28"/>
                <w:szCs w:val="28"/>
              </w:rPr>
              <w:t>202</w:t>
            </w:r>
            <w:r w:rsidR="006A54C3">
              <w:rPr>
                <w:rFonts w:hint="eastAsia"/>
                <w:sz w:val="28"/>
                <w:szCs w:val="28"/>
              </w:rPr>
              <w:t>5</w:t>
            </w:r>
            <w:r w:rsidR="006A54C3">
              <w:rPr>
                <w:rFonts w:hint="eastAsia"/>
                <w:sz w:val="28"/>
                <w:szCs w:val="28"/>
              </w:rPr>
              <w:t>学</w:t>
            </w:r>
            <w:r>
              <w:rPr>
                <w:rFonts w:hAnsi="宋体"/>
                <w:sz w:val="28"/>
                <w:szCs w:val="28"/>
              </w:rPr>
              <w:t>年第</w:t>
            </w:r>
            <w:r w:rsidR="006A16C4">
              <w:rPr>
                <w:rFonts w:hAnsi="宋体" w:hint="eastAsia"/>
                <w:sz w:val="28"/>
                <w:szCs w:val="28"/>
              </w:rPr>
              <w:t>一</w:t>
            </w:r>
            <w:r>
              <w:rPr>
                <w:rFonts w:hAnsi="宋体"/>
                <w:sz w:val="28"/>
                <w:szCs w:val="28"/>
              </w:rPr>
              <w:t>学期</w:t>
            </w:r>
          </w:p>
          <w:p w14:paraId="19117E6C"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上课时间：第</w:t>
            </w:r>
            <w:r w:rsidR="00C065A4">
              <w:rPr>
                <w:sz w:val="28"/>
                <w:szCs w:val="28"/>
              </w:rPr>
              <w:t>1-14</w:t>
            </w:r>
            <w:r>
              <w:rPr>
                <w:rFonts w:hAnsi="宋体"/>
                <w:sz w:val="28"/>
                <w:szCs w:val="28"/>
              </w:rPr>
              <w:t>周</w:t>
            </w:r>
          </w:p>
          <w:p w14:paraId="4F2BC735" w14:textId="6873761C"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上课地点：</w:t>
            </w:r>
            <w:r w:rsidR="00EB6586">
              <w:rPr>
                <w:rFonts w:hAnsi="宋体" w:hint="eastAsia"/>
                <w:sz w:val="28"/>
                <w:szCs w:val="28"/>
              </w:rPr>
              <w:t>宜宾校区</w:t>
            </w:r>
            <w:r w:rsidR="00C065A4">
              <w:rPr>
                <w:rFonts w:hAnsi="宋体" w:hint="eastAsia"/>
                <w:sz w:val="28"/>
                <w:szCs w:val="28"/>
              </w:rPr>
              <w:t>LA</w:t>
            </w:r>
            <w:r w:rsidR="00C065A4">
              <w:rPr>
                <w:rFonts w:hAnsi="宋体"/>
                <w:sz w:val="28"/>
                <w:szCs w:val="28"/>
              </w:rPr>
              <w:t>5</w:t>
            </w:r>
            <w:r w:rsidR="00E850B5">
              <w:rPr>
                <w:rFonts w:hAnsi="宋体"/>
                <w:sz w:val="28"/>
                <w:szCs w:val="28"/>
              </w:rPr>
              <w:t>&amp;</w:t>
            </w:r>
            <w:r w:rsidR="00E850B5">
              <w:rPr>
                <w:rFonts w:hAnsi="宋体" w:hint="eastAsia"/>
                <w:sz w:val="28"/>
                <w:szCs w:val="28"/>
              </w:rPr>
              <w:t>LA</w:t>
            </w:r>
            <w:r w:rsidR="00E850B5">
              <w:rPr>
                <w:rFonts w:hAnsi="宋体"/>
                <w:sz w:val="28"/>
                <w:szCs w:val="28"/>
              </w:rPr>
              <w:t>4</w:t>
            </w:r>
            <w:r w:rsidR="00E850B5">
              <w:rPr>
                <w:rFonts w:hAnsi="宋体" w:hint="eastAsia"/>
                <w:sz w:val="28"/>
                <w:szCs w:val="28"/>
              </w:rPr>
              <w:t>教学楼</w:t>
            </w:r>
          </w:p>
          <w:p w14:paraId="5D860B27"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答疑时间和方式：随时：电话及邮箱；课间：当面；预约：当面</w:t>
            </w:r>
          </w:p>
          <w:p w14:paraId="7A66BB45"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答疑地点：</w:t>
            </w:r>
            <w:r w:rsidR="00EB6586">
              <w:rPr>
                <w:rFonts w:hAnsi="宋体" w:hint="eastAsia"/>
                <w:sz w:val="28"/>
                <w:szCs w:val="28"/>
              </w:rPr>
              <w:t>上课教室</w:t>
            </w:r>
            <w:r>
              <w:rPr>
                <w:rFonts w:hAnsi="宋体"/>
                <w:sz w:val="28"/>
                <w:szCs w:val="28"/>
              </w:rPr>
              <w:t>；</w:t>
            </w:r>
            <w:r w:rsidR="00EB6586">
              <w:rPr>
                <w:rFonts w:hAnsi="宋体" w:hint="eastAsia"/>
                <w:sz w:val="28"/>
                <w:szCs w:val="28"/>
              </w:rPr>
              <w:t>自贡汇南校区</w:t>
            </w:r>
            <w:r w:rsidR="00EB6586">
              <w:rPr>
                <w:rFonts w:hAnsi="宋体" w:hint="eastAsia"/>
                <w:sz w:val="28"/>
                <w:szCs w:val="28"/>
              </w:rPr>
              <w:t>N2S-</w:t>
            </w:r>
            <w:r w:rsidR="00C065A4">
              <w:rPr>
                <w:rFonts w:hAnsi="宋体"/>
                <w:sz w:val="28"/>
                <w:szCs w:val="28"/>
              </w:rPr>
              <w:t>5088</w:t>
            </w:r>
            <w:r>
              <w:rPr>
                <w:sz w:val="28"/>
                <w:szCs w:val="28"/>
              </w:rPr>
              <w:t xml:space="preserve"> </w:t>
            </w:r>
          </w:p>
          <w:p w14:paraId="522B39AE" w14:textId="5D766F7C" w:rsidR="00305F1A" w:rsidRDefault="001218C2">
            <w:pPr>
              <w:tabs>
                <w:tab w:val="center" w:pos="4153"/>
                <w:tab w:val="right" w:pos="8306"/>
              </w:tabs>
              <w:snapToGrid w:val="0"/>
              <w:spacing w:line="360" w:lineRule="auto"/>
              <w:ind w:leftChars="259" w:left="608" w:hangingChars="23" w:hanging="64"/>
              <w:rPr>
                <w:sz w:val="28"/>
                <w:szCs w:val="28"/>
              </w:rPr>
            </w:pPr>
            <w:r>
              <w:rPr>
                <w:rFonts w:hAnsi="宋体"/>
                <w:sz w:val="28"/>
                <w:szCs w:val="28"/>
              </w:rPr>
              <w:t>授课班级：</w:t>
            </w:r>
            <w:r w:rsidR="006A54C3">
              <w:rPr>
                <w:rFonts w:hAnsi="宋体" w:hint="eastAsia"/>
                <w:sz w:val="28"/>
                <w:szCs w:val="28"/>
              </w:rPr>
              <w:t>生物</w:t>
            </w:r>
            <w:r w:rsidR="006A54C3">
              <w:rPr>
                <w:rFonts w:hAnsi="宋体" w:hint="eastAsia"/>
                <w:sz w:val="28"/>
                <w:szCs w:val="28"/>
              </w:rPr>
              <w:t>20221-4</w:t>
            </w:r>
            <w:r w:rsidR="00E850B5">
              <w:rPr>
                <w:rFonts w:hint="eastAsia"/>
                <w:sz w:val="28"/>
                <w:szCs w:val="28"/>
              </w:rPr>
              <w:t>&amp;</w:t>
            </w:r>
            <w:r w:rsidR="00E850B5">
              <w:rPr>
                <w:rFonts w:hint="eastAsia"/>
                <w:sz w:val="28"/>
                <w:szCs w:val="28"/>
              </w:rPr>
              <w:t>卓越</w:t>
            </w:r>
            <w:r w:rsidR="006A16C4">
              <w:rPr>
                <w:rFonts w:hint="eastAsia"/>
                <w:sz w:val="28"/>
                <w:szCs w:val="28"/>
              </w:rPr>
              <w:t>班</w:t>
            </w:r>
          </w:p>
          <w:p w14:paraId="5F50AC8A"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任课教师：</w:t>
            </w:r>
            <w:r>
              <w:rPr>
                <w:rFonts w:hAnsi="宋体" w:hint="eastAsia"/>
                <w:sz w:val="28"/>
                <w:szCs w:val="28"/>
              </w:rPr>
              <w:t>李雪飞</w:t>
            </w:r>
          </w:p>
          <w:p w14:paraId="34F80C4A" w14:textId="77777777" w:rsidR="00305F1A" w:rsidRDefault="006A16C4">
            <w:pPr>
              <w:tabs>
                <w:tab w:val="center" w:pos="4153"/>
                <w:tab w:val="right" w:pos="8306"/>
              </w:tabs>
              <w:snapToGrid w:val="0"/>
              <w:spacing w:line="360" w:lineRule="auto"/>
              <w:ind w:leftChars="222" w:left="466" w:firstLineChars="28" w:firstLine="78"/>
              <w:rPr>
                <w:sz w:val="28"/>
                <w:szCs w:val="28"/>
              </w:rPr>
            </w:pPr>
            <w:r>
              <w:rPr>
                <w:rFonts w:hAnsi="宋体"/>
                <w:sz w:val="28"/>
                <w:szCs w:val="28"/>
              </w:rPr>
              <w:t>学院：</w:t>
            </w:r>
            <w:r w:rsidR="001218C2">
              <w:rPr>
                <w:rFonts w:hAnsi="宋体"/>
                <w:sz w:val="28"/>
                <w:szCs w:val="28"/>
              </w:rPr>
              <w:t>化学工程学院</w:t>
            </w:r>
          </w:p>
          <w:p w14:paraId="2AFC4AC6"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邮箱：</w:t>
            </w:r>
            <w:r w:rsidR="00EB6586">
              <w:rPr>
                <w:rFonts w:hint="eastAsia"/>
                <w:sz w:val="28"/>
                <w:szCs w:val="28"/>
              </w:rPr>
              <w:t>757397245@qq</w:t>
            </w:r>
            <w:r>
              <w:rPr>
                <w:sz w:val="28"/>
                <w:szCs w:val="28"/>
              </w:rPr>
              <w:t>.com</w:t>
            </w:r>
          </w:p>
          <w:p w14:paraId="2BCD6A3E" w14:textId="77777777" w:rsidR="00305F1A" w:rsidRDefault="001218C2">
            <w:pPr>
              <w:tabs>
                <w:tab w:val="center" w:pos="4153"/>
                <w:tab w:val="right" w:pos="8306"/>
              </w:tabs>
              <w:snapToGrid w:val="0"/>
              <w:spacing w:line="360" w:lineRule="auto"/>
              <w:ind w:leftChars="222" w:left="466" w:firstLineChars="28" w:firstLine="78"/>
              <w:rPr>
                <w:sz w:val="28"/>
                <w:szCs w:val="28"/>
              </w:rPr>
            </w:pPr>
            <w:r>
              <w:rPr>
                <w:rFonts w:hAnsi="宋体"/>
                <w:sz w:val="28"/>
                <w:szCs w:val="28"/>
              </w:rPr>
              <w:t>联系电话：</w:t>
            </w:r>
            <w:r>
              <w:rPr>
                <w:rFonts w:hint="eastAsia"/>
                <w:sz w:val="28"/>
                <w:szCs w:val="28"/>
              </w:rPr>
              <w:t>1</w:t>
            </w:r>
            <w:r w:rsidR="006A16C4">
              <w:rPr>
                <w:rFonts w:hint="eastAsia"/>
                <w:sz w:val="28"/>
                <w:szCs w:val="28"/>
              </w:rPr>
              <w:t>8808236620</w:t>
            </w:r>
            <w:r w:rsidR="00EB6586">
              <w:rPr>
                <w:rFonts w:hint="eastAsia"/>
                <w:sz w:val="28"/>
                <w:szCs w:val="28"/>
              </w:rPr>
              <w:t>（短号：</w:t>
            </w:r>
            <w:r w:rsidR="00EB6586">
              <w:rPr>
                <w:rFonts w:hint="eastAsia"/>
                <w:sz w:val="28"/>
                <w:szCs w:val="28"/>
              </w:rPr>
              <w:t>62119</w:t>
            </w:r>
            <w:r w:rsidR="00EB6586">
              <w:rPr>
                <w:rFonts w:hint="eastAsia"/>
                <w:sz w:val="28"/>
                <w:szCs w:val="28"/>
              </w:rPr>
              <w:t>）</w:t>
            </w:r>
          </w:p>
          <w:p w14:paraId="02719DF9" w14:textId="77777777" w:rsidR="00305F1A" w:rsidRDefault="00305F1A">
            <w:pPr>
              <w:tabs>
                <w:tab w:val="center" w:pos="4153"/>
                <w:tab w:val="right" w:pos="8306"/>
              </w:tabs>
              <w:snapToGrid w:val="0"/>
              <w:spacing w:line="580" w:lineRule="exact"/>
              <w:ind w:firstLine="489"/>
              <w:rPr>
                <w:b/>
                <w:sz w:val="24"/>
                <w:szCs w:val="18"/>
              </w:rPr>
            </w:pPr>
          </w:p>
        </w:tc>
      </w:tr>
    </w:tbl>
    <w:p w14:paraId="5A778124" w14:textId="77777777" w:rsidR="00305F1A" w:rsidRDefault="00305F1A" w:rsidP="00B62A9C">
      <w:pPr>
        <w:spacing w:line="400" w:lineRule="exact"/>
        <w:ind w:firstLine="489"/>
        <w:rPr>
          <w:rFonts w:ascii="宋体" w:hAnsi="宋体"/>
          <w:b/>
          <w:sz w:val="24"/>
        </w:rPr>
      </w:pPr>
    </w:p>
    <w:p w14:paraId="35A223B6" w14:textId="77777777" w:rsidR="00305F1A" w:rsidRDefault="00305F1A" w:rsidP="00B62A9C">
      <w:pPr>
        <w:spacing w:line="400" w:lineRule="exact"/>
        <w:ind w:firstLine="489"/>
        <w:rPr>
          <w:rFonts w:ascii="宋体" w:hAnsi="宋体"/>
          <w:b/>
          <w:sz w:val="24"/>
        </w:rPr>
        <w:sectPr w:rsidR="00305F1A">
          <w:headerReference w:type="even" r:id="rId10"/>
          <w:headerReference w:type="default" r:id="rId11"/>
          <w:footerReference w:type="even" r:id="rId12"/>
          <w:footerReference w:type="default" r:id="rId13"/>
          <w:headerReference w:type="first" r:id="rId14"/>
          <w:footerReference w:type="first" r:id="rId15"/>
          <w:pgSz w:w="11906" w:h="16838"/>
          <w:pgMar w:top="1418" w:right="1418" w:bottom="1418" w:left="1418" w:header="851" w:footer="992" w:gutter="0"/>
          <w:cols w:space="720"/>
          <w:docGrid w:type="lines" w:linePitch="312"/>
        </w:sectPr>
      </w:pPr>
    </w:p>
    <w:sdt>
      <w:sdtPr>
        <w:rPr>
          <w:rFonts w:ascii="Times New Roman" w:eastAsia="宋体" w:hAnsi="Times New Roman" w:cs="Times New Roman"/>
          <w:b w:val="0"/>
          <w:bCs w:val="0"/>
          <w:color w:val="auto"/>
          <w:kern w:val="2"/>
          <w:sz w:val="21"/>
          <w:szCs w:val="22"/>
          <w:lang w:val="zh-CN"/>
        </w:rPr>
        <w:id w:val="515829782"/>
        <w:docPartObj>
          <w:docPartGallery w:val="Table of Contents"/>
          <w:docPartUnique/>
        </w:docPartObj>
      </w:sdtPr>
      <w:sdtEndPr>
        <w:rPr>
          <w:lang w:val="en-US"/>
        </w:rPr>
      </w:sdtEndPr>
      <w:sdtContent>
        <w:p w14:paraId="2840CA98" w14:textId="77777777" w:rsidR="00EB0072" w:rsidRDefault="00EB0072" w:rsidP="00AD432E">
          <w:pPr>
            <w:pStyle w:val="TOC"/>
            <w:ind w:firstLine="420"/>
            <w:jc w:val="center"/>
          </w:pPr>
          <w:r>
            <w:rPr>
              <w:lang w:val="zh-CN"/>
            </w:rPr>
            <w:t>目录</w:t>
          </w:r>
        </w:p>
        <w:p w14:paraId="19EBB8DF" w14:textId="2ED1EB0D" w:rsidR="0069400B" w:rsidRDefault="00C8218F">
          <w:pPr>
            <w:pStyle w:val="TOC1"/>
            <w:tabs>
              <w:tab w:val="right" w:leader="dot" w:pos="9060"/>
            </w:tabs>
            <w:ind w:firstLine="420"/>
            <w:rPr>
              <w:rFonts w:asciiTheme="minorHAnsi" w:eastAsiaTheme="minorEastAsia" w:hAnsiTheme="minorHAnsi" w:cstheme="minorBidi"/>
              <w:noProof/>
              <w:sz w:val="22"/>
              <w:szCs w:val="24"/>
              <w14:ligatures w14:val="standardContextual"/>
            </w:rPr>
          </w:pPr>
          <w:r>
            <w:fldChar w:fldCharType="begin"/>
          </w:r>
          <w:r w:rsidR="00EB0072">
            <w:instrText xml:space="preserve"> TOC \o "1-3" \h \z \u </w:instrText>
          </w:r>
          <w:r>
            <w:fldChar w:fldCharType="separate"/>
          </w:r>
          <w:hyperlink w:anchor="_Toc176375039" w:history="1">
            <w:r w:rsidR="0069400B" w:rsidRPr="00F576E7">
              <w:rPr>
                <w:rStyle w:val="ac"/>
                <w:noProof/>
              </w:rPr>
              <w:t xml:space="preserve">1. </w:t>
            </w:r>
            <w:r w:rsidR="0069400B" w:rsidRPr="00F576E7">
              <w:rPr>
                <w:rStyle w:val="ac"/>
                <w:noProof/>
              </w:rPr>
              <w:t>教学理念</w:t>
            </w:r>
            <w:r w:rsidR="0069400B">
              <w:rPr>
                <w:noProof/>
                <w:webHidden/>
              </w:rPr>
              <w:tab/>
            </w:r>
            <w:r w:rsidR="0069400B">
              <w:rPr>
                <w:noProof/>
                <w:webHidden/>
              </w:rPr>
              <w:fldChar w:fldCharType="begin"/>
            </w:r>
            <w:r w:rsidR="0069400B">
              <w:rPr>
                <w:noProof/>
                <w:webHidden/>
              </w:rPr>
              <w:instrText xml:space="preserve"> PAGEREF _Toc176375039 \h </w:instrText>
            </w:r>
            <w:r w:rsidR="0069400B">
              <w:rPr>
                <w:noProof/>
                <w:webHidden/>
              </w:rPr>
            </w:r>
            <w:r w:rsidR="0069400B">
              <w:rPr>
                <w:noProof/>
                <w:webHidden/>
              </w:rPr>
              <w:fldChar w:fldCharType="separate"/>
            </w:r>
            <w:r w:rsidR="0069400B">
              <w:rPr>
                <w:noProof/>
                <w:webHidden/>
              </w:rPr>
              <w:t>1</w:t>
            </w:r>
            <w:r w:rsidR="0069400B">
              <w:rPr>
                <w:noProof/>
                <w:webHidden/>
              </w:rPr>
              <w:fldChar w:fldCharType="end"/>
            </w:r>
          </w:hyperlink>
        </w:p>
        <w:p w14:paraId="031FFA9D" w14:textId="3AF409F7" w:rsidR="0069400B" w:rsidRDefault="0069400B">
          <w:pPr>
            <w:pStyle w:val="TOC1"/>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40" w:history="1">
            <w:r w:rsidRPr="00F576E7">
              <w:rPr>
                <w:rStyle w:val="ac"/>
                <w:noProof/>
              </w:rPr>
              <w:t xml:space="preserve">2. </w:t>
            </w:r>
            <w:r w:rsidRPr="00F576E7">
              <w:rPr>
                <w:rStyle w:val="ac"/>
                <w:noProof/>
              </w:rPr>
              <w:t>课程介绍</w:t>
            </w:r>
            <w:r>
              <w:rPr>
                <w:noProof/>
                <w:webHidden/>
              </w:rPr>
              <w:tab/>
            </w:r>
            <w:r>
              <w:rPr>
                <w:noProof/>
                <w:webHidden/>
              </w:rPr>
              <w:fldChar w:fldCharType="begin"/>
            </w:r>
            <w:r>
              <w:rPr>
                <w:noProof/>
                <w:webHidden/>
              </w:rPr>
              <w:instrText xml:space="preserve"> PAGEREF _Toc176375040 \h </w:instrText>
            </w:r>
            <w:r>
              <w:rPr>
                <w:noProof/>
                <w:webHidden/>
              </w:rPr>
            </w:r>
            <w:r>
              <w:rPr>
                <w:noProof/>
                <w:webHidden/>
              </w:rPr>
              <w:fldChar w:fldCharType="separate"/>
            </w:r>
            <w:r>
              <w:rPr>
                <w:noProof/>
                <w:webHidden/>
              </w:rPr>
              <w:t>1</w:t>
            </w:r>
            <w:r>
              <w:rPr>
                <w:noProof/>
                <w:webHidden/>
              </w:rPr>
              <w:fldChar w:fldCharType="end"/>
            </w:r>
          </w:hyperlink>
        </w:p>
        <w:p w14:paraId="7CDE03F7" w14:textId="183903A0"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41" w:history="1">
            <w:r w:rsidRPr="00F576E7">
              <w:rPr>
                <w:rStyle w:val="ac"/>
                <w:noProof/>
              </w:rPr>
              <w:t xml:space="preserve">2.1. </w:t>
            </w:r>
            <w:r w:rsidRPr="00F576E7">
              <w:rPr>
                <w:rStyle w:val="ac"/>
                <w:noProof/>
              </w:rPr>
              <w:t>课程的性质</w:t>
            </w:r>
            <w:r>
              <w:rPr>
                <w:noProof/>
                <w:webHidden/>
              </w:rPr>
              <w:tab/>
            </w:r>
            <w:r>
              <w:rPr>
                <w:noProof/>
                <w:webHidden/>
              </w:rPr>
              <w:fldChar w:fldCharType="begin"/>
            </w:r>
            <w:r>
              <w:rPr>
                <w:noProof/>
                <w:webHidden/>
              </w:rPr>
              <w:instrText xml:space="preserve"> PAGEREF _Toc176375041 \h </w:instrText>
            </w:r>
            <w:r>
              <w:rPr>
                <w:noProof/>
                <w:webHidden/>
              </w:rPr>
            </w:r>
            <w:r>
              <w:rPr>
                <w:noProof/>
                <w:webHidden/>
              </w:rPr>
              <w:fldChar w:fldCharType="separate"/>
            </w:r>
            <w:r>
              <w:rPr>
                <w:noProof/>
                <w:webHidden/>
              </w:rPr>
              <w:t>1</w:t>
            </w:r>
            <w:r>
              <w:rPr>
                <w:noProof/>
                <w:webHidden/>
              </w:rPr>
              <w:fldChar w:fldCharType="end"/>
            </w:r>
          </w:hyperlink>
        </w:p>
        <w:p w14:paraId="6C4B1E01" w14:textId="75595F49"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42" w:history="1">
            <w:r w:rsidRPr="00F576E7">
              <w:rPr>
                <w:rStyle w:val="ac"/>
                <w:noProof/>
              </w:rPr>
              <w:t xml:space="preserve">2.2. </w:t>
            </w:r>
            <w:r w:rsidRPr="00F576E7">
              <w:rPr>
                <w:rStyle w:val="ac"/>
                <w:noProof/>
              </w:rPr>
              <w:t>课程在学科专业结构中的地位、作用</w:t>
            </w:r>
            <w:r>
              <w:rPr>
                <w:noProof/>
                <w:webHidden/>
              </w:rPr>
              <w:tab/>
            </w:r>
            <w:r>
              <w:rPr>
                <w:noProof/>
                <w:webHidden/>
              </w:rPr>
              <w:fldChar w:fldCharType="begin"/>
            </w:r>
            <w:r>
              <w:rPr>
                <w:noProof/>
                <w:webHidden/>
              </w:rPr>
              <w:instrText xml:space="preserve"> PAGEREF _Toc176375042 \h </w:instrText>
            </w:r>
            <w:r>
              <w:rPr>
                <w:noProof/>
                <w:webHidden/>
              </w:rPr>
            </w:r>
            <w:r>
              <w:rPr>
                <w:noProof/>
                <w:webHidden/>
              </w:rPr>
              <w:fldChar w:fldCharType="separate"/>
            </w:r>
            <w:r>
              <w:rPr>
                <w:noProof/>
                <w:webHidden/>
              </w:rPr>
              <w:t>1</w:t>
            </w:r>
            <w:r>
              <w:rPr>
                <w:noProof/>
                <w:webHidden/>
              </w:rPr>
              <w:fldChar w:fldCharType="end"/>
            </w:r>
          </w:hyperlink>
        </w:p>
        <w:p w14:paraId="18CB0620" w14:textId="38B2B292"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43" w:history="1">
            <w:r w:rsidRPr="00F576E7">
              <w:rPr>
                <w:rStyle w:val="ac"/>
                <w:noProof/>
              </w:rPr>
              <w:t xml:space="preserve">2.3. </w:t>
            </w:r>
            <w:r w:rsidRPr="00F576E7">
              <w:rPr>
                <w:rStyle w:val="ac"/>
                <w:noProof/>
              </w:rPr>
              <w:t>学习本课程的必要性</w:t>
            </w:r>
            <w:r>
              <w:rPr>
                <w:noProof/>
                <w:webHidden/>
              </w:rPr>
              <w:tab/>
            </w:r>
            <w:r>
              <w:rPr>
                <w:noProof/>
                <w:webHidden/>
              </w:rPr>
              <w:fldChar w:fldCharType="begin"/>
            </w:r>
            <w:r>
              <w:rPr>
                <w:noProof/>
                <w:webHidden/>
              </w:rPr>
              <w:instrText xml:space="preserve"> PAGEREF _Toc176375043 \h </w:instrText>
            </w:r>
            <w:r>
              <w:rPr>
                <w:noProof/>
                <w:webHidden/>
              </w:rPr>
            </w:r>
            <w:r>
              <w:rPr>
                <w:noProof/>
                <w:webHidden/>
              </w:rPr>
              <w:fldChar w:fldCharType="separate"/>
            </w:r>
            <w:r>
              <w:rPr>
                <w:noProof/>
                <w:webHidden/>
              </w:rPr>
              <w:t>1</w:t>
            </w:r>
            <w:r>
              <w:rPr>
                <w:noProof/>
                <w:webHidden/>
              </w:rPr>
              <w:fldChar w:fldCharType="end"/>
            </w:r>
          </w:hyperlink>
        </w:p>
        <w:p w14:paraId="3FB6B38B" w14:textId="4C7D52E8" w:rsidR="0069400B" w:rsidRDefault="0069400B">
          <w:pPr>
            <w:pStyle w:val="TOC1"/>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44" w:history="1">
            <w:r w:rsidRPr="00F576E7">
              <w:rPr>
                <w:rStyle w:val="ac"/>
                <w:noProof/>
              </w:rPr>
              <w:t xml:space="preserve">3. </w:t>
            </w:r>
            <w:r w:rsidRPr="00F576E7">
              <w:rPr>
                <w:rStyle w:val="ac"/>
                <w:noProof/>
              </w:rPr>
              <w:t>教师简介</w:t>
            </w:r>
            <w:r>
              <w:rPr>
                <w:noProof/>
                <w:webHidden/>
              </w:rPr>
              <w:tab/>
            </w:r>
            <w:r>
              <w:rPr>
                <w:noProof/>
                <w:webHidden/>
              </w:rPr>
              <w:fldChar w:fldCharType="begin"/>
            </w:r>
            <w:r>
              <w:rPr>
                <w:noProof/>
                <w:webHidden/>
              </w:rPr>
              <w:instrText xml:space="preserve"> PAGEREF _Toc176375044 \h </w:instrText>
            </w:r>
            <w:r>
              <w:rPr>
                <w:noProof/>
                <w:webHidden/>
              </w:rPr>
            </w:r>
            <w:r>
              <w:rPr>
                <w:noProof/>
                <w:webHidden/>
              </w:rPr>
              <w:fldChar w:fldCharType="separate"/>
            </w:r>
            <w:r>
              <w:rPr>
                <w:noProof/>
                <w:webHidden/>
              </w:rPr>
              <w:t>2</w:t>
            </w:r>
            <w:r>
              <w:rPr>
                <w:noProof/>
                <w:webHidden/>
              </w:rPr>
              <w:fldChar w:fldCharType="end"/>
            </w:r>
          </w:hyperlink>
        </w:p>
        <w:p w14:paraId="5F12C4FE" w14:textId="07C72120"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45" w:history="1">
            <w:r w:rsidRPr="00F576E7">
              <w:rPr>
                <w:rStyle w:val="ac"/>
                <w:noProof/>
              </w:rPr>
              <w:t xml:space="preserve">3.1. </w:t>
            </w:r>
            <w:r w:rsidRPr="00F576E7">
              <w:rPr>
                <w:rStyle w:val="ac"/>
                <w:noProof/>
              </w:rPr>
              <w:t>教师的职称、学历</w:t>
            </w:r>
            <w:r>
              <w:rPr>
                <w:noProof/>
                <w:webHidden/>
              </w:rPr>
              <w:tab/>
            </w:r>
            <w:r>
              <w:rPr>
                <w:noProof/>
                <w:webHidden/>
              </w:rPr>
              <w:fldChar w:fldCharType="begin"/>
            </w:r>
            <w:r>
              <w:rPr>
                <w:noProof/>
                <w:webHidden/>
              </w:rPr>
              <w:instrText xml:space="preserve"> PAGEREF _Toc176375045 \h </w:instrText>
            </w:r>
            <w:r>
              <w:rPr>
                <w:noProof/>
                <w:webHidden/>
              </w:rPr>
            </w:r>
            <w:r>
              <w:rPr>
                <w:noProof/>
                <w:webHidden/>
              </w:rPr>
              <w:fldChar w:fldCharType="separate"/>
            </w:r>
            <w:r>
              <w:rPr>
                <w:noProof/>
                <w:webHidden/>
              </w:rPr>
              <w:t>2</w:t>
            </w:r>
            <w:r>
              <w:rPr>
                <w:noProof/>
                <w:webHidden/>
              </w:rPr>
              <w:fldChar w:fldCharType="end"/>
            </w:r>
          </w:hyperlink>
        </w:p>
        <w:p w14:paraId="6E1C3AE2" w14:textId="2782764B"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46" w:history="1">
            <w:r w:rsidRPr="00F576E7">
              <w:rPr>
                <w:rStyle w:val="ac"/>
                <w:noProof/>
              </w:rPr>
              <w:t xml:space="preserve">3.2. </w:t>
            </w:r>
            <w:r w:rsidRPr="00F576E7">
              <w:rPr>
                <w:rStyle w:val="ac"/>
                <w:noProof/>
              </w:rPr>
              <w:t>教育背景</w:t>
            </w:r>
            <w:r>
              <w:rPr>
                <w:noProof/>
                <w:webHidden/>
              </w:rPr>
              <w:tab/>
            </w:r>
            <w:r>
              <w:rPr>
                <w:noProof/>
                <w:webHidden/>
              </w:rPr>
              <w:fldChar w:fldCharType="begin"/>
            </w:r>
            <w:r>
              <w:rPr>
                <w:noProof/>
                <w:webHidden/>
              </w:rPr>
              <w:instrText xml:space="preserve"> PAGEREF _Toc176375046 \h </w:instrText>
            </w:r>
            <w:r>
              <w:rPr>
                <w:noProof/>
                <w:webHidden/>
              </w:rPr>
            </w:r>
            <w:r>
              <w:rPr>
                <w:noProof/>
                <w:webHidden/>
              </w:rPr>
              <w:fldChar w:fldCharType="separate"/>
            </w:r>
            <w:r>
              <w:rPr>
                <w:noProof/>
                <w:webHidden/>
              </w:rPr>
              <w:t>2</w:t>
            </w:r>
            <w:r>
              <w:rPr>
                <w:noProof/>
                <w:webHidden/>
              </w:rPr>
              <w:fldChar w:fldCharType="end"/>
            </w:r>
          </w:hyperlink>
        </w:p>
        <w:p w14:paraId="4C0BDE8C" w14:textId="2569668A"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47" w:history="1">
            <w:r w:rsidRPr="00F576E7">
              <w:rPr>
                <w:rStyle w:val="ac"/>
                <w:noProof/>
              </w:rPr>
              <w:t xml:space="preserve">3.3. </w:t>
            </w:r>
            <w:r w:rsidRPr="00F576E7">
              <w:rPr>
                <w:rStyle w:val="ac"/>
                <w:noProof/>
              </w:rPr>
              <w:t>研究兴趣（方向）</w:t>
            </w:r>
            <w:r>
              <w:rPr>
                <w:noProof/>
                <w:webHidden/>
              </w:rPr>
              <w:tab/>
            </w:r>
            <w:r>
              <w:rPr>
                <w:noProof/>
                <w:webHidden/>
              </w:rPr>
              <w:fldChar w:fldCharType="begin"/>
            </w:r>
            <w:r>
              <w:rPr>
                <w:noProof/>
                <w:webHidden/>
              </w:rPr>
              <w:instrText xml:space="preserve"> PAGEREF _Toc176375047 \h </w:instrText>
            </w:r>
            <w:r>
              <w:rPr>
                <w:noProof/>
                <w:webHidden/>
              </w:rPr>
            </w:r>
            <w:r>
              <w:rPr>
                <w:noProof/>
                <w:webHidden/>
              </w:rPr>
              <w:fldChar w:fldCharType="separate"/>
            </w:r>
            <w:r>
              <w:rPr>
                <w:noProof/>
                <w:webHidden/>
              </w:rPr>
              <w:t>2</w:t>
            </w:r>
            <w:r>
              <w:rPr>
                <w:noProof/>
                <w:webHidden/>
              </w:rPr>
              <w:fldChar w:fldCharType="end"/>
            </w:r>
          </w:hyperlink>
        </w:p>
        <w:p w14:paraId="7E6570A8" w14:textId="4FCCE846" w:rsidR="0069400B" w:rsidRDefault="0069400B">
          <w:pPr>
            <w:pStyle w:val="TOC1"/>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48" w:history="1">
            <w:r w:rsidRPr="00F576E7">
              <w:rPr>
                <w:rStyle w:val="ac"/>
                <w:noProof/>
              </w:rPr>
              <w:t xml:space="preserve">4. </w:t>
            </w:r>
            <w:r w:rsidRPr="00F576E7">
              <w:rPr>
                <w:rStyle w:val="ac"/>
                <w:noProof/>
              </w:rPr>
              <w:t>先修课程</w:t>
            </w:r>
            <w:r>
              <w:rPr>
                <w:noProof/>
                <w:webHidden/>
              </w:rPr>
              <w:tab/>
            </w:r>
            <w:r>
              <w:rPr>
                <w:noProof/>
                <w:webHidden/>
              </w:rPr>
              <w:fldChar w:fldCharType="begin"/>
            </w:r>
            <w:r>
              <w:rPr>
                <w:noProof/>
                <w:webHidden/>
              </w:rPr>
              <w:instrText xml:space="preserve"> PAGEREF _Toc176375048 \h </w:instrText>
            </w:r>
            <w:r>
              <w:rPr>
                <w:noProof/>
                <w:webHidden/>
              </w:rPr>
            </w:r>
            <w:r>
              <w:rPr>
                <w:noProof/>
                <w:webHidden/>
              </w:rPr>
              <w:fldChar w:fldCharType="separate"/>
            </w:r>
            <w:r>
              <w:rPr>
                <w:noProof/>
                <w:webHidden/>
              </w:rPr>
              <w:t>2</w:t>
            </w:r>
            <w:r>
              <w:rPr>
                <w:noProof/>
                <w:webHidden/>
              </w:rPr>
              <w:fldChar w:fldCharType="end"/>
            </w:r>
          </w:hyperlink>
        </w:p>
        <w:p w14:paraId="149FC808" w14:textId="5BD5A387" w:rsidR="0069400B" w:rsidRDefault="0069400B">
          <w:pPr>
            <w:pStyle w:val="TOC1"/>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49" w:history="1">
            <w:r w:rsidRPr="00F576E7">
              <w:rPr>
                <w:rStyle w:val="ac"/>
                <w:noProof/>
              </w:rPr>
              <w:t xml:space="preserve">5. </w:t>
            </w:r>
            <w:r w:rsidRPr="00F576E7">
              <w:rPr>
                <w:rStyle w:val="ac"/>
                <w:noProof/>
              </w:rPr>
              <w:t>课程目标</w:t>
            </w:r>
            <w:r>
              <w:rPr>
                <w:noProof/>
                <w:webHidden/>
              </w:rPr>
              <w:tab/>
            </w:r>
            <w:r>
              <w:rPr>
                <w:noProof/>
                <w:webHidden/>
              </w:rPr>
              <w:fldChar w:fldCharType="begin"/>
            </w:r>
            <w:r>
              <w:rPr>
                <w:noProof/>
                <w:webHidden/>
              </w:rPr>
              <w:instrText xml:space="preserve"> PAGEREF _Toc176375049 \h </w:instrText>
            </w:r>
            <w:r>
              <w:rPr>
                <w:noProof/>
                <w:webHidden/>
              </w:rPr>
            </w:r>
            <w:r>
              <w:rPr>
                <w:noProof/>
                <w:webHidden/>
              </w:rPr>
              <w:fldChar w:fldCharType="separate"/>
            </w:r>
            <w:r>
              <w:rPr>
                <w:noProof/>
                <w:webHidden/>
              </w:rPr>
              <w:t>2</w:t>
            </w:r>
            <w:r>
              <w:rPr>
                <w:noProof/>
                <w:webHidden/>
              </w:rPr>
              <w:fldChar w:fldCharType="end"/>
            </w:r>
          </w:hyperlink>
        </w:p>
        <w:p w14:paraId="50C99D11" w14:textId="401F7B3D" w:rsidR="0069400B" w:rsidRDefault="0069400B">
          <w:pPr>
            <w:pStyle w:val="TOC1"/>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50" w:history="1">
            <w:r w:rsidRPr="00F576E7">
              <w:rPr>
                <w:rStyle w:val="ac"/>
                <w:noProof/>
              </w:rPr>
              <w:t xml:space="preserve">6. </w:t>
            </w:r>
            <w:r w:rsidRPr="00F576E7">
              <w:rPr>
                <w:rStyle w:val="ac"/>
                <w:noProof/>
              </w:rPr>
              <w:t>课程内容</w:t>
            </w:r>
            <w:r>
              <w:rPr>
                <w:noProof/>
                <w:webHidden/>
              </w:rPr>
              <w:tab/>
            </w:r>
            <w:r>
              <w:rPr>
                <w:noProof/>
                <w:webHidden/>
              </w:rPr>
              <w:fldChar w:fldCharType="begin"/>
            </w:r>
            <w:r>
              <w:rPr>
                <w:noProof/>
                <w:webHidden/>
              </w:rPr>
              <w:instrText xml:space="preserve"> PAGEREF _Toc176375050 \h </w:instrText>
            </w:r>
            <w:r>
              <w:rPr>
                <w:noProof/>
                <w:webHidden/>
              </w:rPr>
            </w:r>
            <w:r>
              <w:rPr>
                <w:noProof/>
                <w:webHidden/>
              </w:rPr>
              <w:fldChar w:fldCharType="separate"/>
            </w:r>
            <w:r>
              <w:rPr>
                <w:noProof/>
                <w:webHidden/>
              </w:rPr>
              <w:t>3</w:t>
            </w:r>
            <w:r>
              <w:rPr>
                <w:noProof/>
                <w:webHidden/>
              </w:rPr>
              <w:fldChar w:fldCharType="end"/>
            </w:r>
          </w:hyperlink>
        </w:p>
        <w:p w14:paraId="619B7DEC" w14:textId="690D6C5B"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51" w:history="1">
            <w:r w:rsidRPr="00F576E7">
              <w:rPr>
                <w:rStyle w:val="ac"/>
                <w:noProof/>
              </w:rPr>
              <w:t xml:space="preserve">6.1. </w:t>
            </w:r>
            <w:r w:rsidRPr="00F576E7">
              <w:rPr>
                <w:rStyle w:val="ac"/>
                <w:noProof/>
              </w:rPr>
              <w:t>课程的内容概要和学时安排</w:t>
            </w:r>
            <w:r>
              <w:rPr>
                <w:noProof/>
                <w:webHidden/>
              </w:rPr>
              <w:tab/>
            </w:r>
            <w:r>
              <w:rPr>
                <w:noProof/>
                <w:webHidden/>
              </w:rPr>
              <w:fldChar w:fldCharType="begin"/>
            </w:r>
            <w:r>
              <w:rPr>
                <w:noProof/>
                <w:webHidden/>
              </w:rPr>
              <w:instrText xml:space="preserve"> PAGEREF _Toc176375051 \h </w:instrText>
            </w:r>
            <w:r>
              <w:rPr>
                <w:noProof/>
                <w:webHidden/>
              </w:rPr>
            </w:r>
            <w:r>
              <w:rPr>
                <w:noProof/>
                <w:webHidden/>
              </w:rPr>
              <w:fldChar w:fldCharType="separate"/>
            </w:r>
            <w:r>
              <w:rPr>
                <w:noProof/>
                <w:webHidden/>
              </w:rPr>
              <w:t>3</w:t>
            </w:r>
            <w:r>
              <w:rPr>
                <w:noProof/>
                <w:webHidden/>
              </w:rPr>
              <w:fldChar w:fldCharType="end"/>
            </w:r>
          </w:hyperlink>
        </w:p>
        <w:p w14:paraId="253AC464" w14:textId="60E266D7"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52" w:history="1">
            <w:r w:rsidRPr="00F576E7">
              <w:rPr>
                <w:rStyle w:val="ac"/>
                <w:noProof/>
              </w:rPr>
              <w:t xml:space="preserve">6.2. </w:t>
            </w:r>
            <w:r w:rsidRPr="00F576E7">
              <w:rPr>
                <w:rStyle w:val="ac"/>
                <w:noProof/>
              </w:rPr>
              <w:t>各章教学重点和难点</w:t>
            </w:r>
            <w:r>
              <w:rPr>
                <w:noProof/>
                <w:webHidden/>
              </w:rPr>
              <w:tab/>
            </w:r>
            <w:r>
              <w:rPr>
                <w:noProof/>
                <w:webHidden/>
              </w:rPr>
              <w:fldChar w:fldCharType="begin"/>
            </w:r>
            <w:r>
              <w:rPr>
                <w:noProof/>
                <w:webHidden/>
              </w:rPr>
              <w:instrText xml:space="preserve"> PAGEREF _Toc176375052 \h </w:instrText>
            </w:r>
            <w:r>
              <w:rPr>
                <w:noProof/>
                <w:webHidden/>
              </w:rPr>
            </w:r>
            <w:r>
              <w:rPr>
                <w:noProof/>
                <w:webHidden/>
              </w:rPr>
              <w:fldChar w:fldCharType="separate"/>
            </w:r>
            <w:r>
              <w:rPr>
                <w:noProof/>
                <w:webHidden/>
              </w:rPr>
              <w:t>3</w:t>
            </w:r>
            <w:r>
              <w:rPr>
                <w:noProof/>
                <w:webHidden/>
              </w:rPr>
              <w:fldChar w:fldCharType="end"/>
            </w:r>
          </w:hyperlink>
        </w:p>
        <w:p w14:paraId="5A8CFB41" w14:textId="75B5C3B6" w:rsidR="0069400B" w:rsidRDefault="0069400B">
          <w:pPr>
            <w:pStyle w:val="TOC1"/>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53" w:history="1">
            <w:r w:rsidRPr="00F576E7">
              <w:rPr>
                <w:rStyle w:val="ac"/>
                <w:noProof/>
              </w:rPr>
              <w:t xml:space="preserve">7. </w:t>
            </w:r>
            <w:r w:rsidRPr="00F576E7">
              <w:rPr>
                <w:rStyle w:val="ac"/>
                <w:noProof/>
              </w:rPr>
              <w:t>课程实施</w:t>
            </w:r>
            <w:r>
              <w:rPr>
                <w:noProof/>
                <w:webHidden/>
              </w:rPr>
              <w:tab/>
            </w:r>
            <w:r>
              <w:rPr>
                <w:noProof/>
                <w:webHidden/>
              </w:rPr>
              <w:fldChar w:fldCharType="begin"/>
            </w:r>
            <w:r>
              <w:rPr>
                <w:noProof/>
                <w:webHidden/>
              </w:rPr>
              <w:instrText xml:space="preserve"> PAGEREF _Toc176375053 \h </w:instrText>
            </w:r>
            <w:r>
              <w:rPr>
                <w:noProof/>
                <w:webHidden/>
              </w:rPr>
            </w:r>
            <w:r>
              <w:rPr>
                <w:noProof/>
                <w:webHidden/>
              </w:rPr>
              <w:fldChar w:fldCharType="separate"/>
            </w:r>
            <w:r>
              <w:rPr>
                <w:noProof/>
                <w:webHidden/>
              </w:rPr>
              <w:t>5</w:t>
            </w:r>
            <w:r>
              <w:rPr>
                <w:noProof/>
                <w:webHidden/>
              </w:rPr>
              <w:fldChar w:fldCharType="end"/>
            </w:r>
          </w:hyperlink>
        </w:p>
        <w:p w14:paraId="6D8FDF07" w14:textId="77E46E36"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54" w:history="1">
            <w:r w:rsidRPr="00F576E7">
              <w:rPr>
                <w:rStyle w:val="ac"/>
                <w:noProof/>
              </w:rPr>
              <w:t xml:space="preserve">7.1. </w:t>
            </w:r>
            <w:r w:rsidRPr="00F576E7">
              <w:rPr>
                <w:rStyle w:val="ac"/>
                <w:noProof/>
              </w:rPr>
              <w:t>教学单元一</w:t>
            </w:r>
            <w:r>
              <w:rPr>
                <w:noProof/>
                <w:webHidden/>
              </w:rPr>
              <w:tab/>
            </w:r>
            <w:r>
              <w:rPr>
                <w:noProof/>
                <w:webHidden/>
              </w:rPr>
              <w:fldChar w:fldCharType="begin"/>
            </w:r>
            <w:r>
              <w:rPr>
                <w:noProof/>
                <w:webHidden/>
              </w:rPr>
              <w:instrText xml:space="preserve"> PAGEREF _Toc176375054 \h </w:instrText>
            </w:r>
            <w:r>
              <w:rPr>
                <w:noProof/>
                <w:webHidden/>
              </w:rPr>
            </w:r>
            <w:r>
              <w:rPr>
                <w:noProof/>
                <w:webHidden/>
              </w:rPr>
              <w:fldChar w:fldCharType="separate"/>
            </w:r>
            <w:r>
              <w:rPr>
                <w:noProof/>
                <w:webHidden/>
              </w:rPr>
              <w:t>5</w:t>
            </w:r>
            <w:r>
              <w:rPr>
                <w:noProof/>
                <w:webHidden/>
              </w:rPr>
              <w:fldChar w:fldCharType="end"/>
            </w:r>
          </w:hyperlink>
        </w:p>
        <w:p w14:paraId="436BF765" w14:textId="15283E0F"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55" w:history="1">
            <w:r w:rsidRPr="00F576E7">
              <w:rPr>
                <w:rStyle w:val="ac"/>
                <w:noProof/>
              </w:rPr>
              <w:t xml:space="preserve">7.1.1. </w:t>
            </w:r>
            <w:r w:rsidRPr="00F576E7">
              <w:rPr>
                <w:rStyle w:val="ac"/>
                <w:noProof/>
              </w:rPr>
              <w:t>教学目标：</w:t>
            </w:r>
            <w:r>
              <w:rPr>
                <w:noProof/>
                <w:webHidden/>
              </w:rPr>
              <w:tab/>
            </w:r>
            <w:r>
              <w:rPr>
                <w:noProof/>
                <w:webHidden/>
              </w:rPr>
              <w:fldChar w:fldCharType="begin"/>
            </w:r>
            <w:r>
              <w:rPr>
                <w:noProof/>
                <w:webHidden/>
              </w:rPr>
              <w:instrText xml:space="preserve"> PAGEREF _Toc176375055 \h </w:instrText>
            </w:r>
            <w:r>
              <w:rPr>
                <w:noProof/>
                <w:webHidden/>
              </w:rPr>
            </w:r>
            <w:r>
              <w:rPr>
                <w:noProof/>
                <w:webHidden/>
              </w:rPr>
              <w:fldChar w:fldCharType="separate"/>
            </w:r>
            <w:r>
              <w:rPr>
                <w:noProof/>
                <w:webHidden/>
              </w:rPr>
              <w:t>5</w:t>
            </w:r>
            <w:r>
              <w:rPr>
                <w:noProof/>
                <w:webHidden/>
              </w:rPr>
              <w:fldChar w:fldCharType="end"/>
            </w:r>
          </w:hyperlink>
        </w:p>
        <w:p w14:paraId="1FFEAE17" w14:textId="7D21961F"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56" w:history="1">
            <w:r w:rsidRPr="00F576E7">
              <w:rPr>
                <w:rStyle w:val="ac"/>
                <w:noProof/>
              </w:rPr>
              <w:t xml:space="preserve">7.1.2.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_Toc176375056 \h </w:instrText>
            </w:r>
            <w:r>
              <w:rPr>
                <w:noProof/>
                <w:webHidden/>
              </w:rPr>
            </w:r>
            <w:r>
              <w:rPr>
                <w:noProof/>
                <w:webHidden/>
              </w:rPr>
              <w:fldChar w:fldCharType="separate"/>
            </w:r>
            <w:r>
              <w:rPr>
                <w:noProof/>
                <w:webHidden/>
              </w:rPr>
              <w:t>5</w:t>
            </w:r>
            <w:r>
              <w:rPr>
                <w:noProof/>
                <w:webHidden/>
              </w:rPr>
              <w:fldChar w:fldCharType="end"/>
            </w:r>
          </w:hyperlink>
        </w:p>
        <w:p w14:paraId="08697E60" w14:textId="0233620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57" w:history="1">
            <w:r w:rsidRPr="00F576E7">
              <w:rPr>
                <w:rStyle w:val="ac"/>
                <w:noProof/>
              </w:rPr>
              <w:t xml:space="preserve">7.1.3. </w:t>
            </w:r>
            <w:r w:rsidRPr="00F576E7">
              <w:rPr>
                <w:rStyle w:val="ac"/>
                <w:noProof/>
              </w:rPr>
              <w:t>教学过程：</w:t>
            </w:r>
            <w:r>
              <w:rPr>
                <w:noProof/>
                <w:webHidden/>
              </w:rPr>
              <w:tab/>
            </w:r>
            <w:r>
              <w:rPr>
                <w:noProof/>
                <w:webHidden/>
              </w:rPr>
              <w:fldChar w:fldCharType="begin"/>
            </w:r>
            <w:r>
              <w:rPr>
                <w:noProof/>
                <w:webHidden/>
              </w:rPr>
              <w:instrText xml:space="preserve"> PAGEREF _Toc176375057 \h </w:instrText>
            </w:r>
            <w:r>
              <w:rPr>
                <w:noProof/>
                <w:webHidden/>
              </w:rPr>
            </w:r>
            <w:r>
              <w:rPr>
                <w:noProof/>
                <w:webHidden/>
              </w:rPr>
              <w:fldChar w:fldCharType="separate"/>
            </w:r>
            <w:r>
              <w:rPr>
                <w:noProof/>
                <w:webHidden/>
              </w:rPr>
              <w:t>5</w:t>
            </w:r>
            <w:r>
              <w:rPr>
                <w:noProof/>
                <w:webHidden/>
              </w:rPr>
              <w:fldChar w:fldCharType="end"/>
            </w:r>
          </w:hyperlink>
        </w:p>
        <w:p w14:paraId="5221F06E" w14:textId="07D37685"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58" w:history="1">
            <w:r w:rsidRPr="00F576E7">
              <w:rPr>
                <w:rStyle w:val="ac"/>
                <w:noProof/>
              </w:rPr>
              <w:t xml:space="preserve">7.1.4. </w:t>
            </w:r>
            <w:r w:rsidRPr="00F576E7">
              <w:rPr>
                <w:rStyle w:val="ac"/>
                <w:noProof/>
              </w:rPr>
              <w:t>教学方法：</w:t>
            </w:r>
            <w:r>
              <w:rPr>
                <w:noProof/>
                <w:webHidden/>
              </w:rPr>
              <w:tab/>
            </w:r>
            <w:r>
              <w:rPr>
                <w:noProof/>
                <w:webHidden/>
              </w:rPr>
              <w:fldChar w:fldCharType="begin"/>
            </w:r>
            <w:r>
              <w:rPr>
                <w:noProof/>
                <w:webHidden/>
              </w:rPr>
              <w:instrText xml:space="preserve"> PAGEREF _Toc176375058 \h </w:instrText>
            </w:r>
            <w:r>
              <w:rPr>
                <w:noProof/>
                <w:webHidden/>
              </w:rPr>
            </w:r>
            <w:r>
              <w:rPr>
                <w:noProof/>
                <w:webHidden/>
              </w:rPr>
              <w:fldChar w:fldCharType="separate"/>
            </w:r>
            <w:r>
              <w:rPr>
                <w:noProof/>
                <w:webHidden/>
              </w:rPr>
              <w:t>7</w:t>
            </w:r>
            <w:r>
              <w:rPr>
                <w:noProof/>
                <w:webHidden/>
              </w:rPr>
              <w:fldChar w:fldCharType="end"/>
            </w:r>
          </w:hyperlink>
        </w:p>
        <w:p w14:paraId="7B1197B4" w14:textId="747CB8E4"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59" w:history="1">
            <w:r w:rsidRPr="00F576E7">
              <w:rPr>
                <w:rStyle w:val="ac"/>
                <w:noProof/>
              </w:rPr>
              <w:t xml:space="preserve">7.1.5.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_Toc176375059 \h </w:instrText>
            </w:r>
            <w:r>
              <w:rPr>
                <w:noProof/>
                <w:webHidden/>
              </w:rPr>
            </w:r>
            <w:r>
              <w:rPr>
                <w:noProof/>
                <w:webHidden/>
              </w:rPr>
              <w:fldChar w:fldCharType="separate"/>
            </w:r>
            <w:r>
              <w:rPr>
                <w:noProof/>
                <w:webHidden/>
              </w:rPr>
              <w:t>7</w:t>
            </w:r>
            <w:r>
              <w:rPr>
                <w:noProof/>
                <w:webHidden/>
              </w:rPr>
              <w:fldChar w:fldCharType="end"/>
            </w:r>
          </w:hyperlink>
        </w:p>
        <w:p w14:paraId="6CF5DC3C" w14:textId="728FFA4E"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60" w:history="1">
            <w:r w:rsidRPr="00F576E7">
              <w:rPr>
                <w:rStyle w:val="ac"/>
                <w:noProof/>
              </w:rPr>
              <w:t xml:space="preserve">7.2. </w:t>
            </w:r>
            <w:r w:rsidRPr="00F576E7">
              <w:rPr>
                <w:rStyle w:val="ac"/>
                <w:noProof/>
              </w:rPr>
              <w:t>教学单元二</w:t>
            </w:r>
            <w:r>
              <w:rPr>
                <w:noProof/>
                <w:webHidden/>
              </w:rPr>
              <w:tab/>
            </w:r>
            <w:r>
              <w:rPr>
                <w:noProof/>
                <w:webHidden/>
              </w:rPr>
              <w:fldChar w:fldCharType="begin"/>
            </w:r>
            <w:r>
              <w:rPr>
                <w:noProof/>
                <w:webHidden/>
              </w:rPr>
              <w:instrText xml:space="preserve"> PAGEREF _Toc176375060 \h </w:instrText>
            </w:r>
            <w:r>
              <w:rPr>
                <w:noProof/>
                <w:webHidden/>
              </w:rPr>
            </w:r>
            <w:r>
              <w:rPr>
                <w:noProof/>
                <w:webHidden/>
              </w:rPr>
              <w:fldChar w:fldCharType="separate"/>
            </w:r>
            <w:r>
              <w:rPr>
                <w:noProof/>
                <w:webHidden/>
              </w:rPr>
              <w:t>7</w:t>
            </w:r>
            <w:r>
              <w:rPr>
                <w:noProof/>
                <w:webHidden/>
              </w:rPr>
              <w:fldChar w:fldCharType="end"/>
            </w:r>
          </w:hyperlink>
        </w:p>
        <w:p w14:paraId="2F0ECFC7" w14:textId="6473FC64"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61" w:history="1">
            <w:r w:rsidRPr="00F576E7">
              <w:rPr>
                <w:rStyle w:val="ac"/>
                <w:noProof/>
              </w:rPr>
              <w:t xml:space="preserve">7.2.1. </w:t>
            </w:r>
            <w:r w:rsidRPr="00F576E7">
              <w:rPr>
                <w:rStyle w:val="ac"/>
                <w:noProof/>
              </w:rPr>
              <w:t>教学目标：</w:t>
            </w:r>
            <w:r>
              <w:rPr>
                <w:noProof/>
                <w:webHidden/>
              </w:rPr>
              <w:tab/>
            </w:r>
            <w:r>
              <w:rPr>
                <w:noProof/>
                <w:webHidden/>
              </w:rPr>
              <w:fldChar w:fldCharType="begin"/>
            </w:r>
            <w:r>
              <w:rPr>
                <w:noProof/>
                <w:webHidden/>
              </w:rPr>
              <w:instrText xml:space="preserve"> PAGEREF _Toc176375061 \h </w:instrText>
            </w:r>
            <w:r>
              <w:rPr>
                <w:noProof/>
                <w:webHidden/>
              </w:rPr>
            </w:r>
            <w:r>
              <w:rPr>
                <w:noProof/>
                <w:webHidden/>
              </w:rPr>
              <w:fldChar w:fldCharType="separate"/>
            </w:r>
            <w:r>
              <w:rPr>
                <w:noProof/>
                <w:webHidden/>
              </w:rPr>
              <w:t>7</w:t>
            </w:r>
            <w:r>
              <w:rPr>
                <w:noProof/>
                <w:webHidden/>
              </w:rPr>
              <w:fldChar w:fldCharType="end"/>
            </w:r>
          </w:hyperlink>
        </w:p>
        <w:p w14:paraId="6645C102" w14:textId="43211E74"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62" w:history="1">
            <w:r w:rsidRPr="00F576E7">
              <w:rPr>
                <w:rStyle w:val="ac"/>
                <w:noProof/>
              </w:rPr>
              <w:t xml:space="preserve">7.2.2.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_Toc176375062 \h </w:instrText>
            </w:r>
            <w:r>
              <w:rPr>
                <w:noProof/>
                <w:webHidden/>
              </w:rPr>
            </w:r>
            <w:r>
              <w:rPr>
                <w:noProof/>
                <w:webHidden/>
              </w:rPr>
              <w:fldChar w:fldCharType="separate"/>
            </w:r>
            <w:r>
              <w:rPr>
                <w:noProof/>
                <w:webHidden/>
              </w:rPr>
              <w:t>8</w:t>
            </w:r>
            <w:r>
              <w:rPr>
                <w:noProof/>
                <w:webHidden/>
              </w:rPr>
              <w:fldChar w:fldCharType="end"/>
            </w:r>
          </w:hyperlink>
        </w:p>
        <w:p w14:paraId="1D0A6104" w14:textId="1D445EF5"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63" w:history="1">
            <w:r w:rsidRPr="00F576E7">
              <w:rPr>
                <w:rStyle w:val="ac"/>
                <w:noProof/>
              </w:rPr>
              <w:t xml:space="preserve">7.2.3. </w:t>
            </w:r>
            <w:r w:rsidRPr="00F576E7">
              <w:rPr>
                <w:rStyle w:val="ac"/>
                <w:noProof/>
              </w:rPr>
              <w:t>教学过程：</w:t>
            </w:r>
            <w:r>
              <w:rPr>
                <w:noProof/>
                <w:webHidden/>
              </w:rPr>
              <w:tab/>
            </w:r>
            <w:r>
              <w:rPr>
                <w:noProof/>
                <w:webHidden/>
              </w:rPr>
              <w:fldChar w:fldCharType="begin"/>
            </w:r>
            <w:r>
              <w:rPr>
                <w:noProof/>
                <w:webHidden/>
              </w:rPr>
              <w:instrText xml:space="preserve"> PAGEREF _Toc176375063 \h </w:instrText>
            </w:r>
            <w:r>
              <w:rPr>
                <w:noProof/>
                <w:webHidden/>
              </w:rPr>
            </w:r>
            <w:r>
              <w:rPr>
                <w:noProof/>
                <w:webHidden/>
              </w:rPr>
              <w:fldChar w:fldCharType="separate"/>
            </w:r>
            <w:r>
              <w:rPr>
                <w:noProof/>
                <w:webHidden/>
              </w:rPr>
              <w:t>8</w:t>
            </w:r>
            <w:r>
              <w:rPr>
                <w:noProof/>
                <w:webHidden/>
              </w:rPr>
              <w:fldChar w:fldCharType="end"/>
            </w:r>
          </w:hyperlink>
        </w:p>
        <w:p w14:paraId="71E96E2E" w14:textId="20B9C09E"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69" w:history="1">
            <w:r w:rsidRPr="00F576E7">
              <w:rPr>
                <w:rStyle w:val="ac"/>
                <w:noProof/>
              </w:rPr>
              <w:t xml:space="preserve">7.2.4. </w:t>
            </w:r>
            <w:r w:rsidRPr="00F576E7">
              <w:rPr>
                <w:rStyle w:val="ac"/>
                <w:noProof/>
              </w:rPr>
              <w:t>教学方法：</w:t>
            </w:r>
            <w:r>
              <w:rPr>
                <w:noProof/>
                <w:webHidden/>
              </w:rPr>
              <w:tab/>
            </w:r>
            <w:r>
              <w:rPr>
                <w:noProof/>
                <w:webHidden/>
              </w:rPr>
              <w:fldChar w:fldCharType="begin"/>
            </w:r>
            <w:r>
              <w:rPr>
                <w:noProof/>
                <w:webHidden/>
              </w:rPr>
              <w:instrText xml:space="preserve"> PAGEREF _Toc176375069 \h </w:instrText>
            </w:r>
            <w:r>
              <w:rPr>
                <w:noProof/>
                <w:webHidden/>
              </w:rPr>
            </w:r>
            <w:r>
              <w:rPr>
                <w:noProof/>
                <w:webHidden/>
              </w:rPr>
              <w:fldChar w:fldCharType="separate"/>
            </w:r>
            <w:r>
              <w:rPr>
                <w:noProof/>
                <w:webHidden/>
              </w:rPr>
              <w:t>10</w:t>
            </w:r>
            <w:r>
              <w:rPr>
                <w:noProof/>
                <w:webHidden/>
              </w:rPr>
              <w:fldChar w:fldCharType="end"/>
            </w:r>
          </w:hyperlink>
        </w:p>
        <w:p w14:paraId="2334CDF4" w14:textId="4EE5AFE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70" w:history="1">
            <w:r w:rsidRPr="00F576E7">
              <w:rPr>
                <w:rStyle w:val="ac"/>
                <w:noProof/>
              </w:rPr>
              <w:t xml:space="preserve">7.2.5.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_Toc176375070 \h </w:instrText>
            </w:r>
            <w:r>
              <w:rPr>
                <w:noProof/>
                <w:webHidden/>
              </w:rPr>
            </w:r>
            <w:r>
              <w:rPr>
                <w:noProof/>
                <w:webHidden/>
              </w:rPr>
              <w:fldChar w:fldCharType="separate"/>
            </w:r>
            <w:r>
              <w:rPr>
                <w:noProof/>
                <w:webHidden/>
              </w:rPr>
              <w:t>10</w:t>
            </w:r>
            <w:r>
              <w:rPr>
                <w:noProof/>
                <w:webHidden/>
              </w:rPr>
              <w:fldChar w:fldCharType="end"/>
            </w:r>
          </w:hyperlink>
        </w:p>
        <w:p w14:paraId="3BCDCB0E" w14:textId="4B1DC41E"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71" w:history="1">
            <w:r w:rsidRPr="00F576E7">
              <w:rPr>
                <w:rStyle w:val="ac"/>
                <w:noProof/>
              </w:rPr>
              <w:t xml:space="preserve">7.3. </w:t>
            </w:r>
            <w:r w:rsidRPr="00F576E7">
              <w:rPr>
                <w:rStyle w:val="ac"/>
                <w:noProof/>
              </w:rPr>
              <w:t>教学单元三</w:t>
            </w:r>
            <w:r>
              <w:rPr>
                <w:noProof/>
                <w:webHidden/>
              </w:rPr>
              <w:tab/>
            </w:r>
            <w:r>
              <w:rPr>
                <w:noProof/>
                <w:webHidden/>
              </w:rPr>
              <w:fldChar w:fldCharType="begin"/>
            </w:r>
            <w:r>
              <w:rPr>
                <w:noProof/>
                <w:webHidden/>
              </w:rPr>
              <w:instrText xml:space="preserve"> PAGEREF _Toc176375071 \h </w:instrText>
            </w:r>
            <w:r>
              <w:rPr>
                <w:noProof/>
                <w:webHidden/>
              </w:rPr>
            </w:r>
            <w:r>
              <w:rPr>
                <w:noProof/>
                <w:webHidden/>
              </w:rPr>
              <w:fldChar w:fldCharType="separate"/>
            </w:r>
            <w:r>
              <w:rPr>
                <w:noProof/>
                <w:webHidden/>
              </w:rPr>
              <w:t>10</w:t>
            </w:r>
            <w:r>
              <w:rPr>
                <w:noProof/>
                <w:webHidden/>
              </w:rPr>
              <w:fldChar w:fldCharType="end"/>
            </w:r>
          </w:hyperlink>
        </w:p>
        <w:p w14:paraId="60F3A184" w14:textId="70284F4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72" w:history="1">
            <w:r w:rsidRPr="00F576E7">
              <w:rPr>
                <w:rStyle w:val="ac"/>
                <w:noProof/>
              </w:rPr>
              <w:t xml:space="preserve">7.3.1. </w:t>
            </w:r>
            <w:r w:rsidRPr="00F576E7">
              <w:rPr>
                <w:rStyle w:val="ac"/>
                <w:noProof/>
              </w:rPr>
              <w:t>教学目标：</w:t>
            </w:r>
            <w:r>
              <w:rPr>
                <w:noProof/>
                <w:webHidden/>
              </w:rPr>
              <w:tab/>
            </w:r>
            <w:r>
              <w:rPr>
                <w:noProof/>
                <w:webHidden/>
              </w:rPr>
              <w:fldChar w:fldCharType="begin"/>
            </w:r>
            <w:r>
              <w:rPr>
                <w:noProof/>
                <w:webHidden/>
              </w:rPr>
              <w:instrText xml:space="preserve"> PAGEREF _Toc176375072 \h </w:instrText>
            </w:r>
            <w:r>
              <w:rPr>
                <w:noProof/>
                <w:webHidden/>
              </w:rPr>
            </w:r>
            <w:r>
              <w:rPr>
                <w:noProof/>
                <w:webHidden/>
              </w:rPr>
              <w:fldChar w:fldCharType="separate"/>
            </w:r>
            <w:r>
              <w:rPr>
                <w:noProof/>
                <w:webHidden/>
              </w:rPr>
              <w:t>10</w:t>
            </w:r>
            <w:r>
              <w:rPr>
                <w:noProof/>
                <w:webHidden/>
              </w:rPr>
              <w:fldChar w:fldCharType="end"/>
            </w:r>
          </w:hyperlink>
        </w:p>
        <w:p w14:paraId="7D881F17" w14:textId="5BCF4601"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73" w:history="1">
            <w:r w:rsidRPr="00F576E7">
              <w:rPr>
                <w:rStyle w:val="ac"/>
                <w:noProof/>
              </w:rPr>
              <w:t xml:space="preserve">7.3.2.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_Toc176375073 \h </w:instrText>
            </w:r>
            <w:r>
              <w:rPr>
                <w:noProof/>
                <w:webHidden/>
              </w:rPr>
            </w:r>
            <w:r>
              <w:rPr>
                <w:noProof/>
                <w:webHidden/>
              </w:rPr>
              <w:fldChar w:fldCharType="separate"/>
            </w:r>
            <w:r>
              <w:rPr>
                <w:noProof/>
                <w:webHidden/>
              </w:rPr>
              <w:t>10</w:t>
            </w:r>
            <w:r>
              <w:rPr>
                <w:noProof/>
                <w:webHidden/>
              </w:rPr>
              <w:fldChar w:fldCharType="end"/>
            </w:r>
          </w:hyperlink>
        </w:p>
        <w:p w14:paraId="6A1DA2E6" w14:textId="7B55AAD5"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74" w:history="1">
            <w:r w:rsidRPr="00F576E7">
              <w:rPr>
                <w:rStyle w:val="ac"/>
                <w:noProof/>
              </w:rPr>
              <w:t xml:space="preserve">7.3.3. </w:t>
            </w:r>
            <w:r w:rsidRPr="00F576E7">
              <w:rPr>
                <w:rStyle w:val="ac"/>
                <w:noProof/>
              </w:rPr>
              <w:t>教学过程：</w:t>
            </w:r>
            <w:r>
              <w:rPr>
                <w:noProof/>
                <w:webHidden/>
              </w:rPr>
              <w:tab/>
            </w:r>
            <w:r>
              <w:rPr>
                <w:noProof/>
                <w:webHidden/>
              </w:rPr>
              <w:fldChar w:fldCharType="begin"/>
            </w:r>
            <w:r>
              <w:rPr>
                <w:noProof/>
                <w:webHidden/>
              </w:rPr>
              <w:instrText xml:space="preserve"> PAGEREF _Toc176375074 \h </w:instrText>
            </w:r>
            <w:r>
              <w:rPr>
                <w:noProof/>
                <w:webHidden/>
              </w:rPr>
            </w:r>
            <w:r>
              <w:rPr>
                <w:noProof/>
                <w:webHidden/>
              </w:rPr>
              <w:fldChar w:fldCharType="separate"/>
            </w:r>
            <w:r>
              <w:rPr>
                <w:noProof/>
                <w:webHidden/>
              </w:rPr>
              <w:t>10</w:t>
            </w:r>
            <w:r>
              <w:rPr>
                <w:noProof/>
                <w:webHidden/>
              </w:rPr>
              <w:fldChar w:fldCharType="end"/>
            </w:r>
          </w:hyperlink>
        </w:p>
        <w:p w14:paraId="0DFF40D4" w14:textId="33762A72"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75" w:history="1">
            <w:r w:rsidRPr="00F576E7">
              <w:rPr>
                <w:rStyle w:val="ac"/>
                <w:noProof/>
              </w:rPr>
              <w:t xml:space="preserve">7.3.4. </w:t>
            </w:r>
            <w:r w:rsidRPr="00F576E7">
              <w:rPr>
                <w:rStyle w:val="ac"/>
                <w:noProof/>
              </w:rPr>
              <w:t>教学方法：</w:t>
            </w:r>
            <w:r>
              <w:rPr>
                <w:noProof/>
                <w:webHidden/>
              </w:rPr>
              <w:tab/>
            </w:r>
            <w:r>
              <w:rPr>
                <w:noProof/>
                <w:webHidden/>
              </w:rPr>
              <w:fldChar w:fldCharType="begin"/>
            </w:r>
            <w:r>
              <w:rPr>
                <w:noProof/>
                <w:webHidden/>
              </w:rPr>
              <w:instrText xml:space="preserve"> PAGEREF _Toc176375075 \h </w:instrText>
            </w:r>
            <w:r>
              <w:rPr>
                <w:noProof/>
                <w:webHidden/>
              </w:rPr>
            </w:r>
            <w:r>
              <w:rPr>
                <w:noProof/>
                <w:webHidden/>
              </w:rPr>
              <w:fldChar w:fldCharType="separate"/>
            </w:r>
            <w:r>
              <w:rPr>
                <w:noProof/>
                <w:webHidden/>
              </w:rPr>
              <w:t>11</w:t>
            </w:r>
            <w:r>
              <w:rPr>
                <w:noProof/>
                <w:webHidden/>
              </w:rPr>
              <w:fldChar w:fldCharType="end"/>
            </w:r>
          </w:hyperlink>
        </w:p>
        <w:p w14:paraId="1466AE61" w14:textId="4F09EDC1"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76" w:history="1">
            <w:r w:rsidRPr="00F576E7">
              <w:rPr>
                <w:rStyle w:val="ac"/>
                <w:noProof/>
              </w:rPr>
              <w:t xml:space="preserve">7.3.5.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_Toc176375076 \h </w:instrText>
            </w:r>
            <w:r>
              <w:rPr>
                <w:noProof/>
                <w:webHidden/>
              </w:rPr>
            </w:r>
            <w:r>
              <w:rPr>
                <w:noProof/>
                <w:webHidden/>
              </w:rPr>
              <w:fldChar w:fldCharType="separate"/>
            </w:r>
            <w:r>
              <w:rPr>
                <w:noProof/>
                <w:webHidden/>
              </w:rPr>
              <w:t>11</w:t>
            </w:r>
            <w:r>
              <w:rPr>
                <w:noProof/>
                <w:webHidden/>
              </w:rPr>
              <w:fldChar w:fldCharType="end"/>
            </w:r>
          </w:hyperlink>
        </w:p>
        <w:p w14:paraId="423C7CE8" w14:textId="2CCC38A0"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77" w:history="1">
            <w:r w:rsidRPr="00F576E7">
              <w:rPr>
                <w:rStyle w:val="ac"/>
                <w:noProof/>
              </w:rPr>
              <w:t xml:space="preserve">7.4. </w:t>
            </w:r>
            <w:r w:rsidRPr="00F576E7">
              <w:rPr>
                <w:rStyle w:val="ac"/>
                <w:noProof/>
              </w:rPr>
              <w:t>教学单元四</w:t>
            </w:r>
            <w:r>
              <w:rPr>
                <w:noProof/>
                <w:webHidden/>
              </w:rPr>
              <w:tab/>
            </w:r>
            <w:r>
              <w:rPr>
                <w:noProof/>
                <w:webHidden/>
              </w:rPr>
              <w:fldChar w:fldCharType="begin"/>
            </w:r>
            <w:r>
              <w:rPr>
                <w:noProof/>
                <w:webHidden/>
              </w:rPr>
              <w:instrText xml:space="preserve"> PAGEREF _Toc176375077 \h </w:instrText>
            </w:r>
            <w:r>
              <w:rPr>
                <w:noProof/>
                <w:webHidden/>
              </w:rPr>
            </w:r>
            <w:r>
              <w:rPr>
                <w:noProof/>
                <w:webHidden/>
              </w:rPr>
              <w:fldChar w:fldCharType="separate"/>
            </w:r>
            <w:r>
              <w:rPr>
                <w:noProof/>
                <w:webHidden/>
              </w:rPr>
              <w:t>11</w:t>
            </w:r>
            <w:r>
              <w:rPr>
                <w:noProof/>
                <w:webHidden/>
              </w:rPr>
              <w:fldChar w:fldCharType="end"/>
            </w:r>
          </w:hyperlink>
        </w:p>
        <w:p w14:paraId="25909691" w14:textId="7FC2B29E"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78" w:history="1">
            <w:r w:rsidRPr="00F576E7">
              <w:rPr>
                <w:rStyle w:val="ac"/>
                <w:noProof/>
              </w:rPr>
              <w:t xml:space="preserve">7.4.1. </w:t>
            </w:r>
            <w:r w:rsidRPr="00F576E7">
              <w:rPr>
                <w:rStyle w:val="ac"/>
                <w:noProof/>
              </w:rPr>
              <w:t>教学目标：</w:t>
            </w:r>
            <w:r>
              <w:rPr>
                <w:noProof/>
                <w:webHidden/>
              </w:rPr>
              <w:tab/>
            </w:r>
            <w:r>
              <w:rPr>
                <w:noProof/>
                <w:webHidden/>
              </w:rPr>
              <w:fldChar w:fldCharType="begin"/>
            </w:r>
            <w:r>
              <w:rPr>
                <w:noProof/>
                <w:webHidden/>
              </w:rPr>
              <w:instrText xml:space="preserve"> PAGEREF _Toc176375078 \h </w:instrText>
            </w:r>
            <w:r>
              <w:rPr>
                <w:noProof/>
                <w:webHidden/>
              </w:rPr>
            </w:r>
            <w:r>
              <w:rPr>
                <w:noProof/>
                <w:webHidden/>
              </w:rPr>
              <w:fldChar w:fldCharType="separate"/>
            </w:r>
            <w:r>
              <w:rPr>
                <w:noProof/>
                <w:webHidden/>
              </w:rPr>
              <w:t>11</w:t>
            </w:r>
            <w:r>
              <w:rPr>
                <w:noProof/>
                <w:webHidden/>
              </w:rPr>
              <w:fldChar w:fldCharType="end"/>
            </w:r>
          </w:hyperlink>
        </w:p>
        <w:p w14:paraId="36ECFAB0" w14:textId="606E46E0"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79" w:history="1">
            <w:r w:rsidRPr="00F576E7">
              <w:rPr>
                <w:rStyle w:val="ac"/>
                <w:noProof/>
              </w:rPr>
              <w:t xml:space="preserve">7.4.2.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_Toc176375079 \h </w:instrText>
            </w:r>
            <w:r>
              <w:rPr>
                <w:noProof/>
                <w:webHidden/>
              </w:rPr>
            </w:r>
            <w:r>
              <w:rPr>
                <w:noProof/>
                <w:webHidden/>
              </w:rPr>
              <w:fldChar w:fldCharType="separate"/>
            </w:r>
            <w:r>
              <w:rPr>
                <w:noProof/>
                <w:webHidden/>
              </w:rPr>
              <w:t>11</w:t>
            </w:r>
            <w:r>
              <w:rPr>
                <w:noProof/>
                <w:webHidden/>
              </w:rPr>
              <w:fldChar w:fldCharType="end"/>
            </w:r>
          </w:hyperlink>
        </w:p>
        <w:p w14:paraId="3C5A0CC0" w14:textId="207116E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80" w:history="1">
            <w:r w:rsidRPr="00F576E7">
              <w:rPr>
                <w:rStyle w:val="ac"/>
                <w:noProof/>
              </w:rPr>
              <w:t xml:space="preserve">7.4.3. </w:t>
            </w:r>
            <w:r w:rsidRPr="00F576E7">
              <w:rPr>
                <w:rStyle w:val="ac"/>
                <w:noProof/>
              </w:rPr>
              <w:t>教学过程：</w:t>
            </w:r>
            <w:r>
              <w:rPr>
                <w:noProof/>
                <w:webHidden/>
              </w:rPr>
              <w:tab/>
            </w:r>
            <w:r>
              <w:rPr>
                <w:noProof/>
                <w:webHidden/>
              </w:rPr>
              <w:fldChar w:fldCharType="begin"/>
            </w:r>
            <w:r>
              <w:rPr>
                <w:noProof/>
                <w:webHidden/>
              </w:rPr>
              <w:instrText xml:space="preserve"> PAGEREF _Toc176375080 \h </w:instrText>
            </w:r>
            <w:r>
              <w:rPr>
                <w:noProof/>
                <w:webHidden/>
              </w:rPr>
            </w:r>
            <w:r>
              <w:rPr>
                <w:noProof/>
                <w:webHidden/>
              </w:rPr>
              <w:fldChar w:fldCharType="separate"/>
            </w:r>
            <w:r>
              <w:rPr>
                <w:noProof/>
                <w:webHidden/>
              </w:rPr>
              <w:t>11</w:t>
            </w:r>
            <w:r>
              <w:rPr>
                <w:noProof/>
                <w:webHidden/>
              </w:rPr>
              <w:fldChar w:fldCharType="end"/>
            </w:r>
          </w:hyperlink>
        </w:p>
        <w:p w14:paraId="7B1FED08" w14:textId="76983621"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84" w:history="1">
            <w:r w:rsidRPr="00F576E7">
              <w:rPr>
                <w:rStyle w:val="ac"/>
                <w:noProof/>
              </w:rPr>
              <w:t xml:space="preserve">7.4.4. </w:t>
            </w:r>
            <w:r w:rsidRPr="00F576E7">
              <w:rPr>
                <w:rStyle w:val="ac"/>
                <w:noProof/>
              </w:rPr>
              <w:t>教学方法：</w:t>
            </w:r>
            <w:r>
              <w:rPr>
                <w:noProof/>
                <w:webHidden/>
              </w:rPr>
              <w:tab/>
            </w:r>
            <w:r>
              <w:rPr>
                <w:noProof/>
                <w:webHidden/>
              </w:rPr>
              <w:fldChar w:fldCharType="begin"/>
            </w:r>
            <w:r>
              <w:rPr>
                <w:noProof/>
                <w:webHidden/>
              </w:rPr>
              <w:instrText xml:space="preserve"> PAGEREF _Toc176375084 \h </w:instrText>
            </w:r>
            <w:r>
              <w:rPr>
                <w:noProof/>
                <w:webHidden/>
              </w:rPr>
            </w:r>
            <w:r>
              <w:rPr>
                <w:noProof/>
                <w:webHidden/>
              </w:rPr>
              <w:fldChar w:fldCharType="separate"/>
            </w:r>
            <w:r>
              <w:rPr>
                <w:noProof/>
                <w:webHidden/>
              </w:rPr>
              <w:t>13</w:t>
            </w:r>
            <w:r>
              <w:rPr>
                <w:noProof/>
                <w:webHidden/>
              </w:rPr>
              <w:fldChar w:fldCharType="end"/>
            </w:r>
          </w:hyperlink>
        </w:p>
        <w:p w14:paraId="12D545E5" w14:textId="41E42B0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85" w:history="1">
            <w:r w:rsidRPr="00F576E7">
              <w:rPr>
                <w:rStyle w:val="ac"/>
                <w:noProof/>
              </w:rPr>
              <w:t xml:space="preserve">7.4.5.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_Toc176375085 \h </w:instrText>
            </w:r>
            <w:r>
              <w:rPr>
                <w:noProof/>
                <w:webHidden/>
              </w:rPr>
            </w:r>
            <w:r>
              <w:rPr>
                <w:noProof/>
                <w:webHidden/>
              </w:rPr>
              <w:fldChar w:fldCharType="separate"/>
            </w:r>
            <w:r>
              <w:rPr>
                <w:noProof/>
                <w:webHidden/>
              </w:rPr>
              <w:t>14</w:t>
            </w:r>
            <w:r>
              <w:rPr>
                <w:noProof/>
                <w:webHidden/>
              </w:rPr>
              <w:fldChar w:fldCharType="end"/>
            </w:r>
          </w:hyperlink>
        </w:p>
        <w:p w14:paraId="1AE70A95" w14:textId="3DDB921F"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86" w:history="1">
            <w:r w:rsidRPr="00F576E7">
              <w:rPr>
                <w:rStyle w:val="ac"/>
                <w:noProof/>
              </w:rPr>
              <w:t xml:space="preserve">7.5. </w:t>
            </w:r>
            <w:r w:rsidRPr="00F576E7">
              <w:rPr>
                <w:rStyle w:val="ac"/>
                <w:noProof/>
              </w:rPr>
              <w:t>教学单元五</w:t>
            </w:r>
            <w:r>
              <w:rPr>
                <w:noProof/>
                <w:webHidden/>
              </w:rPr>
              <w:tab/>
            </w:r>
            <w:r>
              <w:rPr>
                <w:noProof/>
                <w:webHidden/>
              </w:rPr>
              <w:fldChar w:fldCharType="begin"/>
            </w:r>
            <w:r>
              <w:rPr>
                <w:noProof/>
                <w:webHidden/>
              </w:rPr>
              <w:instrText xml:space="preserve"> PAGEREF _Toc176375086 \h </w:instrText>
            </w:r>
            <w:r>
              <w:rPr>
                <w:noProof/>
                <w:webHidden/>
              </w:rPr>
            </w:r>
            <w:r>
              <w:rPr>
                <w:noProof/>
                <w:webHidden/>
              </w:rPr>
              <w:fldChar w:fldCharType="separate"/>
            </w:r>
            <w:r>
              <w:rPr>
                <w:noProof/>
                <w:webHidden/>
              </w:rPr>
              <w:t>14</w:t>
            </w:r>
            <w:r>
              <w:rPr>
                <w:noProof/>
                <w:webHidden/>
              </w:rPr>
              <w:fldChar w:fldCharType="end"/>
            </w:r>
          </w:hyperlink>
        </w:p>
        <w:p w14:paraId="2C8DA5EF" w14:textId="49D3552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87" w:history="1">
            <w:r w:rsidRPr="00F576E7">
              <w:rPr>
                <w:rStyle w:val="ac"/>
                <w:noProof/>
              </w:rPr>
              <w:t xml:space="preserve">7.5.1. </w:t>
            </w:r>
            <w:r w:rsidRPr="00F576E7">
              <w:rPr>
                <w:rStyle w:val="ac"/>
                <w:noProof/>
              </w:rPr>
              <w:t>教学目标：</w:t>
            </w:r>
            <w:r>
              <w:rPr>
                <w:noProof/>
                <w:webHidden/>
              </w:rPr>
              <w:tab/>
            </w:r>
            <w:r>
              <w:rPr>
                <w:noProof/>
                <w:webHidden/>
              </w:rPr>
              <w:fldChar w:fldCharType="begin"/>
            </w:r>
            <w:r>
              <w:rPr>
                <w:noProof/>
                <w:webHidden/>
              </w:rPr>
              <w:instrText xml:space="preserve"> PAGEREF _Toc176375087 \h </w:instrText>
            </w:r>
            <w:r>
              <w:rPr>
                <w:noProof/>
                <w:webHidden/>
              </w:rPr>
            </w:r>
            <w:r>
              <w:rPr>
                <w:noProof/>
                <w:webHidden/>
              </w:rPr>
              <w:fldChar w:fldCharType="separate"/>
            </w:r>
            <w:r>
              <w:rPr>
                <w:noProof/>
                <w:webHidden/>
              </w:rPr>
              <w:t>14</w:t>
            </w:r>
            <w:r>
              <w:rPr>
                <w:noProof/>
                <w:webHidden/>
              </w:rPr>
              <w:fldChar w:fldCharType="end"/>
            </w:r>
          </w:hyperlink>
        </w:p>
        <w:p w14:paraId="51239751" w14:textId="3D7882F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88" w:history="1">
            <w:r w:rsidRPr="00F576E7">
              <w:rPr>
                <w:rStyle w:val="ac"/>
                <w:noProof/>
              </w:rPr>
              <w:t xml:space="preserve">7.5.2.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_Toc176375088 \h </w:instrText>
            </w:r>
            <w:r>
              <w:rPr>
                <w:noProof/>
                <w:webHidden/>
              </w:rPr>
            </w:r>
            <w:r>
              <w:rPr>
                <w:noProof/>
                <w:webHidden/>
              </w:rPr>
              <w:fldChar w:fldCharType="separate"/>
            </w:r>
            <w:r>
              <w:rPr>
                <w:noProof/>
                <w:webHidden/>
              </w:rPr>
              <w:t>14</w:t>
            </w:r>
            <w:r>
              <w:rPr>
                <w:noProof/>
                <w:webHidden/>
              </w:rPr>
              <w:fldChar w:fldCharType="end"/>
            </w:r>
          </w:hyperlink>
        </w:p>
        <w:p w14:paraId="5D70E1EE" w14:textId="675D6083"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89" w:history="1">
            <w:r w:rsidRPr="00F576E7">
              <w:rPr>
                <w:rStyle w:val="ac"/>
                <w:noProof/>
              </w:rPr>
              <w:t xml:space="preserve">7.5.3. </w:t>
            </w:r>
            <w:r w:rsidRPr="00F576E7">
              <w:rPr>
                <w:rStyle w:val="ac"/>
                <w:noProof/>
              </w:rPr>
              <w:t>教学过程：</w:t>
            </w:r>
            <w:r>
              <w:rPr>
                <w:noProof/>
                <w:webHidden/>
              </w:rPr>
              <w:tab/>
            </w:r>
            <w:r>
              <w:rPr>
                <w:noProof/>
                <w:webHidden/>
              </w:rPr>
              <w:fldChar w:fldCharType="begin"/>
            </w:r>
            <w:r>
              <w:rPr>
                <w:noProof/>
                <w:webHidden/>
              </w:rPr>
              <w:instrText xml:space="preserve"> PAGEREF _Toc176375089 \h </w:instrText>
            </w:r>
            <w:r>
              <w:rPr>
                <w:noProof/>
                <w:webHidden/>
              </w:rPr>
            </w:r>
            <w:r>
              <w:rPr>
                <w:noProof/>
                <w:webHidden/>
              </w:rPr>
              <w:fldChar w:fldCharType="separate"/>
            </w:r>
            <w:r>
              <w:rPr>
                <w:noProof/>
                <w:webHidden/>
              </w:rPr>
              <w:t>14</w:t>
            </w:r>
            <w:r>
              <w:rPr>
                <w:noProof/>
                <w:webHidden/>
              </w:rPr>
              <w:fldChar w:fldCharType="end"/>
            </w:r>
          </w:hyperlink>
        </w:p>
        <w:p w14:paraId="4E9849B1" w14:textId="235C2F1F"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90" w:history="1">
            <w:r w:rsidRPr="00F576E7">
              <w:rPr>
                <w:rStyle w:val="ac"/>
                <w:noProof/>
              </w:rPr>
              <w:t xml:space="preserve">7.5.4. </w:t>
            </w:r>
            <w:r w:rsidRPr="00F576E7">
              <w:rPr>
                <w:rStyle w:val="ac"/>
                <w:noProof/>
              </w:rPr>
              <w:t>教学方法：</w:t>
            </w:r>
            <w:r>
              <w:rPr>
                <w:noProof/>
                <w:webHidden/>
              </w:rPr>
              <w:tab/>
            </w:r>
            <w:r>
              <w:rPr>
                <w:noProof/>
                <w:webHidden/>
              </w:rPr>
              <w:fldChar w:fldCharType="begin"/>
            </w:r>
            <w:r>
              <w:rPr>
                <w:noProof/>
                <w:webHidden/>
              </w:rPr>
              <w:instrText xml:space="preserve"> PAGEREF _Toc176375090 \h </w:instrText>
            </w:r>
            <w:r>
              <w:rPr>
                <w:noProof/>
                <w:webHidden/>
              </w:rPr>
            </w:r>
            <w:r>
              <w:rPr>
                <w:noProof/>
                <w:webHidden/>
              </w:rPr>
              <w:fldChar w:fldCharType="separate"/>
            </w:r>
            <w:r>
              <w:rPr>
                <w:noProof/>
                <w:webHidden/>
              </w:rPr>
              <w:t>15</w:t>
            </w:r>
            <w:r>
              <w:rPr>
                <w:noProof/>
                <w:webHidden/>
              </w:rPr>
              <w:fldChar w:fldCharType="end"/>
            </w:r>
          </w:hyperlink>
        </w:p>
        <w:p w14:paraId="434FEA29" w14:textId="715736E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91" w:history="1">
            <w:r w:rsidRPr="00F576E7">
              <w:rPr>
                <w:rStyle w:val="ac"/>
                <w:noProof/>
              </w:rPr>
              <w:t xml:space="preserve">7.5.5.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_Toc176375091 \h </w:instrText>
            </w:r>
            <w:r>
              <w:rPr>
                <w:noProof/>
                <w:webHidden/>
              </w:rPr>
            </w:r>
            <w:r>
              <w:rPr>
                <w:noProof/>
                <w:webHidden/>
              </w:rPr>
              <w:fldChar w:fldCharType="separate"/>
            </w:r>
            <w:r>
              <w:rPr>
                <w:noProof/>
                <w:webHidden/>
              </w:rPr>
              <w:t>15</w:t>
            </w:r>
            <w:r>
              <w:rPr>
                <w:noProof/>
                <w:webHidden/>
              </w:rPr>
              <w:fldChar w:fldCharType="end"/>
            </w:r>
          </w:hyperlink>
        </w:p>
        <w:p w14:paraId="6BD6FF15" w14:textId="772A5C62"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92" w:history="1">
            <w:r w:rsidRPr="00F576E7">
              <w:rPr>
                <w:rStyle w:val="ac"/>
                <w:noProof/>
              </w:rPr>
              <w:t xml:space="preserve">7.6. </w:t>
            </w:r>
            <w:r w:rsidRPr="00F576E7">
              <w:rPr>
                <w:rStyle w:val="ac"/>
                <w:noProof/>
              </w:rPr>
              <w:t>教学单元六</w:t>
            </w:r>
            <w:r>
              <w:rPr>
                <w:noProof/>
                <w:webHidden/>
              </w:rPr>
              <w:tab/>
            </w:r>
            <w:r>
              <w:rPr>
                <w:noProof/>
                <w:webHidden/>
              </w:rPr>
              <w:fldChar w:fldCharType="begin"/>
            </w:r>
            <w:r>
              <w:rPr>
                <w:noProof/>
                <w:webHidden/>
              </w:rPr>
              <w:instrText xml:space="preserve"> PAGEREF _Toc176375092 \h </w:instrText>
            </w:r>
            <w:r>
              <w:rPr>
                <w:noProof/>
                <w:webHidden/>
              </w:rPr>
            </w:r>
            <w:r>
              <w:rPr>
                <w:noProof/>
                <w:webHidden/>
              </w:rPr>
              <w:fldChar w:fldCharType="separate"/>
            </w:r>
            <w:r>
              <w:rPr>
                <w:noProof/>
                <w:webHidden/>
              </w:rPr>
              <w:t>15</w:t>
            </w:r>
            <w:r>
              <w:rPr>
                <w:noProof/>
                <w:webHidden/>
              </w:rPr>
              <w:fldChar w:fldCharType="end"/>
            </w:r>
          </w:hyperlink>
        </w:p>
        <w:p w14:paraId="3204C0D1" w14:textId="44C4CBD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93" w:history="1">
            <w:r w:rsidRPr="00F576E7">
              <w:rPr>
                <w:rStyle w:val="ac"/>
                <w:noProof/>
              </w:rPr>
              <w:t xml:space="preserve">7.6.1. </w:t>
            </w:r>
            <w:r w:rsidRPr="00F576E7">
              <w:rPr>
                <w:rStyle w:val="ac"/>
                <w:noProof/>
              </w:rPr>
              <w:t>教学目标：</w:t>
            </w:r>
            <w:r>
              <w:rPr>
                <w:noProof/>
                <w:webHidden/>
              </w:rPr>
              <w:tab/>
            </w:r>
            <w:r>
              <w:rPr>
                <w:noProof/>
                <w:webHidden/>
              </w:rPr>
              <w:fldChar w:fldCharType="begin"/>
            </w:r>
            <w:r>
              <w:rPr>
                <w:noProof/>
                <w:webHidden/>
              </w:rPr>
              <w:instrText xml:space="preserve"> PAGEREF _Toc176375093 \h </w:instrText>
            </w:r>
            <w:r>
              <w:rPr>
                <w:noProof/>
                <w:webHidden/>
              </w:rPr>
            </w:r>
            <w:r>
              <w:rPr>
                <w:noProof/>
                <w:webHidden/>
              </w:rPr>
              <w:fldChar w:fldCharType="separate"/>
            </w:r>
            <w:r>
              <w:rPr>
                <w:noProof/>
                <w:webHidden/>
              </w:rPr>
              <w:t>15</w:t>
            </w:r>
            <w:r>
              <w:rPr>
                <w:noProof/>
                <w:webHidden/>
              </w:rPr>
              <w:fldChar w:fldCharType="end"/>
            </w:r>
          </w:hyperlink>
        </w:p>
        <w:p w14:paraId="7B65D2E3" w14:textId="27A65DD4"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94" w:history="1">
            <w:r w:rsidRPr="00F576E7">
              <w:rPr>
                <w:rStyle w:val="ac"/>
                <w:noProof/>
              </w:rPr>
              <w:t xml:space="preserve">7.6.2.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_Toc176375094 \h </w:instrText>
            </w:r>
            <w:r>
              <w:rPr>
                <w:noProof/>
                <w:webHidden/>
              </w:rPr>
            </w:r>
            <w:r>
              <w:rPr>
                <w:noProof/>
                <w:webHidden/>
              </w:rPr>
              <w:fldChar w:fldCharType="separate"/>
            </w:r>
            <w:r>
              <w:rPr>
                <w:noProof/>
                <w:webHidden/>
              </w:rPr>
              <w:t>15</w:t>
            </w:r>
            <w:r>
              <w:rPr>
                <w:noProof/>
                <w:webHidden/>
              </w:rPr>
              <w:fldChar w:fldCharType="end"/>
            </w:r>
          </w:hyperlink>
        </w:p>
        <w:p w14:paraId="0C583AD1" w14:textId="2E42D5FE"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95" w:history="1">
            <w:r w:rsidRPr="00F576E7">
              <w:rPr>
                <w:rStyle w:val="ac"/>
                <w:noProof/>
              </w:rPr>
              <w:t xml:space="preserve">7.6.3. </w:t>
            </w:r>
            <w:r w:rsidRPr="00F576E7">
              <w:rPr>
                <w:rStyle w:val="ac"/>
                <w:noProof/>
              </w:rPr>
              <w:t>教学过程：</w:t>
            </w:r>
            <w:r>
              <w:rPr>
                <w:noProof/>
                <w:webHidden/>
              </w:rPr>
              <w:tab/>
            </w:r>
            <w:r>
              <w:rPr>
                <w:noProof/>
                <w:webHidden/>
              </w:rPr>
              <w:fldChar w:fldCharType="begin"/>
            </w:r>
            <w:r>
              <w:rPr>
                <w:noProof/>
                <w:webHidden/>
              </w:rPr>
              <w:instrText xml:space="preserve"> PAGEREF _Toc176375095 \h </w:instrText>
            </w:r>
            <w:r>
              <w:rPr>
                <w:noProof/>
                <w:webHidden/>
              </w:rPr>
            </w:r>
            <w:r>
              <w:rPr>
                <w:noProof/>
                <w:webHidden/>
              </w:rPr>
              <w:fldChar w:fldCharType="separate"/>
            </w:r>
            <w:r>
              <w:rPr>
                <w:noProof/>
                <w:webHidden/>
              </w:rPr>
              <w:t>15</w:t>
            </w:r>
            <w:r>
              <w:rPr>
                <w:noProof/>
                <w:webHidden/>
              </w:rPr>
              <w:fldChar w:fldCharType="end"/>
            </w:r>
          </w:hyperlink>
        </w:p>
        <w:p w14:paraId="12746486" w14:textId="1A9A11C1"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099" w:history="1">
            <w:r w:rsidRPr="00F576E7">
              <w:rPr>
                <w:rStyle w:val="ac"/>
                <w:noProof/>
              </w:rPr>
              <w:t xml:space="preserve">7.6.4. </w:t>
            </w:r>
            <w:r w:rsidRPr="00F576E7">
              <w:rPr>
                <w:rStyle w:val="ac"/>
                <w:noProof/>
              </w:rPr>
              <w:t>教学方法：</w:t>
            </w:r>
            <w:r>
              <w:rPr>
                <w:noProof/>
                <w:webHidden/>
              </w:rPr>
              <w:tab/>
            </w:r>
            <w:r>
              <w:rPr>
                <w:noProof/>
                <w:webHidden/>
              </w:rPr>
              <w:fldChar w:fldCharType="begin"/>
            </w:r>
            <w:r>
              <w:rPr>
                <w:noProof/>
                <w:webHidden/>
              </w:rPr>
              <w:instrText xml:space="preserve"> PAGEREF _Toc176375099 \h </w:instrText>
            </w:r>
            <w:r>
              <w:rPr>
                <w:noProof/>
                <w:webHidden/>
              </w:rPr>
            </w:r>
            <w:r>
              <w:rPr>
                <w:noProof/>
                <w:webHidden/>
              </w:rPr>
              <w:fldChar w:fldCharType="separate"/>
            </w:r>
            <w:r>
              <w:rPr>
                <w:noProof/>
                <w:webHidden/>
              </w:rPr>
              <w:t>17</w:t>
            </w:r>
            <w:r>
              <w:rPr>
                <w:noProof/>
                <w:webHidden/>
              </w:rPr>
              <w:fldChar w:fldCharType="end"/>
            </w:r>
          </w:hyperlink>
        </w:p>
        <w:p w14:paraId="16411B1D" w14:textId="3A4AD8F0"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00" w:history="1">
            <w:r w:rsidRPr="00F576E7">
              <w:rPr>
                <w:rStyle w:val="ac"/>
                <w:noProof/>
              </w:rPr>
              <w:t xml:space="preserve">7.6.5.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_Toc176375100 \h </w:instrText>
            </w:r>
            <w:r>
              <w:rPr>
                <w:noProof/>
                <w:webHidden/>
              </w:rPr>
            </w:r>
            <w:r>
              <w:rPr>
                <w:noProof/>
                <w:webHidden/>
              </w:rPr>
              <w:fldChar w:fldCharType="separate"/>
            </w:r>
            <w:r>
              <w:rPr>
                <w:noProof/>
                <w:webHidden/>
              </w:rPr>
              <w:t>17</w:t>
            </w:r>
            <w:r>
              <w:rPr>
                <w:noProof/>
                <w:webHidden/>
              </w:rPr>
              <w:fldChar w:fldCharType="end"/>
            </w:r>
          </w:hyperlink>
        </w:p>
        <w:p w14:paraId="5AB9D504" w14:textId="2DC57BB8"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01" w:history="1">
            <w:r w:rsidRPr="00F576E7">
              <w:rPr>
                <w:rStyle w:val="ac"/>
                <w:noProof/>
              </w:rPr>
              <w:t xml:space="preserve">7.7. </w:t>
            </w:r>
            <w:r w:rsidRPr="00F576E7">
              <w:rPr>
                <w:rStyle w:val="ac"/>
                <w:noProof/>
              </w:rPr>
              <w:t>教学单元七</w:t>
            </w:r>
            <w:r>
              <w:rPr>
                <w:noProof/>
                <w:webHidden/>
              </w:rPr>
              <w:tab/>
            </w:r>
            <w:r>
              <w:rPr>
                <w:noProof/>
                <w:webHidden/>
              </w:rPr>
              <w:fldChar w:fldCharType="begin"/>
            </w:r>
            <w:r>
              <w:rPr>
                <w:noProof/>
                <w:webHidden/>
              </w:rPr>
              <w:instrText xml:space="preserve"> PAGEREF _Toc176375101 \h </w:instrText>
            </w:r>
            <w:r>
              <w:rPr>
                <w:noProof/>
                <w:webHidden/>
              </w:rPr>
            </w:r>
            <w:r>
              <w:rPr>
                <w:noProof/>
                <w:webHidden/>
              </w:rPr>
              <w:fldChar w:fldCharType="separate"/>
            </w:r>
            <w:r>
              <w:rPr>
                <w:noProof/>
                <w:webHidden/>
              </w:rPr>
              <w:t>17</w:t>
            </w:r>
            <w:r>
              <w:rPr>
                <w:noProof/>
                <w:webHidden/>
              </w:rPr>
              <w:fldChar w:fldCharType="end"/>
            </w:r>
          </w:hyperlink>
        </w:p>
        <w:p w14:paraId="262DDE1C" w14:textId="5B26B9F2"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02" w:history="1">
            <w:r w:rsidRPr="00F576E7">
              <w:rPr>
                <w:rStyle w:val="ac"/>
                <w:noProof/>
              </w:rPr>
              <w:t xml:space="preserve">7.7.1. </w:t>
            </w:r>
            <w:r w:rsidRPr="00F576E7">
              <w:rPr>
                <w:rStyle w:val="ac"/>
                <w:noProof/>
              </w:rPr>
              <w:t>教学目标：</w:t>
            </w:r>
            <w:r>
              <w:rPr>
                <w:noProof/>
                <w:webHidden/>
              </w:rPr>
              <w:tab/>
            </w:r>
            <w:r>
              <w:rPr>
                <w:noProof/>
                <w:webHidden/>
              </w:rPr>
              <w:fldChar w:fldCharType="begin"/>
            </w:r>
            <w:r>
              <w:rPr>
                <w:noProof/>
                <w:webHidden/>
              </w:rPr>
              <w:instrText xml:space="preserve"> PAGEREF _Toc176375102 \h </w:instrText>
            </w:r>
            <w:r>
              <w:rPr>
                <w:noProof/>
                <w:webHidden/>
              </w:rPr>
            </w:r>
            <w:r>
              <w:rPr>
                <w:noProof/>
                <w:webHidden/>
              </w:rPr>
              <w:fldChar w:fldCharType="separate"/>
            </w:r>
            <w:r>
              <w:rPr>
                <w:noProof/>
                <w:webHidden/>
              </w:rPr>
              <w:t>17</w:t>
            </w:r>
            <w:r>
              <w:rPr>
                <w:noProof/>
                <w:webHidden/>
              </w:rPr>
              <w:fldChar w:fldCharType="end"/>
            </w:r>
          </w:hyperlink>
        </w:p>
        <w:p w14:paraId="48AEA1FA" w14:textId="2BF6E2B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03" w:history="1">
            <w:r w:rsidRPr="00F576E7">
              <w:rPr>
                <w:rStyle w:val="ac"/>
                <w:noProof/>
              </w:rPr>
              <w:t xml:space="preserve">7.7.2.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_Toc176375103 \h </w:instrText>
            </w:r>
            <w:r>
              <w:rPr>
                <w:noProof/>
                <w:webHidden/>
              </w:rPr>
            </w:r>
            <w:r>
              <w:rPr>
                <w:noProof/>
                <w:webHidden/>
              </w:rPr>
              <w:fldChar w:fldCharType="separate"/>
            </w:r>
            <w:r>
              <w:rPr>
                <w:noProof/>
                <w:webHidden/>
              </w:rPr>
              <w:t>17</w:t>
            </w:r>
            <w:r>
              <w:rPr>
                <w:noProof/>
                <w:webHidden/>
              </w:rPr>
              <w:fldChar w:fldCharType="end"/>
            </w:r>
          </w:hyperlink>
        </w:p>
        <w:p w14:paraId="6E88CA6F" w14:textId="72D3F0C4"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04" w:history="1">
            <w:r w:rsidRPr="00F576E7">
              <w:rPr>
                <w:rStyle w:val="ac"/>
                <w:noProof/>
              </w:rPr>
              <w:t xml:space="preserve">7.7.3. </w:t>
            </w:r>
            <w:r w:rsidRPr="00F576E7">
              <w:rPr>
                <w:rStyle w:val="ac"/>
                <w:noProof/>
              </w:rPr>
              <w:t>教学过程：</w:t>
            </w:r>
            <w:r>
              <w:rPr>
                <w:noProof/>
                <w:webHidden/>
              </w:rPr>
              <w:tab/>
            </w:r>
            <w:r>
              <w:rPr>
                <w:noProof/>
                <w:webHidden/>
              </w:rPr>
              <w:fldChar w:fldCharType="begin"/>
            </w:r>
            <w:r>
              <w:rPr>
                <w:noProof/>
                <w:webHidden/>
              </w:rPr>
              <w:instrText xml:space="preserve"> PAGEREF _Toc176375104 \h </w:instrText>
            </w:r>
            <w:r>
              <w:rPr>
                <w:noProof/>
                <w:webHidden/>
              </w:rPr>
            </w:r>
            <w:r>
              <w:rPr>
                <w:noProof/>
                <w:webHidden/>
              </w:rPr>
              <w:fldChar w:fldCharType="separate"/>
            </w:r>
            <w:r>
              <w:rPr>
                <w:noProof/>
                <w:webHidden/>
              </w:rPr>
              <w:t>18</w:t>
            </w:r>
            <w:r>
              <w:rPr>
                <w:noProof/>
                <w:webHidden/>
              </w:rPr>
              <w:fldChar w:fldCharType="end"/>
            </w:r>
          </w:hyperlink>
        </w:p>
        <w:p w14:paraId="10CB03A1" w14:textId="00902144"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05" w:history="1">
            <w:r w:rsidRPr="00F576E7">
              <w:rPr>
                <w:rStyle w:val="ac"/>
                <w:noProof/>
              </w:rPr>
              <w:t xml:space="preserve">7.7.4. </w:t>
            </w:r>
            <w:r w:rsidRPr="00F576E7">
              <w:rPr>
                <w:rStyle w:val="ac"/>
                <w:noProof/>
              </w:rPr>
              <w:t>教学方法：</w:t>
            </w:r>
            <w:r>
              <w:rPr>
                <w:noProof/>
                <w:webHidden/>
              </w:rPr>
              <w:tab/>
            </w:r>
            <w:r>
              <w:rPr>
                <w:noProof/>
                <w:webHidden/>
              </w:rPr>
              <w:fldChar w:fldCharType="begin"/>
            </w:r>
            <w:r>
              <w:rPr>
                <w:noProof/>
                <w:webHidden/>
              </w:rPr>
              <w:instrText xml:space="preserve"> PAGEREF _Toc176375105 \h </w:instrText>
            </w:r>
            <w:r>
              <w:rPr>
                <w:noProof/>
                <w:webHidden/>
              </w:rPr>
            </w:r>
            <w:r>
              <w:rPr>
                <w:noProof/>
                <w:webHidden/>
              </w:rPr>
              <w:fldChar w:fldCharType="separate"/>
            </w:r>
            <w:r>
              <w:rPr>
                <w:noProof/>
                <w:webHidden/>
              </w:rPr>
              <w:t>19</w:t>
            </w:r>
            <w:r>
              <w:rPr>
                <w:noProof/>
                <w:webHidden/>
              </w:rPr>
              <w:fldChar w:fldCharType="end"/>
            </w:r>
          </w:hyperlink>
        </w:p>
        <w:p w14:paraId="57570257" w14:textId="3FA441D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06" w:history="1">
            <w:r w:rsidRPr="00F576E7">
              <w:rPr>
                <w:rStyle w:val="ac"/>
                <w:noProof/>
              </w:rPr>
              <w:t xml:space="preserve">7.7.5.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_Toc176375106 \h </w:instrText>
            </w:r>
            <w:r>
              <w:rPr>
                <w:noProof/>
                <w:webHidden/>
              </w:rPr>
            </w:r>
            <w:r>
              <w:rPr>
                <w:noProof/>
                <w:webHidden/>
              </w:rPr>
              <w:fldChar w:fldCharType="separate"/>
            </w:r>
            <w:r>
              <w:rPr>
                <w:noProof/>
                <w:webHidden/>
              </w:rPr>
              <w:t>19</w:t>
            </w:r>
            <w:r>
              <w:rPr>
                <w:noProof/>
                <w:webHidden/>
              </w:rPr>
              <w:fldChar w:fldCharType="end"/>
            </w:r>
          </w:hyperlink>
        </w:p>
        <w:p w14:paraId="4001AF0E" w14:textId="44C34023"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07" w:history="1">
            <w:r w:rsidRPr="00F576E7">
              <w:rPr>
                <w:rStyle w:val="ac"/>
                <w:noProof/>
              </w:rPr>
              <w:t xml:space="preserve">7.8. </w:t>
            </w:r>
            <w:r w:rsidRPr="00F576E7">
              <w:rPr>
                <w:rStyle w:val="ac"/>
                <w:noProof/>
              </w:rPr>
              <w:t>教学单元八</w:t>
            </w:r>
            <w:r>
              <w:rPr>
                <w:noProof/>
                <w:webHidden/>
              </w:rPr>
              <w:tab/>
            </w:r>
            <w:r>
              <w:rPr>
                <w:noProof/>
                <w:webHidden/>
              </w:rPr>
              <w:fldChar w:fldCharType="begin"/>
            </w:r>
            <w:r>
              <w:rPr>
                <w:noProof/>
                <w:webHidden/>
              </w:rPr>
              <w:instrText xml:space="preserve"> PAGEREF _Toc176375107 \h </w:instrText>
            </w:r>
            <w:r>
              <w:rPr>
                <w:noProof/>
                <w:webHidden/>
              </w:rPr>
            </w:r>
            <w:r>
              <w:rPr>
                <w:noProof/>
                <w:webHidden/>
              </w:rPr>
              <w:fldChar w:fldCharType="separate"/>
            </w:r>
            <w:r>
              <w:rPr>
                <w:noProof/>
                <w:webHidden/>
              </w:rPr>
              <w:t>19</w:t>
            </w:r>
            <w:r>
              <w:rPr>
                <w:noProof/>
                <w:webHidden/>
              </w:rPr>
              <w:fldChar w:fldCharType="end"/>
            </w:r>
          </w:hyperlink>
        </w:p>
        <w:p w14:paraId="1BA571B2" w14:textId="7BEB477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08" w:history="1">
            <w:r w:rsidRPr="00F576E7">
              <w:rPr>
                <w:rStyle w:val="ac"/>
                <w:noProof/>
              </w:rPr>
              <w:t xml:space="preserve">7.8.1. </w:t>
            </w:r>
            <w:r w:rsidRPr="00F576E7">
              <w:rPr>
                <w:rStyle w:val="ac"/>
                <w:noProof/>
              </w:rPr>
              <w:t>教学目标：</w:t>
            </w:r>
            <w:r>
              <w:rPr>
                <w:noProof/>
                <w:webHidden/>
              </w:rPr>
              <w:tab/>
            </w:r>
            <w:r>
              <w:rPr>
                <w:noProof/>
                <w:webHidden/>
              </w:rPr>
              <w:fldChar w:fldCharType="begin"/>
            </w:r>
            <w:r>
              <w:rPr>
                <w:noProof/>
                <w:webHidden/>
              </w:rPr>
              <w:instrText xml:space="preserve"> PAGEREF _Toc176375108 \h </w:instrText>
            </w:r>
            <w:r>
              <w:rPr>
                <w:noProof/>
                <w:webHidden/>
              </w:rPr>
            </w:r>
            <w:r>
              <w:rPr>
                <w:noProof/>
                <w:webHidden/>
              </w:rPr>
              <w:fldChar w:fldCharType="separate"/>
            </w:r>
            <w:r>
              <w:rPr>
                <w:noProof/>
                <w:webHidden/>
              </w:rPr>
              <w:t>19</w:t>
            </w:r>
            <w:r>
              <w:rPr>
                <w:noProof/>
                <w:webHidden/>
              </w:rPr>
              <w:fldChar w:fldCharType="end"/>
            </w:r>
          </w:hyperlink>
        </w:p>
        <w:p w14:paraId="350789B0" w14:textId="243A741F"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09" w:history="1">
            <w:r w:rsidRPr="00F576E7">
              <w:rPr>
                <w:rStyle w:val="ac"/>
                <w:noProof/>
              </w:rPr>
              <w:t xml:space="preserve">7.8.2.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_Toc176375109 \h </w:instrText>
            </w:r>
            <w:r>
              <w:rPr>
                <w:noProof/>
                <w:webHidden/>
              </w:rPr>
            </w:r>
            <w:r>
              <w:rPr>
                <w:noProof/>
                <w:webHidden/>
              </w:rPr>
              <w:fldChar w:fldCharType="separate"/>
            </w:r>
            <w:r>
              <w:rPr>
                <w:noProof/>
                <w:webHidden/>
              </w:rPr>
              <w:t>19</w:t>
            </w:r>
            <w:r>
              <w:rPr>
                <w:noProof/>
                <w:webHidden/>
              </w:rPr>
              <w:fldChar w:fldCharType="end"/>
            </w:r>
          </w:hyperlink>
        </w:p>
        <w:p w14:paraId="7D39FE79" w14:textId="368DFCE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10" w:history="1">
            <w:r w:rsidRPr="00F576E7">
              <w:rPr>
                <w:rStyle w:val="ac"/>
                <w:noProof/>
              </w:rPr>
              <w:t xml:space="preserve">7.8.3. </w:t>
            </w:r>
            <w:r w:rsidRPr="00F576E7">
              <w:rPr>
                <w:rStyle w:val="ac"/>
                <w:noProof/>
              </w:rPr>
              <w:t>教学过程：</w:t>
            </w:r>
            <w:r>
              <w:rPr>
                <w:noProof/>
                <w:webHidden/>
              </w:rPr>
              <w:tab/>
            </w:r>
            <w:r>
              <w:rPr>
                <w:noProof/>
                <w:webHidden/>
              </w:rPr>
              <w:fldChar w:fldCharType="begin"/>
            </w:r>
            <w:r>
              <w:rPr>
                <w:noProof/>
                <w:webHidden/>
              </w:rPr>
              <w:instrText xml:space="preserve"> PAGEREF _Toc176375110 \h </w:instrText>
            </w:r>
            <w:r>
              <w:rPr>
                <w:noProof/>
                <w:webHidden/>
              </w:rPr>
            </w:r>
            <w:r>
              <w:rPr>
                <w:noProof/>
                <w:webHidden/>
              </w:rPr>
              <w:fldChar w:fldCharType="separate"/>
            </w:r>
            <w:r>
              <w:rPr>
                <w:noProof/>
                <w:webHidden/>
              </w:rPr>
              <w:t>20</w:t>
            </w:r>
            <w:r>
              <w:rPr>
                <w:noProof/>
                <w:webHidden/>
              </w:rPr>
              <w:fldChar w:fldCharType="end"/>
            </w:r>
          </w:hyperlink>
        </w:p>
        <w:p w14:paraId="34E46A7C" w14:textId="5FADDE45"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11" w:history="1">
            <w:r w:rsidRPr="00F576E7">
              <w:rPr>
                <w:rStyle w:val="ac"/>
                <w:noProof/>
              </w:rPr>
              <w:t xml:space="preserve">7.8.4. </w:t>
            </w:r>
            <w:r w:rsidRPr="00F576E7">
              <w:rPr>
                <w:rStyle w:val="ac"/>
                <w:noProof/>
              </w:rPr>
              <w:t>教学方法：</w:t>
            </w:r>
            <w:r>
              <w:rPr>
                <w:noProof/>
                <w:webHidden/>
              </w:rPr>
              <w:tab/>
            </w:r>
            <w:r>
              <w:rPr>
                <w:noProof/>
                <w:webHidden/>
              </w:rPr>
              <w:fldChar w:fldCharType="begin"/>
            </w:r>
            <w:r>
              <w:rPr>
                <w:noProof/>
                <w:webHidden/>
              </w:rPr>
              <w:instrText xml:space="preserve"> PAGEREF _Toc176375111 \h </w:instrText>
            </w:r>
            <w:r>
              <w:rPr>
                <w:noProof/>
                <w:webHidden/>
              </w:rPr>
            </w:r>
            <w:r>
              <w:rPr>
                <w:noProof/>
                <w:webHidden/>
              </w:rPr>
              <w:fldChar w:fldCharType="separate"/>
            </w:r>
            <w:r>
              <w:rPr>
                <w:noProof/>
                <w:webHidden/>
              </w:rPr>
              <w:t>21</w:t>
            </w:r>
            <w:r>
              <w:rPr>
                <w:noProof/>
                <w:webHidden/>
              </w:rPr>
              <w:fldChar w:fldCharType="end"/>
            </w:r>
          </w:hyperlink>
        </w:p>
        <w:p w14:paraId="39D5DA8F" w14:textId="7DF25B63"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12" w:history="1">
            <w:r w:rsidRPr="00F576E7">
              <w:rPr>
                <w:rStyle w:val="ac"/>
                <w:noProof/>
              </w:rPr>
              <w:t xml:space="preserve">7.8.5.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_Toc176375112 \h </w:instrText>
            </w:r>
            <w:r>
              <w:rPr>
                <w:noProof/>
                <w:webHidden/>
              </w:rPr>
            </w:r>
            <w:r>
              <w:rPr>
                <w:noProof/>
                <w:webHidden/>
              </w:rPr>
              <w:fldChar w:fldCharType="separate"/>
            </w:r>
            <w:r>
              <w:rPr>
                <w:noProof/>
                <w:webHidden/>
              </w:rPr>
              <w:t>21</w:t>
            </w:r>
            <w:r>
              <w:rPr>
                <w:noProof/>
                <w:webHidden/>
              </w:rPr>
              <w:fldChar w:fldCharType="end"/>
            </w:r>
          </w:hyperlink>
        </w:p>
        <w:p w14:paraId="5C2E6CAD" w14:textId="7723F14F"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13" w:history="1">
            <w:r w:rsidRPr="00F576E7">
              <w:rPr>
                <w:rStyle w:val="ac"/>
                <w:noProof/>
              </w:rPr>
              <w:t xml:space="preserve">7.9. </w:t>
            </w:r>
            <w:r w:rsidRPr="00F576E7">
              <w:rPr>
                <w:rStyle w:val="ac"/>
                <w:noProof/>
              </w:rPr>
              <w:t>教学单元九</w:t>
            </w:r>
            <w:r>
              <w:rPr>
                <w:noProof/>
                <w:webHidden/>
              </w:rPr>
              <w:tab/>
            </w:r>
            <w:r>
              <w:rPr>
                <w:noProof/>
                <w:webHidden/>
              </w:rPr>
              <w:fldChar w:fldCharType="begin"/>
            </w:r>
            <w:r>
              <w:rPr>
                <w:noProof/>
                <w:webHidden/>
              </w:rPr>
              <w:instrText xml:space="preserve"> PAGEREF _Toc176375113 \h </w:instrText>
            </w:r>
            <w:r>
              <w:rPr>
                <w:noProof/>
                <w:webHidden/>
              </w:rPr>
            </w:r>
            <w:r>
              <w:rPr>
                <w:noProof/>
                <w:webHidden/>
              </w:rPr>
              <w:fldChar w:fldCharType="separate"/>
            </w:r>
            <w:r>
              <w:rPr>
                <w:noProof/>
                <w:webHidden/>
              </w:rPr>
              <w:t>21</w:t>
            </w:r>
            <w:r>
              <w:rPr>
                <w:noProof/>
                <w:webHidden/>
              </w:rPr>
              <w:fldChar w:fldCharType="end"/>
            </w:r>
          </w:hyperlink>
        </w:p>
        <w:p w14:paraId="7C0C02AF" w14:textId="5404146A"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14" w:history="1">
            <w:r w:rsidRPr="00F576E7">
              <w:rPr>
                <w:rStyle w:val="ac"/>
                <w:noProof/>
              </w:rPr>
              <w:t xml:space="preserve">7.9.1. </w:t>
            </w:r>
            <w:r w:rsidRPr="00F576E7">
              <w:rPr>
                <w:rStyle w:val="ac"/>
                <w:noProof/>
              </w:rPr>
              <w:t>教学目标：</w:t>
            </w:r>
            <w:r>
              <w:rPr>
                <w:noProof/>
                <w:webHidden/>
              </w:rPr>
              <w:tab/>
            </w:r>
            <w:r>
              <w:rPr>
                <w:noProof/>
                <w:webHidden/>
              </w:rPr>
              <w:fldChar w:fldCharType="begin"/>
            </w:r>
            <w:r>
              <w:rPr>
                <w:noProof/>
                <w:webHidden/>
              </w:rPr>
              <w:instrText xml:space="preserve"> PAGEREF _Toc176375114 \h </w:instrText>
            </w:r>
            <w:r>
              <w:rPr>
                <w:noProof/>
                <w:webHidden/>
              </w:rPr>
            </w:r>
            <w:r>
              <w:rPr>
                <w:noProof/>
                <w:webHidden/>
              </w:rPr>
              <w:fldChar w:fldCharType="separate"/>
            </w:r>
            <w:r>
              <w:rPr>
                <w:noProof/>
                <w:webHidden/>
              </w:rPr>
              <w:t>21</w:t>
            </w:r>
            <w:r>
              <w:rPr>
                <w:noProof/>
                <w:webHidden/>
              </w:rPr>
              <w:fldChar w:fldCharType="end"/>
            </w:r>
          </w:hyperlink>
        </w:p>
        <w:p w14:paraId="73CFEB9B" w14:textId="19F5A09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15" w:history="1">
            <w:r w:rsidRPr="00F576E7">
              <w:rPr>
                <w:rStyle w:val="ac"/>
                <w:noProof/>
              </w:rPr>
              <w:t xml:space="preserve">7.9.2.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_Toc176375115 \h </w:instrText>
            </w:r>
            <w:r>
              <w:rPr>
                <w:noProof/>
                <w:webHidden/>
              </w:rPr>
            </w:r>
            <w:r>
              <w:rPr>
                <w:noProof/>
                <w:webHidden/>
              </w:rPr>
              <w:fldChar w:fldCharType="separate"/>
            </w:r>
            <w:r>
              <w:rPr>
                <w:noProof/>
                <w:webHidden/>
              </w:rPr>
              <w:t>21</w:t>
            </w:r>
            <w:r>
              <w:rPr>
                <w:noProof/>
                <w:webHidden/>
              </w:rPr>
              <w:fldChar w:fldCharType="end"/>
            </w:r>
          </w:hyperlink>
        </w:p>
        <w:p w14:paraId="0A8E9911" w14:textId="61686F0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16" w:history="1">
            <w:r w:rsidRPr="00F576E7">
              <w:rPr>
                <w:rStyle w:val="ac"/>
                <w:noProof/>
              </w:rPr>
              <w:t xml:space="preserve">7.9.3. </w:t>
            </w:r>
            <w:r w:rsidRPr="00F576E7">
              <w:rPr>
                <w:rStyle w:val="ac"/>
                <w:noProof/>
              </w:rPr>
              <w:t>教学过程：</w:t>
            </w:r>
            <w:r>
              <w:rPr>
                <w:noProof/>
                <w:webHidden/>
              </w:rPr>
              <w:tab/>
            </w:r>
            <w:r>
              <w:rPr>
                <w:noProof/>
                <w:webHidden/>
              </w:rPr>
              <w:fldChar w:fldCharType="begin"/>
            </w:r>
            <w:r>
              <w:rPr>
                <w:noProof/>
                <w:webHidden/>
              </w:rPr>
              <w:instrText xml:space="preserve"> PAGEREF _Toc176375116 \h </w:instrText>
            </w:r>
            <w:r>
              <w:rPr>
                <w:noProof/>
                <w:webHidden/>
              </w:rPr>
            </w:r>
            <w:r>
              <w:rPr>
                <w:noProof/>
                <w:webHidden/>
              </w:rPr>
              <w:fldChar w:fldCharType="separate"/>
            </w:r>
            <w:r>
              <w:rPr>
                <w:noProof/>
                <w:webHidden/>
              </w:rPr>
              <w:t>21</w:t>
            </w:r>
            <w:r>
              <w:rPr>
                <w:noProof/>
                <w:webHidden/>
              </w:rPr>
              <w:fldChar w:fldCharType="end"/>
            </w:r>
          </w:hyperlink>
        </w:p>
        <w:p w14:paraId="2E38E4C5" w14:textId="4BE3012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23" w:history="1">
            <w:r w:rsidRPr="00F576E7">
              <w:rPr>
                <w:rStyle w:val="ac"/>
                <w:noProof/>
              </w:rPr>
              <w:t xml:space="preserve">7.9.4. </w:t>
            </w:r>
            <w:r w:rsidRPr="00F576E7">
              <w:rPr>
                <w:rStyle w:val="ac"/>
                <w:noProof/>
              </w:rPr>
              <w:t>教学方法：</w:t>
            </w:r>
            <w:r>
              <w:rPr>
                <w:noProof/>
                <w:webHidden/>
              </w:rPr>
              <w:tab/>
            </w:r>
            <w:r>
              <w:rPr>
                <w:noProof/>
                <w:webHidden/>
              </w:rPr>
              <w:fldChar w:fldCharType="begin"/>
            </w:r>
            <w:r>
              <w:rPr>
                <w:noProof/>
                <w:webHidden/>
              </w:rPr>
              <w:instrText xml:space="preserve"> PAGEREF _Toc176375123 \h </w:instrText>
            </w:r>
            <w:r>
              <w:rPr>
                <w:noProof/>
                <w:webHidden/>
              </w:rPr>
            </w:r>
            <w:r>
              <w:rPr>
                <w:noProof/>
                <w:webHidden/>
              </w:rPr>
              <w:fldChar w:fldCharType="separate"/>
            </w:r>
            <w:r>
              <w:rPr>
                <w:noProof/>
                <w:webHidden/>
              </w:rPr>
              <w:t>24</w:t>
            </w:r>
            <w:r>
              <w:rPr>
                <w:noProof/>
                <w:webHidden/>
              </w:rPr>
              <w:fldChar w:fldCharType="end"/>
            </w:r>
          </w:hyperlink>
        </w:p>
        <w:p w14:paraId="57AD21F2" w14:textId="53CA1C3A"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24" w:history="1">
            <w:r w:rsidRPr="00F576E7">
              <w:rPr>
                <w:rStyle w:val="ac"/>
                <w:noProof/>
              </w:rPr>
              <w:t xml:space="preserve">7.9.5.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_Toc176375124 \h </w:instrText>
            </w:r>
            <w:r>
              <w:rPr>
                <w:noProof/>
                <w:webHidden/>
              </w:rPr>
            </w:r>
            <w:r>
              <w:rPr>
                <w:noProof/>
                <w:webHidden/>
              </w:rPr>
              <w:fldChar w:fldCharType="separate"/>
            </w:r>
            <w:r>
              <w:rPr>
                <w:noProof/>
                <w:webHidden/>
              </w:rPr>
              <w:t>24</w:t>
            </w:r>
            <w:r>
              <w:rPr>
                <w:noProof/>
                <w:webHidden/>
              </w:rPr>
              <w:fldChar w:fldCharType="end"/>
            </w:r>
          </w:hyperlink>
        </w:p>
        <w:p w14:paraId="27FC2C96" w14:textId="311891AF"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25" w:history="1">
            <w:r w:rsidRPr="00F576E7">
              <w:rPr>
                <w:rStyle w:val="ac"/>
                <w:noProof/>
              </w:rPr>
              <w:t xml:space="preserve">7.10. </w:t>
            </w:r>
            <w:r w:rsidRPr="00F576E7">
              <w:rPr>
                <w:rStyle w:val="ac"/>
                <w:noProof/>
              </w:rPr>
              <w:t>教学单元十</w:t>
            </w:r>
            <w:r>
              <w:rPr>
                <w:noProof/>
                <w:webHidden/>
              </w:rPr>
              <w:tab/>
            </w:r>
            <w:r>
              <w:rPr>
                <w:noProof/>
                <w:webHidden/>
              </w:rPr>
              <w:fldChar w:fldCharType="begin"/>
            </w:r>
            <w:r>
              <w:rPr>
                <w:noProof/>
                <w:webHidden/>
              </w:rPr>
              <w:instrText xml:space="preserve"> PAGEREF _Toc176375125 \h </w:instrText>
            </w:r>
            <w:r>
              <w:rPr>
                <w:noProof/>
                <w:webHidden/>
              </w:rPr>
            </w:r>
            <w:r>
              <w:rPr>
                <w:noProof/>
                <w:webHidden/>
              </w:rPr>
              <w:fldChar w:fldCharType="separate"/>
            </w:r>
            <w:r>
              <w:rPr>
                <w:noProof/>
                <w:webHidden/>
              </w:rPr>
              <w:t>24</w:t>
            </w:r>
            <w:r>
              <w:rPr>
                <w:noProof/>
                <w:webHidden/>
              </w:rPr>
              <w:fldChar w:fldCharType="end"/>
            </w:r>
          </w:hyperlink>
        </w:p>
        <w:p w14:paraId="10475102" w14:textId="4513235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26" w:history="1">
            <w:r w:rsidRPr="00F576E7">
              <w:rPr>
                <w:rStyle w:val="ac"/>
                <w:noProof/>
              </w:rPr>
              <w:t xml:space="preserve">7.10.1. </w:t>
            </w:r>
            <w:r w:rsidRPr="00F576E7">
              <w:rPr>
                <w:rStyle w:val="ac"/>
                <w:noProof/>
              </w:rPr>
              <w:t>教学目标：</w:t>
            </w:r>
            <w:r>
              <w:rPr>
                <w:noProof/>
                <w:webHidden/>
              </w:rPr>
              <w:tab/>
            </w:r>
            <w:r>
              <w:rPr>
                <w:noProof/>
                <w:webHidden/>
              </w:rPr>
              <w:fldChar w:fldCharType="begin"/>
            </w:r>
            <w:r>
              <w:rPr>
                <w:noProof/>
                <w:webHidden/>
              </w:rPr>
              <w:instrText xml:space="preserve"> PAGEREF _Toc176375126 \h </w:instrText>
            </w:r>
            <w:r>
              <w:rPr>
                <w:noProof/>
                <w:webHidden/>
              </w:rPr>
            </w:r>
            <w:r>
              <w:rPr>
                <w:noProof/>
                <w:webHidden/>
              </w:rPr>
              <w:fldChar w:fldCharType="separate"/>
            </w:r>
            <w:r>
              <w:rPr>
                <w:noProof/>
                <w:webHidden/>
              </w:rPr>
              <w:t>24</w:t>
            </w:r>
            <w:r>
              <w:rPr>
                <w:noProof/>
                <w:webHidden/>
              </w:rPr>
              <w:fldChar w:fldCharType="end"/>
            </w:r>
          </w:hyperlink>
        </w:p>
        <w:p w14:paraId="1AFB7D64" w14:textId="6B9D7B94"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27" w:history="1">
            <w:r w:rsidRPr="00F576E7">
              <w:rPr>
                <w:rStyle w:val="ac"/>
                <w:noProof/>
              </w:rPr>
              <w:t xml:space="preserve">7.10.2.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_Toc176375127 \h </w:instrText>
            </w:r>
            <w:r>
              <w:rPr>
                <w:noProof/>
                <w:webHidden/>
              </w:rPr>
            </w:r>
            <w:r>
              <w:rPr>
                <w:noProof/>
                <w:webHidden/>
              </w:rPr>
              <w:fldChar w:fldCharType="separate"/>
            </w:r>
            <w:r>
              <w:rPr>
                <w:noProof/>
                <w:webHidden/>
              </w:rPr>
              <w:t>25</w:t>
            </w:r>
            <w:r>
              <w:rPr>
                <w:noProof/>
                <w:webHidden/>
              </w:rPr>
              <w:fldChar w:fldCharType="end"/>
            </w:r>
          </w:hyperlink>
        </w:p>
        <w:p w14:paraId="3D0619A1" w14:textId="2BA2346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28" w:history="1">
            <w:r w:rsidRPr="00F576E7">
              <w:rPr>
                <w:rStyle w:val="ac"/>
                <w:noProof/>
              </w:rPr>
              <w:t xml:space="preserve">7.10.3. </w:t>
            </w:r>
            <w:r w:rsidRPr="00F576E7">
              <w:rPr>
                <w:rStyle w:val="ac"/>
                <w:noProof/>
              </w:rPr>
              <w:t>教学过程：</w:t>
            </w:r>
            <w:r>
              <w:rPr>
                <w:noProof/>
                <w:webHidden/>
              </w:rPr>
              <w:tab/>
            </w:r>
            <w:r>
              <w:rPr>
                <w:noProof/>
                <w:webHidden/>
              </w:rPr>
              <w:fldChar w:fldCharType="begin"/>
            </w:r>
            <w:r>
              <w:rPr>
                <w:noProof/>
                <w:webHidden/>
              </w:rPr>
              <w:instrText xml:space="preserve"> PAGEREF _Toc176375128 \h </w:instrText>
            </w:r>
            <w:r>
              <w:rPr>
                <w:noProof/>
                <w:webHidden/>
              </w:rPr>
            </w:r>
            <w:r>
              <w:rPr>
                <w:noProof/>
                <w:webHidden/>
              </w:rPr>
              <w:fldChar w:fldCharType="separate"/>
            </w:r>
            <w:r>
              <w:rPr>
                <w:noProof/>
                <w:webHidden/>
              </w:rPr>
              <w:t>25</w:t>
            </w:r>
            <w:r>
              <w:rPr>
                <w:noProof/>
                <w:webHidden/>
              </w:rPr>
              <w:fldChar w:fldCharType="end"/>
            </w:r>
          </w:hyperlink>
        </w:p>
        <w:p w14:paraId="2E120716" w14:textId="562D279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29" w:history="1">
            <w:r w:rsidRPr="00F576E7">
              <w:rPr>
                <w:rStyle w:val="ac"/>
                <w:noProof/>
              </w:rPr>
              <w:t xml:space="preserve">7.10.4. </w:t>
            </w:r>
            <w:r w:rsidRPr="00F576E7">
              <w:rPr>
                <w:rStyle w:val="ac"/>
                <w:noProof/>
              </w:rPr>
              <w:t>教学方法：</w:t>
            </w:r>
            <w:r>
              <w:rPr>
                <w:noProof/>
                <w:webHidden/>
              </w:rPr>
              <w:tab/>
            </w:r>
            <w:r>
              <w:rPr>
                <w:noProof/>
                <w:webHidden/>
              </w:rPr>
              <w:fldChar w:fldCharType="begin"/>
            </w:r>
            <w:r>
              <w:rPr>
                <w:noProof/>
                <w:webHidden/>
              </w:rPr>
              <w:instrText xml:space="preserve"> PAGEREF _Toc176375129 \h </w:instrText>
            </w:r>
            <w:r>
              <w:rPr>
                <w:noProof/>
                <w:webHidden/>
              </w:rPr>
            </w:r>
            <w:r>
              <w:rPr>
                <w:noProof/>
                <w:webHidden/>
              </w:rPr>
              <w:fldChar w:fldCharType="separate"/>
            </w:r>
            <w:r>
              <w:rPr>
                <w:noProof/>
                <w:webHidden/>
              </w:rPr>
              <w:t>27</w:t>
            </w:r>
            <w:r>
              <w:rPr>
                <w:noProof/>
                <w:webHidden/>
              </w:rPr>
              <w:fldChar w:fldCharType="end"/>
            </w:r>
          </w:hyperlink>
        </w:p>
        <w:p w14:paraId="04A6A96B" w14:textId="678141A6"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30" w:history="1">
            <w:r w:rsidRPr="00F576E7">
              <w:rPr>
                <w:rStyle w:val="ac"/>
                <w:noProof/>
              </w:rPr>
              <w:t xml:space="preserve">7.10.5.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_Toc176375130 \h </w:instrText>
            </w:r>
            <w:r>
              <w:rPr>
                <w:noProof/>
                <w:webHidden/>
              </w:rPr>
            </w:r>
            <w:r>
              <w:rPr>
                <w:noProof/>
                <w:webHidden/>
              </w:rPr>
              <w:fldChar w:fldCharType="separate"/>
            </w:r>
            <w:r>
              <w:rPr>
                <w:noProof/>
                <w:webHidden/>
              </w:rPr>
              <w:t>28</w:t>
            </w:r>
            <w:r>
              <w:rPr>
                <w:noProof/>
                <w:webHidden/>
              </w:rPr>
              <w:fldChar w:fldCharType="end"/>
            </w:r>
          </w:hyperlink>
        </w:p>
        <w:p w14:paraId="08BE19DC" w14:textId="248D26F7"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31" w:history="1">
            <w:r w:rsidRPr="00F576E7">
              <w:rPr>
                <w:rStyle w:val="ac"/>
                <w:noProof/>
              </w:rPr>
              <w:t xml:space="preserve">7.11. </w:t>
            </w:r>
            <w:r w:rsidRPr="00F576E7">
              <w:rPr>
                <w:rStyle w:val="ac"/>
                <w:noProof/>
              </w:rPr>
              <w:t>教学单元十一</w:t>
            </w:r>
            <w:r>
              <w:rPr>
                <w:noProof/>
                <w:webHidden/>
              </w:rPr>
              <w:tab/>
            </w:r>
            <w:r>
              <w:rPr>
                <w:noProof/>
                <w:webHidden/>
              </w:rPr>
              <w:fldChar w:fldCharType="begin"/>
            </w:r>
            <w:r>
              <w:rPr>
                <w:noProof/>
                <w:webHidden/>
              </w:rPr>
              <w:instrText xml:space="preserve"> PAGEREF _Toc176375131 \h </w:instrText>
            </w:r>
            <w:r>
              <w:rPr>
                <w:noProof/>
                <w:webHidden/>
              </w:rPr>
            </w:r>
            <w:r>
              <w:rPr>
                <w:noProof/>
                <w:webHidden/>
              </w:rPr>
              <w:fldChar w:fldCharType="separate"/>
            </w:r>
            <w:r>
              <w:rPr>
                <w:noProof/>
                <w:webHidden/>
              </w:rPr>
              <w:t>28</w:t>
            </w:r>
            <w:r>
              <w:rPr>
                <w:noProof/>
                <w:webHidden/>
              </w:rPr>
              <w:fldChar w:fldCharType="end"/>
            </w:r>
          </w:hyperlink>
        </w:p>
        <w:p w14:paraId="7FF2B1EF" w14:textId="6774B09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32" w:history="1">
            <w:r w:rsidRPr="00F576E7">
              <w:rPr>
                <w:rStyle w:val="ac"/>
                <w:noProof/>
              </w:rPr>
              <w:t xml:space="preserve">7.11.1. </w:t>
            </w:r>
            <w:r w:rsidRPr="00F576E7">
              <w:rPr>
                <w:rStyle w:val="ac"/>
                <w:noProof/>
              </w:rPr>
              <w:t>教学目标：</w:t>
            </w:r>
            <w:r>
              <w:rPr>
                <w:noProof/>
                <w:webHidden/>
              </w:rPr>
              <w:tab/>
            </w:r>
            <w:r>
              <w:rPr>
                <w:noProof/>
                <w:webHidden/>
              </w:rPr>
              <w:fldChar w:fldCharType="begin"/>
            </w:r>
            <w:r>
              <w:rPr>
                <w:noProof/>
                <w:webHidden/>
              </w:rPr>
              <w:instrText xml:space="preserve"> PAGEREF _Toc176375132 \h </w:instrText>
            </w:r>
            <w:r>
              <w:rPr>
                <w:noProof/>
                <w:webHidden/>
              </w:rPr>
            </w:r>
            <w:r>
              <w:rPr>
                <w:noProof/>
                <w:webHidden/>
              </w:rPr>
              <w:fldChar w:fldCharType="separate"/>
            </w:r>
            <w:r>
              <w:rPr>
                <w:noProof/>
                <w:webHidden/>
              </w:rPr>
              <w:t>28</w:t>
            </w:r>
            <w:r>
              <w:rPr>
                <w:noProof/>
                <w:webHidden/>
              </w:rPr>
              <w:fldChar w:fldCharType="end"/>
            </w:r>
          </w:hyperlink>
        </w:p>
        <w:p w14:paraId="1CA113B0" w14:textId="579A4C3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33" w:history="1">
            <w:r w:rsidRPr="00F576E7">
              <w:rPr>
                <w:rStyle w:val="ac"/>
                <w:noProof/>
              </w:rPr>
              <w:t xml:space="preserve">7.11.2.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_Toc176375133 \h </w:instrText>
            </w:r>
            <w:r>
              <w:rPr>
                <w:noProof/>
                <w:webHidden/>
              </w:rPr>
            </w:r>
            <w:r>
              <w:rPr>
                <w:noProof/>
                <w:webHidden/>
              </w:rPr>
              <w:fldChar w:fldCharType="separate"/>
            </w:r>
            <w:r>
              <w:rPr>
                <w:noProof/>
                <w:webHidden/>
              </w:rPr>
              <w:t>28</w:t>
            </w:r>
            <w:r>
              <w:rPr>
                <w:noProof/>
                <w:webHidden/>
              </w:rPr>
              <w:fldChar w:fldCharType="end"/>
            </w:r>
          </w:hyperlink>
        </w:p>
        <w:p w14:paraId="6A7D1622" w14:textId="046F2A93"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34" w:history="1">
            <w:r w:rsidRPr="00F576E7">
              <w:rPr>
                <w:rStyle w:val="ac"/>
                <w:noProof/>
              </w:rPr>
              <w:t xml:space="preserve">7.11.3. </w:t>
            </w:r>
            <w:r w:rsidRPr="00F576E7">
              <w:rPr>
                <w:rStyle w:val="ac"/>
                <w:noProof/>
              </w:rPr>
              <w:t>教学过程：</w:t>
            </w:r>
            <w:r>
              <w:rPr>
                <w:noProof/>
                <w:webHidden/>
              </w:rPr>
              <w:tab/>
            </w:r>
            <w:r>
              <w:rPr>
                <w:noProof/>
                <w:webHidden/>
              </w:rPr>
              <w:fldChar w:fldCharType="begin"/>
            </w:r>
            <w:r>
              <w:rPr>
                <w:noProof/>
                <w:webHidden/>
              </w:rPr>
              <w:instrText xml:space="preserve"> PAGEREF _Toc176375134 \h </w:instrText>
            </w:r>
            <w:r>
              <w:rPr>
                <w:noProof/>
                <w:webHidden/>
              </w:rPr>
            </w:r>
            <w:r>
              <w:rPr>
                <w:noProof/>
                <w:webHidden/>
              </w:rPr>
              <w:fldChar w:fldCharType="separate"/>
            </w:r>
            <w:r>
              <w:rPr>
                <w:noProof/>
                <w:webHidden/>
              </w:rPr>
              <w:t>28</w:t>
            </w:r>
            <w:r>
              <w:rPr>
                <w:noProof/>
                <w:webHidden/>
              </w:rPr>
              <w:fldChar w:fldCharType="end"/>
            </w:r>
          </w:hyperlink>
        </w:p>
        <w:p w14:paraId="5BC71654" w14:textId="7A993EA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35" w:history="1">
            <w:r w:rsidRPr="00F576E7">
              <w:rPr>
                <w:rStyle w:val="ac"/>
                <w:noProof/>
              </w:rPr>
              <w:t xml:space="preserve">7.11.4. </w:t>
            </w:r>
            <w:r w:rsidRPr="00F576E7">
              <w:rPr>
                <w:rStyle w:val="ac"/>
                <w:noProof/>
              </w:rPr>
              <w:t>教学方法：</w:t>
            </w:r>
            <w:r>
              <w:rPr>
                <w:noProof/>
                <w:webHidden/>
              </w:rPr>
              <w:tab/>
            </w:r>
            <w:r>
              <w:rPr>
                <w:noProof/>
                <w:webHidden/>
              </w:rPr>
              <w:fldChar w:fldCharType="begin"/>
            </w:r>
            <w:r>
              <w:rPr>
                <w:noProof/>
                <w:webHidden/>
              </w:rPr>
              <w:instrText xml:space="preserve"> PAGEREF _Toc176375135 \h </w:instrText>
            </w:r>
            <w:r>
              <w:rPr>
                <w:noProof/>
                <w:webHidden/>
              </w:rPr>
            </w:r>
            <w:r>
              <w:rPr>
                <w:noProof/>
                <w:webHidden/>
              </w:rPr>
              <w:fldChar w:fldCharType="separate"/>
            </w:r>
            <w:r>
              <w:rPr>
                <w:noProof/>
                <w:webHidden/>
              </w:rPr>
              <w:t>30</w:t>
            </w:r>
            <w:r>
              <w:rPr>
                <w:noProof/>
                <w:webHidden/>
              </w:rPr>
              <w:fldChar w:fldCharType="end"/>
            </w:r>
          </w:hyperlink>
        </w:p>
        <w:p w14:paraId="7FB077A4" w14:textId="08E63704"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36" w:history="1">
            <w:r w:rsidRPr="00F576E7">
              <w:rPr>
                <w:rStyle w:val="ac"/>
                <w:noProof/>
              </w:rPr>
              <w:t xml:space="preserve">7.11.5.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_Toc176375136 \h </w:instrText>
            </w:r>
            <w:r>
              <w:rPr>
                <w:noProof/>
                <w:webHidden/>
              </w:rPr>
            </w:r>
            <w:r>
              <w:rPr>
                <w:noProof/>
                <w:webHidden/>
              </w:rPr>
              <w:fldChar w:fldCharType="separate"/>
            </w:r>
            <w:r>
              <w:rPr>
                <w:noProof/>
                <w:webHidden/>
              </w:rPr>
              <w:t>30</w:t>
            </w:r>
            <w:r>
              <w:rPr>
                <w:noProof/>
                <w:webHidden/>
              </w:rPr>
              <w:fldChar w:fldCharType="end"/>
            </w:r>
          </w:hyperlink>
        </w:p>
        <w:p w14:paraId="2FEADAB2" w14:textId="0E0E2EC7"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37" w:history="1">
            <w:r w:rsidRPr="00F576E7">
              <w:rPr>
                <w:rStyle w:val="ac"/>
                <w:noProof/>
              </w:rPr>
              <w:t xml:space="preserve">7.12. </w:t>
            </w:r>
            <w:r w:rsidRPr="00F576E7">
              <w:rPr>
                <w:rStyle w:val="ac"/>
                <w:noProof/>
              </w:rPr>
              <w:t>教学单元十二</w:t>
            </w:r>
            <w:r>
              <w:rPr>
                <w:noProof/>
                <w:webHidden/>
              </w:rPr>
              <w:tab/>
            </w:r>
            <w:r>
              <w:rPr>
                <w:noProof/>
                <w:webHidden/>
              </w:rPr>
              <w:fldChar w:fldCharType="begin"/>
            </w:r>
            <w:r>
              <w:rPr>
                <w:noProof/>
                <w:webHidden/>
              </w:rPr>
              <w:instrText xml:space="preserve"> PAGEREF _Toc176375137 \h </w:instrText>
            </w:r>
            <w:r>
              <w:rPr>
                <w:noProof/>
                <w:webHidden/>
              </w:rPr>
            </w:r>
            <w:r>
              <w:rPr>
                <w:noProof/>
                <w:webHidden/>
              </w:rPr>
              <w:fldChar w:fldCharType="separate"/>
            </w:r>
            <w:r>
              <w:rPr>
                <w:noProof/>
                <w:webHidden/>
              </w:rPr>
              <w:t>31</w:t>
            </w:r>
            <w:r>
              <w:rPr>
                <w:noProof/>
                <w:webHidden/>
              </w:rPr>
              <w:fldChar w:fldCharType="end"/>
            </w:r>
          </w:hyperlink>
        </w:p>
        <w:p w14:paraId="5FD4ABC3" w14:textId="38BC051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38" w:history="1">
            <w:r w:rsidRPr="00F576E7">
              <w:rPr>
                <w:rStyle w:val="ac"/>
                <w:noProof/>
              </w:rPr>
              <w:t xml:space="preserve">7.12.1. </w:t>
            </w:r>
            <w:r w:rsidRPr="00F576E7">
              <w:rPr>
                <w:rStyle w:val="ac"/>
                <w:noProof/>
              </w:rPr>
              <w:t>教学目标：</w:t>
            </w:r>
            <w:r>
              <w:rPr>
                <w:noProof/>
                <w:webHidden/>
              </w:rPr>
              <w:tab/>
            </w:r>
            <w:r>
              <w:rPr>
                <w:noProof/>
                <w:webHidden/>
              </w:rPr>
              <w:fldChar w:fldCharType="begin"/>
            </w:r>
            <w:r>
              <w:rPr>
                <w:noProof/>
                <w:webHidden/>
              </w:rPr>
              <w:instrText xml:space="preserve"> PAGEREF _Toc176375138 \h </w:instrText>
            </w:r>
            <w:r>
              <w:rPr>
                <w:noProof/>
                <w:webHidden/>
              </w:rPr>
            </w:r>
            <w:r>
              <w:rPr>
                <w:noProof/>
                <w:webHidden/>
              </w:rPr>
              <w:fldChar w:fldCharType="separate"/>
            </w:r>
            <w:r>
              <w:rPr>
                <w:noProof/>
                <w:webHidden/>
              </w:rPr>
              <w:t>31</w:t>
            </w:r>
            <w:r>
              <w:rPr>
                <w:noProof/>
                <w:webHidden/>
              </w:rPr>
              <w:fldChar w:fldCharType="end"/>
            </w:r>
          </w:hyperlink>
        </w:p>
        <w:p w14:paraId="7CCE5484" w14:textId="6A4A35B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39" w:history="1">
            <w:r w:rsidRPr="00F576E7">
              <w:rPr>
                <w:rStyle w:val="ac"/>
                <w:noProof/>
              </w:rPr>
              <w:t xml:space="preserve">7.12.2.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_Toc176375139 \h </w:instrText>
            </w:r>
            <w:r>
              <w:rPr>
                <w:noProof/>
                <w:webHidden/>
              </w:rPr>
            </w:r>
            <w:r>
              <w:rPr>
                <w:noProof/>
                <w:webHidden/>
              </w:rPr>
              <w:fldChar w:fldCharType="separate"/>
            </w:r>
            <w:r>
              <w:rPr>
                <w:noProof/>
                <w:webHidden/>
              </w:rPr>
              <w:t>31</w:t>
            </w:r>
            <w:r>
              <w:rPr>
                <w:noProof/>
                <w:webHidden/>
              </w:rPr>
              <w:fldChar w:fldCharType="end"/>
            </w:r>
          </w:hyperlink>
        </w:p>
        <w:p w14:paraId="128D55C0" w14:textId="0B31CE66"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40" w:history="1">
            <w:r w:rsidRPr="00F576E7">
              <w:rPr>
                <w:rStyle w:val="ac"/>
                <w:noProof/>
              </w:rPr>
              <w:t xml:space="preserve">7.12.3. </w:t>
            </w:r>
            <w:r w:rsidRPr="00F576E7">
              <w:rPr>
                <w:rStyle w:val="ac"/>
                <w:noProof/>
              </w:rPr>
              <w:t>教学过程：</w:t>
            </w:r>
            <w:r>
              <w:rPr>
                <w:noProof/>
                <w:webHidden/>
              </w:rPr>
              <w:tab/>
            </w:r>
            <w:r>
              <w:rPr>
                <w:noProof/>
                <w:webHidden/>
              </w:rPr>
              <w:fldChar w:fldCharType="begin"/>
            </w:r>
            <w:r>
              <w:rPr>
                <w:noProof/>
                <w:webHidden/>
              </w:rPr>
              <w:instrText xml:space="preserve"> PAGEREF _Toc176375140 \h </w:instrText>
            </w:r>
            <w:r>
              <w:rPr>
                <w:noProof/>
                <w:webHidden/>
              </w:rPr>
            </w:r>
            <w:r>
              <w:rPr>
                <w:noProof/>
                <w:webHidden/>
              </w:rPr>
              <w:fldChar w:fldCharType="separate"/>
            </w:r>
            <w:r>
              <w:rPr>
                <w:noProof/>
                <w:webHidden/>
              </w:rPr>
              <w:t>31</w:t>
            </w:r>
            <w:r>
              <w:rPr>
                <w:noProof/>
                <w:webHidden/>
              </w:rPr>
              <w:fldChar w:fldCharType="end"/>
            </w:r>
          </w:hyperlink>
        </w:p>
        <w:p w14:paraId="531F5BB9" w14:textId="7FFD2499"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41" w:history="1">
            <w:r w:rsidRPr="00F576E7">
              <w:rPr>
                <w:rStyle w:val="ac"/>
                <w:noProof/>
              </w:rPr>
              <w:t xml:space="preserve">7.12.4. </w:t>
            </w:r>
            <w:r w:rsidRPr="00F576E7">
              <w:rPr>
                <w:rStyle w:val="ac"/>
                <w:noProof/>
              </w:rPr>
              <w:t>教学方法：</w:t>
            </w:r>
            <w:r>
              <w:rPr>
                <w:noProof/>
                <w:webHidden/>
              </w:rPr>
              <w:tab/>
            </w:r>
            <w:r>
              <w:rPr>
                <w:noProof/>
                <w:webHidden/>
              </w:rPr>
              <w:fldChar w:fldCharType="begin"/>
            </w:r>
            <w:r>
              <w:rPr>
                <w:noProof/>
                <w:webHidden/>
              </w:rPr>
              <w:instrText xml:space="preserve"> PAGEREF _Toc176375141 \h </w:instrText>
            </w:r>
            <w:r>
              <w:rPr>
                <w:noProof/>
                <w:webHidden/>
              </w:rPr>
            </w:r>
            <w:r>
              <w:rPr>
                <w:noProof/>
                <w:webHidden/>
              </w:rPr>
              <w:fldChar w:fldCharType="separate"/>
            </w:r>
            <w:r>
              <w:rPr>
                <w:noProof/>
                <w:webHidden/>
              </w:rPr>
              <w:t>35</w:t>
            </w:r>
            <w:r>
              <w:rPr>
                <w:noProof/>
                <w:webHidden/>
              </w:rPr>
              <w:fldChar w:fldCharType="end"/>
            </w:r>
          </w:hyperlink>
        </w:p>
        <w:p w14:paraId="750EB227" w14:textId="6F7E1A4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42" w:history="1">
            <w:r w:rsidRPr="00F576E7">
              <w:rPr>
                <w:rStyle w:val="ac"/>
                <w:noProof/>
              </w:rPr>
              <w:t xml:space="preserve">7.12.5.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_Toc176375142 \h </w:instrText>
            </w:r>
            <w:r>
              <w:rPr>
                <w:noProof/>
                <w:webHidden/>
              </w:rPr>
            </w:r>
            <w:r>
              <w:rPr>
                <w:noProof/>
                <w:webHidden/>
              </w:rPr>
              <w:fldChar w:fldCharType="separate"/>
            </w:r>
            <w:r>
              <w:rPr>
                <w:noProof/>
                <w:webHidden/>
              </w:rPr>
              <w:t>35</w:t>
            </w:r>
            <w:r>
              <w:rPr>
                <w:noProof/>
                <w:webHidden/>
              </w:rPr>
              <w:fldChar w:fldCharType="end"/>
            </w:r>
          </w:hyperlink>
        </w:p>
        <w:p w14:paraId="4FD57C3A" w14:textId="05058089"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43" w:history="1">
            <w:r w:rsidRPr="00F576E7">
              <w:rPr>
                <w:rStyle w:val="ac"/>
                <w:noProof/>
              </w:rPr>
              <w:t xml:space="preserve">7.13. </w:t>
            </w:r>
            <w:r w:rsidRPr="00F576E7">
              <w:rPr>
                <w:rStyle w:val="ac"/>
                <w:noProof/>
              </w:rPr>
              <w:t>教学单元十三</w:t>
            </w:r>
            <w:r>
              <w:rPr>
                <w:noProof/>
                <w:webHidden/>
              </w:rPr>
              <w:tab/>
            </w:r>
            <w:r>
              <w:rPr>
                <w:noProof/>
                <w:webHidden/>
              </w:rPr>
              <w:fldChar w:fldCharType="begin"/>
            </w:r>
            <w:r>
              <w:rPr>
                <w:noProof/>
                <w:webHidden/>
              </w:rPr>
              <w:instrText xml:space="preserve"> PAGEREF _Toc176375143 \h </w:instrText>
            </w:r>
            <w:r>
              <w:rPr>
                <w:noProof/>
                <w:webHidden/>
              </w:rPr>
            </w:r>
            <w:r>
              <w:rPr>
                <w:noProof/>
                <w:webHidden/>
              </w:rPr>
              <w:fldChar w:fldCharType="separate"/>
            </w:r>
            <w:r>
              <w:rPr>
                <w:noProof/>
                <w:webHidden/>
              </w:rPr>
              <w:t>35</w:t>
            </w:r>
            <w:r>
              <w:rPr>
                <w:noProof/>
                <w:webHidden/>
              </w:rPr>
              <w:fldChar w:fldCharType="end"/>
            </w:r>
          </w:hyperlink>
        </w:p>
        <w:p w14:paraId="4C0B92DD" w14:textId="6FA69D4E"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44" w:history="1">
            <w:r w:rsidRPr="00F576E7">
              <w:rPr>
                <w:rStyle w:val="ac"/>
                <w:noProof/>
              </w:rPr>
              <w:t xml:space="preserve">7.13.1. </w:t>
            </w:r>
            <w:r w:rsidRPr="00F576E7">
              <w:rPr>
                <w:rStyle w:val="ac"/>
                <w:noProof/>
              </w:rPr>
              <w:t>教学目标：</w:t>
            </w:r>
            <w:r>
              <w:rPr>
                <w:noProof/>
                <w:webHidden/>
              </w:rPr>
              <w:tab/>
            </w:r>
            <w:r>
              <w:rPr>
                <w:noProof/>
                <w:webHidden/>
              </w:rPr>
              <w:fldChar w:fldCharType="begin"/>
            </w:r>
            <w:r>
              <w:rPr>
                <w:noProof/>
                <w:webHidden/>
              </w:rPr>
              <w:instrText xml:space="preserve"> PAGEREF _Toc176375144 \h </w:instrText>
            </w:r>
            <w:r>
              <w:rPr>
                <w:noProof/>
                <w:webHidden/>
              </w:rPr>
            </w:r>
            <w:r>
              <w:rPr>
                <w:noProof/>
                <w:webHidden/>
              </w:rPr>
              <w:fldChar w:fldCharType="separate"/>
            </w:r>
            <w:r>
              <w:rPr>
                <w:noProof/>
                <w:webHidden/>
              </w:rPr>
              <w:t>35</w:t>
            </w:r>
            <w:r>
              <w:rPr>
                <w:noProof/>
                <w:webHidden/>
              </w:rPr>
              <w:fldChar w:fldCharType="end"/>
            </w:r>
          </w:hyperlink>
        </w:p>
        <w:p w14:paraId="730E014C" w14:textId="01721D66"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45" w:history="1">
            <w:r w:rsidRPr="00F576E7">
              <w:rPr>
                <w:rStyle w:val="ac"/>
                <w:noProof/>
              </w:rPr>
              <w:t xml:space="preserve">7.13.2.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_Toc176375145 \h </w:instrText>
            </w:r>
            <w:r>
              <w:rPr>
                <w:noProof/>
                <w:webHidden/>
              </w:rPr>
            </w:r>
            <w:r>
              <w:rPr>
                <w:noProof/>
                <w:webHidden/>
              </w:rPr>
              <w:fldChar w:fldCharType="separate"/>
            </w:r>
            <w:r>
              <w:rPr>
                <w:noProof/>
                <w:webHidden/>
              </w:rPr>
              <w:t>35</w:t>
            </w:r>
            <w:r>
              <w:rPr>
                <w:noProof/>
                <w:webHidden/>
              </w:rPr>
              <w:fldChar w:fldCharType="end"/>
            </w:r>
          </w:hyperlink>
        </w:p>
        <w:p w14:paraId="7B54B8B7" w14:textId="40E888FA"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46" w:history="1">
            <w:r w:rsidRPr="00F576E7">
              <w:rPr>
                <w:rStyle w:val="ac"/>
                <w:noProof/>
              </w:rPr>
              <w:t xml:space="preserve">7.13.3. </w:t>
            </w:r>
            <w:r w:rsidRPr="00F576E7">
              <w:rPr>
                <w:rStyle w:val="ac"/>
                <w:noProof/>
              </w:rPr>
              <w:t>教学过程：</w:t>
            </w:r>
            <w:r>
              <w:rPr>
                <w:noProof/>
                <w:webHidden/>
              </w:rPr>
              <w:tab/>
            </w:r>
            <w:r>
              <w:rPr>
                <w:noProof/>
                <w:webHidden/>
              </w:rPr>
              <w:fldChar w:fldCharType="begin"/>
            </w:r>
            <w:r>
              <w:rPr>
                <w:noProof/>
                <w:webHidden/>
              </w:rPr>
              <w:instrText xml:space="preserve"> PAGEREF _Toc176375146 \h </w:instrText>
            </w:r>
            <w:r>
              <w:rPr>
                <w:noProof/>
                <w:webHidden/>
              </w:rPr>
            </w:r>
            <w:r>
              <w:rPr>
                <w:noProof/>
                <w:webHidden/>
              </w:rPr>
              <w:fldChar w:fldCharType="separate"/>
            </w:r>
            <w:r>
              <w:rPr>
                <w:noProof/>
                <w:webHidden/>
              </w:rPr>
              <w:t>36</w:t>
            </w:r>
            <w:r>
              <w:rPr>
                <w:noProof/>
                <w:webHidden/>
              </w:rPr>
              <w:fldChar w:fldCharType="end"/>
            </w:r>
          </w:hyperlink>
        </w:p>
        <w:p w14:paraId="7C3F4B46" w14:textId="4BD06323"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47" w:history="1">
            <w:r w:rsidRPr="00F576E7">
              <w:rPr>
                <w:rStyle w:val="ac"/>
                <w:noProof/>
              </w:rPr>
              <w:t xml:space="preserve">7.13.4. </w:t>
            </w:r>
            <w:r w:rsidRPr="00F576E7">
              <w:rPr>
                <w:rStyle w:val="ac"/>
                <w:noProof/>
              </w:rPr>
              <w:t>教学方法：</w:t>
            </w:r>
            <w:r>
              <w:rPr>
                <w:noProof/>
                <w:webHidden/>
              </w:rPr>
              <w:tab/>
            </w:r>
            <w:r>
              <w:rPr>
                <w:noProof/>
                <w:webHidden/>
              </w:rPr>
              <w:fldChar w:fldCharType="begin"/>
            </w:r>
            <w:r>
              <w:rPr>
                <w:noProof/>
                <w:webHidden/>
              </w:rPr>
              <w:instrText xml:space="preserve"> PAGEREF _Toc176375147 \h </w:instrText>
            </w:r>
            <w:r>
              <w:rPr>
                <w:noProof/>
                <w:webHidden/>
              </w:rPr>
            </w:r>
            <w:r>
              <w:rPr>
                <w:noProof/>
                <w:webHidden/>
              </w:rPr>
              <w:fldChar w:fldCharType="separate"/>
            </w:r>
            <w:r>
              <w:rPr>
                <w:noProof/>
                <w:webHidden/>
              </w:rPr>
              <w:t>37</w:t>
            </w:r>
            <w:r>
              <w:rPr>
                <w:noProof/>
                <w:webHidden/>
              </w:rPr>
              <w:fldChar w:fldCharType="end"/>
            </w:r>
          </w:hyperlink>
        </w:p>
        <w:p w14:paraId="2337B3F1" w14:textId="4D1F6F7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48" w:history="1">
            <w:r w:rsidRPr="00F576E7">
              <w:rPr>
                <w:rStyle w:val="ac"/>
                <w:noProof/>
              </w:rPr>
              <w:t xml:space="preserve">7.13.5.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_Toc176375148 \h </w:instrText>
            </w:r>
            <w:r>
              <w:rPr>
                <w:noProof/>
                <w:webHidden/>
              </w:rPr>
            </w:r>
            <w:r>
              <w:rPr>
                <w:noProof/>
                <w:webHidden/>
              </w:rPr>
              <w:fldChar w:fldCharType="separate"/>
            </w:r>
            <w:r>
              <w:rPr>
                <w:noProof/>
                <w:webHidden/>
              </w:rPr>
              <w:t>37</w:t>
            </w:r>
            <w:r>
              <w:rPr>
                <w:noProof/>
                <w:webHidden/>
              </w:rPr>
              <w:fldChar w:fldCharType="end"/>
            </w:r>
          </w:hyperlink>
        </w:p>
        <w:p w14:paraId="2AFEF39A" w14:textId="461400B4"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49" w:history="1">
            <w:r w:rsidRPr="00F576E7">
              <w:rPr>
                <w:rStyle w:val="ac"/>
                <w:noProof/>
              </w:rPr>
              <w:t xml:space="preserve">7.14. </w:t>
            </w:r>
            <w:r w:rsidRPr="00F576E7">
              <w:rPr>
                <w:rStyle w:val="ac"/>
                <w:noProof/>
              </w:rPr>
              <w:t>教学单元十四</w:t>
            </w:r>
            <w:r>
              <w:rPr>
                <w:noProof/>
                <w:webHidden/>
              </w:rPr>
              <w:tab/>
            </w:r>
            <w:r>
              <w:rPr>
                <w:noProof/>
                <w:webHidden/>
              </w:rPr>
              <w:fldChar w:fldCharType="begin"/>
            </w:r>
            <w:r>
              <w:rPr>
                <w:noProof/>
                <w:webHidden/>
              </w:rPr>
              <w:instrText xml:space="preserve"> PAGEREF _Toc176375149 \h </w:instrText>
            </w:r>
            <w:r>
              <w:rPr>
                <w:noProof/>
                <w:webHidden/>
              </w:rPr>
            </w:r>
            <w:r>
              <w:rPr>
                <w:noProof/>
                <w:webHidden/>
              </w:rPr>
              <w:fldChar w:fldCharType="separate"/>
            </w:r>
            <w:r>
              <w:rPr>
                <w:noProof/>
                <w:webHidden/>
              </w:rPr>
              <w:t>37</w:t>
            </w:r>
            <w:r>
              <w:rPr>
                <w:noProof/>
                <w:webHidden/>
              </w:rPr>
              <w:fldChar w:fldCharType="end"/>
            </w:r>
          </w:hyperlink>
        </w:p>
        <w:p w14:paraId="11D426A0" w14:textId="60B8180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50" w:history="1">
            <w:r w:rsidRPr="00F576E7">
              <w:rPr>
                <w:rStyle w:val="ac"/>
                <w:noProof/>
              </w:rPr>
              <w:t xml:space="preserve">7.14.1. </w:t>
            </w:r>
            <w:r w:rsidRPr="00F576E7">
              <w:rPr>
                <w:rStyle w:val="ac"/>
                <w:noProof/>
              </w:rPr>
              <w:t>教学目标：</w:t>
            </w:r>
            <w:r>
              <w:rPr>
                <w:noProof/>
                <w:webHidden/>
              </w:rPr>
              <w:tab/>
            </w:r>
            <w:r>
              <w:rPr>
                <w:noProof/>
                <w:webHidden/>
              </w:rPr>
              <w:fldChar w:fldCharType="begin"/>
            </w:r>
            <w:r>
              <w:rPr>
                <w:noProof/>
                <w:webHidden/>
              </w:rPr>
              <w:instrText xml:space="preserve"> PAGEREF _Toc176375150 \h </w:instrText>
            </w:r>
            <w:r>
              <w:rPr>
                <w:noProof/>
                <w:webHidden/>
              </w:rPr>
            </w:r>
            <w:r>
              <w:rPr>
                <w:noProof/>
                <w:webHidden/>
              </w:rPr>
              <w:fldChar w:fldCharType="separate"/>
            </w:r>
            <w:r>
              <w:rPr>
                <w:noProof/>
                <w:webHidden/>
              </w:rPr>
              <w:t>37</w:t>
            </w:r>
            <w:r>
              <w:rPr>
                <w:noProof/>
                <w:webHidden/>
              </w:rPr>
              <w:fldChar w:fldCharType="end"/>
            </w:r>
          </w:hyperlink>
        </w:p>
        <w:p w14:paraId="12DA8D23" w14:textId="7147F31B"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51" w:history="1">
            <w:r w:rsidRPr="00F576E7">
              <w:rPr>
                <w:rStyle w:val="ac"/>
                <w:noProof/>
              </w:rPr>
              <w:t xml:space="preserve">7.14.2.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_Toc176375151 \h </w:instrText>
            </w:r>
            <w:r>
              <w:rPr>
                <w:noProof/>
                <w:webHidden/>
              </w:rPr>
            </w:r>
            <w:r>
              <w:rPr>
                <w:noProof/>
                <w:webHidden/>
              </w:rPr>
              <w:fldChar w:fldCharType="separate"/>
            </w:r>
            <w:r>
              <w:rPr>
                <w:noProof/>
                <w:webHidden/>
              </w:rPr>
              <w:t>38</w:t>
            </w:r>
            <w:r>
              <w:rPr>
                <w:noProof/>
                <w:webHidden/>
              </w:rPr>
              <w:fldChar w:fldCharType="end"/>
            </w:r>
          </w:hyperlink>
        </w:p>
        <w:p w14:paraId="6565365A" w14:textId="2C10B9FA"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52" w:history="1">
            <w:r w:rsidRPr="00F576E7">
              <w:rPr>
                <w:rStyle w:val="ac"/>
                <w:noProof/>
              </w:rPr>
              <w:t xml:space="preserve">7.14.3. </w:t>
            </w:r>
            <w:r w:rsidRPr="00F576E7">
              <w:rPr>
                <w:rStyle w:val="ac"/>
                <w:noProof/>
              </w:rPr>
              <w:t>教学过程：</w:t>
            </w:r>
            <w:r>
              <w:rPr>
                <w:noProof/>
                <w:webHidden/>
              </w:rPr>
              <w:tab/>
            </w:r>
            <w:r>
              <w:rPr>
                <w:noProof/>
                <w:webHidden/>
              </w:rPr>
              <w:fldChar w:fldCharType="begin"/>
            </w:r>
            <w:r>
              <w:rPr>
                <w:noProof/>
                <w:webHidden/>
              </w:rPr>
              <w:instrText xml:space="preserve"> PAGEREF _Toc176375152 \h </w:instrText>
            </w:r>
            <w:r>
              <w:rPr>
                <w:noProof/>
                <w:webHidden/>
              </w:rPr>
            </w:r>
            <w:r>
              <w:rPr>
                <w:noProof/>
                <w:webHidden/>
              </w:rPr>
              <w:fldChar w:fldCharType="separate"/>
            </w:r>
            <w:r>
              <w:rPr>
                <w:noProof/>
                <w:webHidden/>
              </w:rPr>
              <w:t>38</w:t>
            </w:r>
            <w:r>
              <w:rPr>
                <w:noProof/>
                <w:webHidden/>
              </w:rPr>
              <w:fldChar w:fldCharType="end"/>
            </w:r>
          </w:hyperlink>
        </w:p>
        <w:p w14:paraId="76E31533" w14:textId="548DC26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53" w:history="1">
            <w:r w:rsidRPr="00F576E7">
              <w:rPr>
                <w:rStyle w:val="ac"/>
                <w:noProof/>
              </w:rPr>
              <w:t xml:space="preserve">7.14.4. </w:t>
            </w:r>
            <w:r w:rsidRPr="00F576E7">
              <w:rPr>
                <w:rStyle w:val="ac"/>
                <w:noProof/>
              </w:rPr>
              <w:t>教学方法：</w:t>
            </w:r>
            <w:r>
              <w:rPr>
                <w:noProof/>
                <w:webHidden/>
              </w:rPr>
              <w:tab/>
            </w:r>
            <w:r>
              <w:rPr>
                <w:noProof/>
                <w:webHidden/>
              </w:rPr>
              <w:fldChar w:fldCharType="begin"/>
            </w:r>
            <w:r>
              <w:rPr>
                <w:noProof/>
                <w:webHidden/>
              </w:rPr>
              <w:instrText xml:space="preserve"> PAGEREF _Toc176375153 \h </w:instrText>
            </w:r>
            <w:r>
              <w:rPr>
                <w:noProof/>
                <w:webHidden/>
              </w:rPr>
            </w:r>
            <w:r>
              <w:rPr>
                <w:noProof/>
                <w:webHidden/>
              </w:rPr>
              <w:fldChar w:fldCharType="separate"/>
            </w:r>
            <w:r>
              <w:rPr>
                <w:noProof/>
                <w:webHidden/>
              </w:rPr>
              <w:t>39</w:t>
            </w:r>
            <w:r>
              <w:rPr>
                <w:noProof/>
                <w:webHidden/>
              </w:rPr>
              <w:fldChar w:fldCharType="end"/>
            </w:r>
          </w:hyperlink>
        </w:p>
        <w:p w14:paraId="00B1450F" w14:textId="52A1A30A"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54" w:history="1">
            <w:r w:rsidRPr="00F576E7">
              <w:rPr>
                <w:rStyle w:val="ac"/>
                <w:noProof/>
              </w:rPr>
              <w:t xml:space="preserve">7.14.5.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_Toc176375154 \h </w:instrText>
            </w:r>
            <w:r>
              <w:rPr>
                <w:noProof/>
                <w:webHidden/>
              </w:rPr>
            </w:r>
            <w:r>
              <w:rPr>
                <w:noProof/>
                <w:webHidden/>
              </w:rPr>
              <w:fldChar w:fldCharType="separate"/>
            </w:r>
            <w:r>
              <w:rPr>
                <w:noProof/>
                <w:webHidden/>
              </w:rPr>
              <w:t>39</w:t>
            </w:r>
            <w:r>
              <w:rPr>
                <w:noProof/>
                <w:webHidden/>
              </w:rPr>
              <w:fldChar w:fldCharType="end"/>
            </w:r>
          </w:hyperlink>
        </w:p>
        <w:p w14:paraId="2BB309C5" w14:textId="6E1CB615"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55" w:history="1">
            <w:r w:rsidRPr="00F576E7">
              <w:rPr>
                <w:rStyle w:val="ac"/>
                <w:noProof/>
              </w:rPr>
              <w:t xml:space="preserve">7.15. </w:t>
            </w:r>
            <w:r w:rsidRPr="00F576E7">
              <w:rPr>
                <w:rStyle w:val="ac"/>
                <w:noProof/>
              </w:rPr>
              <w:t>教学单元十五</w:t>
            </w:r>
            <w:r>
              <w:rPr>
                <w:noProof/>
                <w:webHidden/>
              </w:rPr>
              <w:tab/>
            </w:r>
            <w:r>
              <w:rPr>
                <w:noProof/>
                <w:webHidden/>
              </w:rPr>
              <w:fldChar w:fldCharType="begin"/>
            </w:r>
            <w:r>
              <w:rPr>
                <w:noProof/>
                <w:webHidden/>
              </w:rPr>
              <w:instrText xml:space="preserve"> PAGEREF _Toc176375155 \h </w:instrText>
            </w:r>
            <w:r>
              <w:rPr>
                <w:noProof/>
                <w:webHidden/>
              </w:rPr>
            </w:r>
            <w:r>
              <w:rPr>
                <w:noProof/>
                <w:webHidden/>
              </w:rPr>
              <w:fldChar w:fldCharType="separate"/>
            </w:r>
            <w:r>
              <w:rPr>
                <w:noProof/>
                <w:webHidden/>
              </w:rPr>
              <w:t>40</w:t>
            </w:r>
            <w:r>
              <w:rPr>
                <w:noProof/>
                <w:webHidden/>
              </w:rPr>
              <w:fldChar w:fldCharType="end"/>
            </w:r>
          </w:hyperlink>
        </w:p>
        <w:p w14:paraId="0E8AA2B0" w14:textId="289004F3"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56" w:history="1">
            <w:r w:rsidRPr="00F576E7">
              <w:rPr>
                <w:rStyle w:val="ac"/>
                <w:noProof/>
              </w:rPr>
              <w:t xml:space="preserve">7.15.1. </w:t>
            </w:r>
            <w:r w:rsidRPr="00F576E7">
              <w:rPr>
                <w:rStyle w:val="ac"/>
                <w:noProof/>
              </w:rPr>
              <w:t>教学目标：</w:t>
            </w:r>
            <w:r>
              <w:rPr>
                <w:noProof/>
                <w:webHidden/>
              </w:rPr>
              <w:tab/>
            </w:r>
            <w:r>
              <w:rPr>
                <w:noProof/>
                <w:webHidden/>
              </w:rPr>
              <w:fldChar w:fldCharType="begin"/>
            </w:r>
            <w:r>
              <w:rPr>
                <w:noProof/>
                <w:webHidden/>
              </w:rPr>
              <w:instrText xml:space="preserve"> PAGEREF _Toc176375156 \h </w:instrText>
            </w:r>
            <w:r>
              <w:rPr>
                <w:noProof/>
                <w:webHidden/>
              </w:rPr>
            </w:r>
            <w:r>
              <w:rPr>
                <w:noProof/>
                <w:webHidden/>
              </w:rPr>
              <w:fldChar w:fldCharType="separate"/>
            </w:r>
            <w:r>
              <w:rPr>
                <w:noProof/>
                <w:webHidden/>
              </w:rPr>
              <w:t>40</w:t>
            </w:r>
            <w:r>
              <w:rPr>
                <w:noProof/>
                <w:webHidden/>
              </w:rPr>
              <w:fldChar w:fldCharType="end"/>
            </w:r>
          </w:hyperlink>
        </w:p>
        <w:p w14:paraId="778FE9ED" w14:textId="0B6A963E"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57" w:history="1">
            <w:r w:rsidRPr="00F576E7">
              <w:rPr>
                <w:rStyle w:val="ac"/>
                <w:noProof/>
              </w:rPr>
              <w:t xml:space="preserve">7.15.2.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_Toc176375157 \h </w:instrText>
            </w:r>
            <w:r>
              <w:rPr>
                <w:noProof/>
                <w:webHidden/>
              </w:rPr>
            </w:r>
            <w:r>
              <w:rPr>
                <w:noProof/>
                <w:webHidden/>
              </w:rPr>
              <w:fldChar w:fldCharType="separate"/>
            </w:r>
            <w:r>
              <w:rPr>
                <w:noProof/>
                <w:webHidden/>
              </w:rPr>
              <w:t>40</w:t>
            </w:r>
            <w:r>
              <w:rPr>
                <w:noProof/>
                <w:webHidden/>
              </w:rPr>
              <w:fldChar w:fldCharType="end"/>
            </w:r>
          </w:hyperlink>
        </w:p>
        <w:p w14:paraId="670E2331" w14:textId="12D4A0C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58" w:history="1">
            <w:r w:rsidRPr="00F576E7">
              <w:rPr>
                <w:rStyle w:val="ac"/>
                <w:noProof/>
              </w:rPr>
              <w:t xml:space="preserve">7.15.3. </w:t>
            </w:r>
            <w:r w:rsidRPr="00F576E7">
              <w:rPr>
                <w:rStyle w:val="ac"/>
                <w:noProof/>
              </w:rPr>
              <w:t>教学过程：</w:t>
            </w:r>
            <w:r>
              <w:rPr>
                <w:noProof/>
                <w:webHidden/>
              </w:rPr>
              <w:tab/>
            </w:r>
            <w:r>
              <w:rPr>
                <w:noProof/>
                <w:webHidden/>
              </w:rPr>
              <w:fldChar w:fldCharType="begin"/>
            </w:r>
            <w:r>
              <w:rPr>
                <w:noProof/>
                <w:webHidden/>
              </w:rPr>
              <w:instrText xml:space="preserve"> PAGEREF _Toc176375158 \h </w:instrText>
            </w:r>
            <w:r>
              <w:rPr>
                <w:noProof/>
                <w:webHidden/>
              </w:rPr>
            </w:r>
            <w:r>
              <w:rPr>
                <w:noProof/>
                <w:webHidden/>
              </w:rPr>
              <w:fldChar w:fldCharType="separate"/>
            </w:r>
            <w:r>
              <w:rPr>
                <w:noProof/>
                <w:webHidden/>
              </w:rPr>
              <w:t>40</w:t>
            </w:r>
            <w:r>
              <w:rPr>
                <w:noProof/>
                <w:webHidden/>
              </w:rPr>
              <w:fldChar w:fldCharType="end"/>
            </w:r>
          </w:hyperlink>
        </w:p>
        <w:p w14:paraId="23139917" w14:textId="49D47FF3"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62" w:history="1">
            <w:r w:rsidRPr="00F576E7">
              <w:rPr>
                <w:rStyle w:val="ac"/>
                <w:noProof/>
              </w:rPr>
              <w:t xml:space="preserve">7.15.4. </w:t>
            </w:r>
            <w:r w:rsidRPr="00F576E7">
              <w:rPr>
                <w:rStyle w:val="ac"/>
                <w:noProof/>
              </w:rPr>
              <w:t>教学方法：</w:t>
            </w:r>
            <w:r>
              <w:rPr>
                <w:noProof/>
                <w:webHidden/>
              </w:rPr>
              <w:tab/>
            </w:r>
            <w:r>
              <w:rPr>
                <w:noProof/>
                <w:webHidden/>
              </w:rPr>
              <w:fldChar w:fldCharType="begin"/>
            </w:r>
            <w:r>
              <w:rPr>
                <w:noProof/>
                <w:webHidden/>
              </w:rPr>
              <w:instrText xml:space="preserve"> PAGEREF _Toc176375162 \h </w:instrText>
            </w:r>
            <w:r>
              <w:rPr>
                <w:noProof/>
                <w:webHidden/>
              </w:rPr>
            </w:r>
            <w:r>
              <w:rPr>
                <w:noProof/>
                <w:webHidden/>
              </w:rPr>
              <w:fldChar w:fldCharType="separate"/>
            </w:r>
            <w:r>
              <w:rPr>
                <w:noProof/>
                <w:webHidden/>
              </w:rPr>
              <w:t>42</w:t>
            </w:r>
            <w:r>
              <w:rPr>
                <w:noProof/>
                <w:webHidden/>
              </w:rPr>
              <w:fldChar w:fldCharType="end"/>
            </w:r>
          </w:hyperlink>
        </w:p>
        <w:p w14:paraId="41E4DC19" w14:textId="4B57135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63" w:history="1">
            <w:r w:rsidRPr="00F576E7">
              <w:rPr>
                <w:rStyle w:val="ac"/>
                <w:noProof/>
              </w:rPr>
              <w:t xml:space="preserve">7.15.5.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_Toc176375163 \h </w:instrText>
            </w:r>
            <w:r>
              <w:rPr>
                <w:noProof/>
                <w:webHidden/>
              </w:rPr>
            </w:r>
            <w:r>
              <w:rPr>
                <w:noProof/>
                <w:webHidden/>
              </w:rPr>
              <w:fldChar w:fldCharType="separate"/>
            </w:r>
            <w:r>
              <w:rPr>
                <w:noProof/>
                <w:webHidden/>
              </w:rPr>
              <w:t>42</w:t>
            </w:r>
            <w:r>
              <w:rPr>
                <w:noProof/>
                <w:webHidden/>
              </w:rPr>
              <w:fldChar w:fldCharType="end"/>
            </w:r>
          </w:hyperlink>
        </w:p>
        <w:p w14:paraId="03DC95A2" w14:textId="7DE6864D"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64" w:history="1">
            <w:r w:rsidRPr="00F576E7">
              <w:rPr>
                <w:rStyle w:val="ac"/>
                <w:noProof/>
              </w:rPr>
              <w:t xml:space="preserve">7.16. </w:t>
            </w:r>
            <w:r w:rsidRPr="00F576E7">
              <w:rPr>
                <w:rStyle w:val="ac"/>
                <w:noProof/>
              </w:rPr>
              <w:t>教学单元十六</w:t>
            </w:r>
            <w:r>
              <w:rPr>
                <w:noProof/>
                <w:webHidden/>
              </w:rPr>
              <w:tab/>
            </w:r>
            <w:r>
              <w:rPr>
                <w:noProof/>
                <w:webHidden/>
              </w:rPr>
              <w:fldChar w:fldCharType="begin"/>
            </w:r>
            <w:r>
              <w:rPr>
                <w:noProof/>
                <w:webHidden/>
              </w:rPr>
              <w:instrText xml:space="preserve"> PAGEREF _Toc176375164 \h </w:instrText>
            </w:r>
            <w:r>
              <w:rPr>
                <w:noProof/>
                <w:webHidden/>
              </w:rPr>
            </w:r>
            <w:r>
              <w:rPr>
                <w:noProof/>
                <w:webHidden/>
              </w:rPr>
              <w:fldChar w:fldCharType="separate"/>
            </w:r>
            <w:r>
              <w:rPr>
                <w:noProof/>
                <w:webHidden/>
              </w:rPr>
              <w:t>42</w:t>
            </w:r>
            <w:r>
              <w:rPr>
                <w:noProof/>
                <w:webHidden/>
              </w:rPr>
              <w:fldChar w:fldCharType="end"/>
            </w:r>
          </w:hyperlink>
        </w:p>
        <w:p w14:paraId="40652691" w14:textId="5A61EFA3"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65" w:history="1">
            <w:r w:rsidRPr="00F576E7">
              <w:rPr>
                <w:rStyle w:val="ac"/>
                <w:noProof/>
              </w:rPr>
              <w:t xml:space="preserve">7.16.1. </w:t>
            </w:r>
            <w:r w:rsidRPr="00F576E7">
              <w:rPr>
                <w:rStyle w:val="ac"/>
                <w:noProof/>
              </w:rPr>
              <w:t>教学目标：</w:t>
            </w:r>
            <w:r>
              <w:rPr>
                <w:noProof/>
                <w:webHidden/>
              </w:rPr>
              <w:tab/>
            </w:r>
            <w:r>
              <w:rPr>
                <w:noProof/>
                <w:webHidden/>
              </w:rPr>
              <w:fldChar w:fldCharType="begin"/>
            </w:r>
            <w:r>
              <w:rPr>
                <w:noProof/>
                <w:webHidden/>
              </w:rPr>
              <w:instrText xml:space="preserve"> PAGEREF _Toc176375165 \h </w:instrText>
            </w:r>
            <w:r>
              <w:rPr>
                <w:noProof/>
                <w:webHidden/>
              </w:rPr>
            </w:r>
            <w:r>
              <w:rPr>
                <w:noProof/>
                <w:webHidden/>
              </w:rPr>
              <w:fldChar w:fldCharType="separate"/>
            </w:r>
            <w:r>
              <w:rPr>
                <w:noProof/>
                <w:webHidden/>
              </w:rPr>
              <w:t>42</w:t>
            </w:r>
            <w:r>
              <w:rPr>
                <w:noProof/>
                <w:webHidden/>
              </w:rPr>
              <w:fldChar w:fldCharType="end"/>
            </w:r>
          </w:hyperlink>
        </w:p>
        <w:p w14:paraId="038563CB" w14:textId="152F2BA6"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66" w:history="1">
            <w:r w:rsidRPr="00F576E7">
              <w:rPr>
                <w:rStyle w:val="ac"/>
                <w:noProof/>
              </w:rPr>
              <w:t xml:space="preserve">7.16.2.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_Toc176375166 \h </w:instrText>
            </w:r>
            <w:r>
              <w:rPr>
                <w:noProof/>
                <w:webHidden/>
              </w:rPr>
            </w:r>
            <w:r>
              <w:rPr>
                <w:noProof/>
                <w:webHidden/>
              </w:rPr>
              <w:fldChar w:fldCharType="separate"/>
            </w:r>
            <w:r>
              <w:rPr>
                <w:noProof/>
                <w:webHidden/>
              </w:rPr>
              <w:t>42</w:t>
            </w:r>
            <w:r>
              <w:rPr>
                <w:noProof/>
                <w:webHidden/>
              </w:rPr>
              <w:fldChar w:fldCharType="end"/>
            </w:r>
          </w:hyperlink>
        </w:p>
        <w:p w14:paraId="2F52116E" w14:textId="5A1DE1C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67" w:history="1">
            <w:r w:rsidRPr="00F576E7">
              <w:rPr>
                <w:rStyle w:val="ac"/>
                <w:noProof/>
              </w:rPr>
              <w:t xml:space="preserve">7.16.3. </w:t>
            </w:r>
            <w:r w:rsidRPr="00F576E7">
              <w:rPr>
                <w:rStyle w:val="ac"/>
                <w:noProof/>
              </w:rPr>
              <w:t>教学过程：</w:t>
            </w:r>
            <w:r>
              <w:rPr>
                <w:noProof/>
                <w:webHidden/>
              </w:rPr>
              <w:tab/>
            </w:r>
            <w:r>
              <w:rPr>
                <w:noProof/>
                <w:webHidden/>
              </w:rPr>
              <w:fldChar w:fldCharType="begin"/>
            </w:r>
            <w:r>
              <w:rPr>
                <w:noProof/>
                <w:webHidden/>
              </w:rPr>
              <w:instrText xml:space="preserve"> PAGEREF _Toc176375167 \h </w:instrText>
            </w:r>
            <w:r>
              <w:rPr>
                <w:noProof/>
                <w:webHidden/>
              </w:rPr>
            </w:r>
            <w:r>
              <w:rPr>
                <w:noProof/>
                <w:webHidden/>
              </w:rPr>
              <w:fldChar w:fldCharType="separate"/>
            </w:r>
            <w:r>
              <w:rPr>
                <w:noProof/>
                <w:webHidden/>
              </w:rPr>
              <w:t>43</w:t>
            </w:r>
            <w:r>
              <w:rPr>
                <w:noProof/>
                <w:webHidden/>
              </w:rPr>
              <w:fldChar w:fldCharType="end"/>
            </w:r>
          </w:hyperlink>
        </w:p>
        <w:p w14:paraId="329ECA21" w14:textId="05D36B1B"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73" w:history="1">
            <w:r w:rsidRPr="00F576E7">
              <w:rPr>
                <w:rStyle w:val="ac"/>
                <w:noProof/>
              </w:rPr>
              <w:t xml:space="preserve">7.16.4. </w:t>
            </w:r>
            <w:r w:rsidRPr="00F576E7">
              <w:rPr>
                <w:rStyle w:val="ac"/>
                <w:noProof/>
              </w:rPr>
              <w:t>教学方法：</w:t>
            </w:r>
            <w:r>
              <w:rPr>
                <w:noProof/>
                <w:webHidden/>
              </w:rPr>
              <w:tab/>
            </w:r>
            <w:r>
              <w:rPr>
                <w:noProof/>
                <w:webHidden/>
              </w:rPr>
              <w:fldChar w:fldCharType="begin"/>
            </w:r>
            <w:r>
              <w:rPr>
                <w:noProof/>
                <w:webHidden/>
              </w:rPr>
              <w:instrText xml:space="preserve"> PAGEREF _Toc176375173 \h </w:instrText>
            </w:r>
            <w:r>
              <w:rPr>
                <w:noProof/>
                <w:webHidden/>
              </w:rPr>
            </w:r>
            <w:r>
              <w:rPr>
                <w:noProof/>
                <w:webHidden/>
              </w:rPr>
              <w:fldChar w:fldCharType="separate"/>
            </w:r>
            <w:r>
              <w:rPr>
                <w:noProof/>
                <w:webHidden/>
              </w:rPr>
              <w:t>44</w:t>
            </w:r>
            <w:r>
              <w:rPr>
                <w:noProof/>
                <w:webHidden/>
              </w:rPr>
              <w:fldChar w:fldCharType="end"/>
            </w:r>
          </w:hyperlink>
        </w:p>
        <w:p w14:paraId="10BD3360" w14:textId="7959E55A"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74" w:history="1">
            <w:r w:rsidRPr="00F576E7">
              <w:rPr>
                <w:rStyle w:val="ac"/>
                <w:noProof/>
              </w:rPr>
              <w:t xml:space="preserve">7.16.5.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_Toc176375174 \h </w:instrText>
            </w:r>
            <w:r>
              <w:rPr>
                <w:noProof/>
                <w:webHidden/>
              </w:rPr>
            </w:r>
            <w:r>
              <w:rPr>
                <w:noProof/>
                <w:webHidden/>
              </w:rPr>
              <w:fldChar w:fldCharType="separate"/>
            </w:r>
            <w:r>
              <w:rPr>
                <w:noProof/>
                <w:webHidden/>
              </w:rPr>
              <w:t>44</w:t>
            </w:r>
            <w:r>
              <w:rPr>
                <w:noProof/>
                <w:webHidden/>
              </w:rPr>
              <w:fldChar w:fldCharType="end"/>
            </w:r>
          </w:hyperlink>
        </w:p>
        <w:p w14:paraId="4568A61E" w14:textId="49E85DF4"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75" w:history="1">
            <w:r w:rsidRPr="00F576E7">
              <w:rPr>
                <w:rStyle w:val="ac"/>
                <w:noProof/>
              </w:rPr>
              <w:t xml:space="preserve">7.17. </w:t>
            </w:r>
            <w:r w:rsidRPr="00F576E7">
              <w:rPr>
                <w:rStyle w:val="ac"/>
                <w:noProof/>
              </w:rPr>
              <w:t>教学单元十七</w:t>
            </w:r>
            <w:r>
              <w:rPr>
                <w:noProof/>
                <w:webHidden/>
              </w:rPr>
              <w:tab/>
            </w:r>
            <w:r>
              <w:rPr>
                <w:noProof/>
                <w:webHidden/>
              </w:rPr>
              <w:fldChar w:fldCharType="begin"/>
            </w:r>
            <w:r>
              <w:rPr>
                <w:noProof/>
                <w:webHidden/>
              </w:rPr>
              <w:instrText xml:space="preserve"> PAGEREF _Toc176375175 \h </w:instrText>
            </w:r>
            <w:r>
              <w:rPr>
                <w:noProof/>
                <w:webHidden/>
              </w:rPr>
            </w:r>
            <w:r>
              <w:rPr>
                <w:noProof/>
                <w:webHidden/>
              </w:rPr>
              <w:fldChar w:fldCharType="separate"/>
            </w:r>
            <w:r>
              <w:rPr>
                <w:noProof/>
                <w:webHidden/>
              </w:rPr>
              <w:t>44</w:t>
            </w:r>
            <w:r>
              <w:rPr>
                <w:noProof/>
                <w:webHidden/>
              </w:rPr>
              <w:fldChar w:fldCharType="end"/>
            </w:r>
          </w:hyperlink>
        </w:p>
        <w:p w14:paraId="5AB9A83C" w14:textId="333FB28A"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76" w:history="1">
            <w:r w:rsidRPr="00F576E7">
              <w:rPr>
                <w:rStyle w:val="ac"/>
                <w:noProof/>
              </w:rPr>
              <w:t xml:space="preserve">7.17.1. </w:t>
            </w:r>
            <w:r w:rsidRPr="00F576E7">
              <w:rPr>
                <w:rStyle w:val="ac"/>
                <w:noProof/>
              </w:rPr>
              <w:t>教学目标：</w:t>
            </w:r>
            <w:r>
              <w:rPr>
                <w:noProof/>
                <w:webHidden/>
              </w:rPr>
              <w:tab/>
            </w:r>
            <w:r>
              <w:rPr>
                <w:noProof/>
                <w:webHidden/>
              </w:rPr>
              <w:fldChar w:fldCharType="begin"/>
            </w:r>
            <w:r>
              <w:rPr>
                <w:noProof/>
                <w:webHidden/>
              </w:rPr>
              <w:instrText xml:space="preserve"> PAGEREF _Toc176375176 \h </w:instrText>
            </w:r>
            <w:r>
              <w:rPr>
                <w:noProof/>
                <w:webHidden/>
              </w:rPr>
            </w:r>
            <w:r>
              <w:rPr>
                <w:noProof/>
                <w:webHidden/>
              </w:rPr>
              <w:fldChar w:fldCharType="separate"/>
            </w:r>
            <w:r>
              <w:rPr>
                <w:noProof/>
                <w:webHidden/>
              </w:rPr>
              <w:t>44</w:t>
            </w:r>
            <w:r>
              <w:rPr>
                <w:noProof/>
                <w:webHidden/>
              </w:rPr>
              <w:fldChar w:fldCharType="end"/>
            </w:r>
          </w:hyperlink>
        </w:p>
        <w:p w14:paraId="1F77EFBF" w14:textId="3C08E0CA"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77" w:history="1">
            <w:r w:rsidRPr="00F576E7">
              <w:rPr>
                <w:rStyle w:val="ac"/>
                <w:noProof/>
              </w:rPr>
              <w:t xml:space="preserve">7.17.2.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_Toc176375177 \h </w:instrText>
            </w:r>
            <w:r>
              <w:rPr>
                <w:noProof/>
                <w:webHidden/>
              </w:rPr>
            </w:r>
            <w:r>
              <w:rPr>
                <w:noProof/>
                <w:webHidden/>
              </w:rPr>
              <w:fldChar w:fldCharType="separate"/>
            </w:r>
            <w:r>
              <w:rPr>
                <w:noProof/>
                <w:webHidden/>
              </w:rPr>
              <w:t>44</w:t>
            </w:r>
            <w:r>
              <w:rPr>
                <w:noProof/>
                <w:webHidden/>
              </w:rPr>
              <w:fldChar w:fldCharType="end"/>
            </w:r>
          </w:hyperlink>
        </w:p>
        <w:p w14:paraId="57354615" w14:textId="4E530CAE"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78" w:history="1">
            <w:r w:rsidRPr="00F576E7">
              <w:rPr>
                <w:rStyle w:val="ac"/>
                <w:noProof/>
              </w:rPr>
              <w:t xml:space="preserve">7.17.3. </w:t>
            </w:r>
            <w:r w:rsidRPr="00F576E7">
              <w:rPr>
                <w:rStyle w:val="ac"/>
                <w:noProof/>
              </w:rPr>
              <w:t>教学过程：</w:t>
            </w:r>
            <w:r>
              <w:rPr>
                <w:noProof/>
                <w:webHidden/>
              </w:rPr>
              <w:tab/>
            </w:r>
            <w:r>
              <w:rPr>
                <w:noProof/>
                <w:webHidden/>
              </w:rPr>
              <w:fldChar w:fldCharType="begin"/>
            </w:r>
            <w:r>
              <w:rPr>
                <w:noProof/>
                <w:webHidden/>
              </w:rPr>
              <w:instrText xml:space="preserve"> PAGEREF _Toc176375178 \h </w:instrText>
            </w:r>
            <w:r>
              <w:rPr>
                <w:noProof/>
                <w:webHidden/>
              </w:rPr>
            </w:r>
            <w:r>
              <w:rPr>
                <w:noProof/>
                <w:webHidden/>
              </w:rPr>
              <w:fldChar w:fldCharType="separate"/>
            </w:r>
            <w:r>
              <w:rPr>
                <w:noProof/>
                <w:webHidden/>
              </w:rPr>
              <w:t>45</w:t>
            </w:r>
            <w:r>
              <w:rPr>
                <w:noProof/>
                <w:webHidden/>
              </w:rPr>
              <w:fldChar w:fldCharType="end"/>
            </w:r>
          </w:hyperlink>
        </w:p>
        <w:p w14:paraId="31CE6959" w14:textId="025F5F59"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79" w:history="1">
            <w:r w:rsidRPr="00F576E7">
              <w:rPr>
                <w:rStyle w:val="ac"/>
                <w:noProof/>
              </w:rPr>
              <w:t xml:space="preserve">7.17.4. </w:t>
            </w:r>
            <w:r w:rsidRPr="00F576E7">
              <w:rPr>
                <w:rStyle w:val="ac"/>
                <w:noProof/>
              </w:rPr>
              <w:t>教学方法：</w:t>
            </w:r>
            <w:r>
              <w:rPr>
                <w:noProof/>
                <w:webHidden/>
              </w:rPr>
              <w:tab/>
            </w:r>
            <w:r>
              <w:rPr>
                <w:noProof/>
                <w:webHidden/>
              </w:rPr>
              <w:fldChar w:fldCharType="begin"/>
            </w:r>
            <w:r>
              <w:rPr>
                <w:noProof/>
                <w:webHidden/>
              </w:rPr>
              <w:instrText xml:space="preserve"> PAGEREF _Toc176375179 \h </w:instrText>
            </w:r>
            <w:r>
              <w:rPr>
                <w:noProof/>
                <w:webHidden/>
              </w:rPr>
            </w:r>
            <w:r>
              <w:rPr>
                <w:noProof/>
                <w:webHidden/>
              </w:rPr>
              <w:fldChar w:fldCharType="separate"/>
            </w:r>
            <w:r>
              <w:rPr>
                <w:noProof/>
                <w:webHidden/>
              </w:rPr>
              <w:t>46</w:t>
            </w:r>
            <w:r>
              <w:rPr>
                <w:noProof/>
                <w:webHidden/>
              </w:rPr>
              <w:fldChar w:fldCharType="end"/>
            </w:r>
          </w:hyperlink>
        </w:p>
        <w:p w14:paraId="56AC4D61" w14:textId="5A0B3AFA"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80" w:history="1">
            <w:r w:rsidRPr="00F576E7">
              <w:rPr>
                <w:rStyle w:val="ac"/>
                <w:noProof/>
              </w:rPr>
              <w:t xml:space="preserve">7.17.5.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_Toc176375180 \h </w:instrText>
            </w:r>
            <w:r>
              <w:rPr>
                <w:noProof/>
                <w:webHidden/>
              </w:rPr>
            </w:r>
            <w:r>
              <w:rPr>
                <w:noProof/>
                <w:webHidden/>
              </w:rPr>
              <w:fldChar w:fldCharType="separate"/>
            </w:r>
            <w:r>
              <w:rPr>
                <w:noProof/>
                <w:webHidden/>
              </w:rPr>
              <w:t>46</w:t>
            </w:r>
            <w:r>
              <w:rPr>
                <w:noProof/>
                <w:webHidden/>
              </w:rPr>
              <w:fldChar w:fldCharType="end"/>
            </w:r>
          </w:hyperlink>
        </w:p>
        <w:p w14:paraId="2B21581C" w14:textId="3B6D9545"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81" w:history="1">
            <w:r w:rsidRPr="00F576E7">
              <w:rPr>
                <w:rStyle w:val="ac"/>
                <w:noProof/>
              </w:rPr>
              <w:t xml:space="preserve">7.18. </w:t>
            </w:r>
            <w:r w:rsidRPr="00F576E7">
              <w:rPr>
                <w:rStyle w:val="ac"/>
                <w:noProof/>
              </w:rPr>
              <w:t>教学单元十八</w:t>
            </w:r>
            <w:r>
              <w:rPr>
                <w:noProof/>
                <w:webHidden/>
              </w:rPr>
              <w:tab/>
            </w:r>
            <w:r>
              <w:rPr>
                <w:noProof/>
                <w:webHidden/>
              </w:rPr>
              <w:fldChar w:fldCharType="begin"/>
            </w:r>
            <w:r>
              <w:rPr>
                <w:noProof/>
                <w:webHidden/>
              </w:rPr>
              <w:instrText xml:space="preserve"> PAGEREF _Toc176375181 \h </w:instrText>
            </w:r>
            <w:r>
              <w:rPr>
                <w:noProof/>
                <w:webHidden/>
              </w:rPr>
            </w:r>
            <w:r>
              <w:rPr>
                <w:noProof/>
                <w:webHidden/>
              </w:rPr>
              <w:fldChar w:fldCharType="separate"/>
            </w:r>
            <w:r>
              <w:rPr>
                <w:noProof/>
                <w:webHidden/>
              </w:rPr>
              <w:t>46</w:t>
            </w:r>
            <w:r>
              <w:rPr>
                <w:noProof/>
                <w:webHidden/>
              </w:rPr>
              <w:fldChar w:fldCharType="end"/>
            </w:r>
          </w:hyperlink>
        </w:p>
        <w:p w14:paraId="393DE3CB" w14:textId="4472E67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82" w:history="1">
            <w:r w:rsidRPr="00F576E7">
              <w:rPr>
                <w:rStyle w:val="ac"/>
                <w:noProof/>
              </w:rPr>
              <w:t xml:space="preserve">7.18.1. </w:t>
            </w:r>
            <w:r w:rsidRPr="00F576E7">
              <w:rPr>
                <w:rStyle w:val="ac"/>
                <w:noProof/>
              </w:rPr>
              <w:t>教学目标：</w:t>
            </w:r>
            <w:r>
              <w:rPr>
                <w:noProof/>
                <w:webHidden/>
              </w:rPr>
              <w:tab/>
            </w:r>
            <w:r>
              <w:rPr>
                <w:noProof/>
                <w:webHidden/>
              </w:rPr>
              <w:fldChar w:fldCharType="begin"/>
            </w:r>
            <w:r>
              <w:rPr>
                <w:noProof/>
                <w:webHidden/>
              </w:rPr>
              <w:instrText xml:space="preserve"> PAGEREF _Toc176375182 \h </w:instrText>
            </w:r>
            <w:r>
              <w:rPr>
                <w:noProof/>
                <w:webHidden/>
              </w:rPr>
            </w:r>
            <w:r>
              <w:rPr>
                <w:noProof/>
                <w:webHidden/>
              </w:rPr>
              <w:fldChar w:fldCharType="separate"/>
            </w:r>
            <w:r>
              <w:rPr>
                <w:noProof/>
                <w:webHidden/>
              </w:rPr>
              <w:t>46</w:t>
            </w:r>
            <w:r>
              <w:rPr>
                <w:noProof/>
                <w:webHidden/>
              </w:rPr>
              <w:fldChar w:fldCharType="end"/>
            </w:r>
          </w:hyperlink>
        </w:p>
        <w:p w14:paraId="1658B060" w14:textId="516A30DA"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83" w:history="1">
            <w:r w:rsidRPr="00F576E7">
              <w:rPr>
                <w:rStyle w:val="ac"/>
                <w:noProof/>
              </w:rPr>
              <w:t xml:space="preserve">7.18.2.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_Toc176375183 \h </w:instrText>
            </w:r>
            <w:r>
              <w:rPr>
                <w:noProof/>
                <w:webHidden/>
              </w:rPr>
            </w:r>
            <w:r>
              <w:rPr>
                <w:noProof/>
                <w:webHidden/>
              </w:rPr>
              <w:fldChar w:fldCharType="separate"/>
            </w:r>
            <w:r>
              <w:rPr>
                <w:noProof/>
                <w:webHidden/>
              </w:rPr>
              <w:t>46</w:t>
            </w:r>
            <w:r>
              <w:rPr>
                <w:noProof/>
                <w:webHidden/>
              </w:rPr>
              <w:fldChar w:fldCharType="end"/>
            </w:r>
          </w:hyperlink>
        </w:p>
        <w:p w14:paraId="63730D3E" w14:textId="1FAE9A92"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84" w:history="1">
            <w:r w:rsidRPr="00F576E7">
              <w:rPr>
                <w:rStyle w:val="ac"/>
                <w:noProof/>
              </w:rPr>
              <w:t xml:space="preserve">7.18.3. </w:t>
            </w:r>
            <w:r w:rsidRPr="00F576E7">
              <w:rPr>
                <w:rStyle w:val="ac"/>
                <w:noProof/>
              </w:rPr>
              <w:t>教学过程：</w:t>
            </w:r>
            <w:r>
              <w:rPr>
                <w:noProof/>
                <w:webHidden/>
              </w:rPr>
              <w:tab/>
            </w:r>
            <w:r>
              <w:rPr>
                <w:noProof/>
                <w:webHidden/>
              </w:rPr>
              <w:fldChar w:fldCharType="begin"/>
            </w:r>
            <w:r>
              <w:rPr>
                <w:noProof/>
                <w:webHidden/>
              </w:rPr>
              <w:instrText xml:space="preserve"> PAGEREF _Toc176375184 \h </w:instrText>
            </w:r>
            <w:r>
              <w:rPr>
                <w:noProof/>
                <w:webHidden/>
              </w:rPr>
            </w:r>
            <w:r>
              <w:rPr>
                <w:noProof/>
                <w:webHidden/>
              </w:rPr>
              <w:fldChar w:fldCharType="separate"/>
            </w:r>
            <w:r>
              <w:rPr>
                <w:noProof/>
                <w:webHidden/>
              </w:rPr>
              <w:t>47</w:t>
            </w:r>
            <w:r>
              <w:rPr>
                <w:noProof/>
                <w:webHidden/>
              </w:rPr>
              <w:fldChar w:fldCharType="end"/>
            </w:r>
          </w:hyperlink>
        </w:p>
        <w:p w14:paraId="62D81A1F" w14:textId="046E013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88" w:history="1">
            <w:r w:rsidRPr="00F576E7">
              <w:rPr>
                <w:rStyle w:val="ac"/>
                <w:noProof/>
              </w:rPr>
              <w:t xml:space="preserve">7.18.4. </w:t>
            </w:r>
            <w:r w:rsidRPr="00F576E7">
              <w:rPr>
                <w:rStyle w:val="ac"/>
                <w:noProof/>
              </w:rPr>
              <w:t>教学方法：</w:t>
            </w:r>
            <w:r>
              <w:rPr>
                <w:noProof/>
                <w:webHidden/>
              </w:rPr>
              <w:tab/>
            </w:r>
            <w:r>
              <w:rPr>
                <w:noProof/>
                <w:webHidden/>
              </w:rPr>
              <w:fldChar w:fldCharType="begin"/>
            </w:r>
            <w:r>
              <w:rPr>
                <w:noProof/>
                <w:webHidden/>
              </w:rPr>
              <w:instrText xml:space="preserve"> PAGEREF _Toc176375188 \h </w:instrText>
            </w:r>
            <w:r>
              <w:rPr>
                <w:noProof/>
                <w:webHidden/>
              </w:rPr>
            </w:r>
            <w:r>
              <w:rPr>
                <w:noProof/>
                <w:webHidden/>
              </w:rPr>
              <w:fldChar w:fldCharType="separate"/>
            </w:r>
            <w:r>
              <w:rPr>
                <w:noProof/>
                <w:webHidden/>
              </w:rPr>
              <w:t>47</w:t>
            </w:r>
            <w:r>
              <w:rPr>
                <w:noProof/>
                <w:webHidden/>
              </w:rPr>
              <w:fldChar w:fldCharType="end"/>
            </w:r>
          </w:hyperlink>
        </w:p>
        <w:p w14:paraId="176EF9B8" w14:textId="53A7C13F"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89" w:history="1">
            <w:r w:rsidRPr="00F576E7">
              <w:rPr>
                <w:rStyle w:val="ac"/>
                <w:noProof/>
              </w:rPr>
              <w:t xml:space="preserve">7.18.5.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_Toc176375189 \h </w:instrText>
            </w:r>
            <w:r>
              <w:rPr>
                <w:noProof/>
                <w:webHidden/>
              </w:rPr>
            </w:r>
            <w:r>
              <w:rPr>
                <w:noProof/>
                <w:webHidden/>
              </w:rPr>
              <w:fldChar w:fldCharType="separate"/>
            </w:r>
            <w:r>
              <w:rPr>
                <w:noProof/>
                <w:webHidden/>
              </w:rPr>
              <w:t>48</w:t>
            </w:r>
            <w:r>
              <w:rPr>
                <w:noProof/>
                <w:webHidden/>
              </w:rPr>
              <w:fldChar w:fldCharType="end"/>
            </w:r>
          </w:hyperlink>
        </w:p>
        <w:p w14:paraId="176ED53F" w14:textId="0AAB01E8"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90" w:history="1">
            <w:r w:rsidRPr="00F576E7">
              <w:rPr>
                <w:rStyle w:val="ac"/>
                <w:noProof/>
              </w:rPr>
              <w:t xml:space="preserve">7.19. </w:t>
            </w:r>
            <w:r w:rsidRPr="00F576E7">
              <w:rPr>
                <w:rStyle w:val="ac"/>
                <w:noProof/>
              </w:rPr>
              <w:t>教学单元十九</w:t>
            </w:r>
            <w:r>
              <w:rPr>
                <w:noProof/>
                <w:webHidden/>
              </w:rPr>
              <w:tab/>
            </w:r>
            <w:r>
              <w:rPr>
                <w:noProof/>
                <w:webHidden/>
              </w:rPr>
              <w:fldChar w:fldCharType="begin"/>
            </w:r>
            <w:r>
              <w:rPr>
                <w:noProof/>
                <w:webHidden/>
              </w:rPr>
              <w:instrText xml:space="preserve"> PAGEREF _Toc176375190 \h </w:instrText>
            </w:r>
            <w:r>
              <w:rPr>
                <w:noProof/>
                <w:webHidden/>
              </w:rPr>
            </w:r>
            <w:r>
              <w:rPr>
                <w:noProof/>
                <w:webHidden/>
              </w:rPr>
              <w:fldChar w:fldCharType="separate"/>
            </w:r>
            <w:r>
              <w:rPr>
                <w:noProof/>
                <w:webHidden/>
              </w:rPr>
              <w:t>48</w:t>
            </w:r>
            <w:r>
              <w:rPr>
                <w:noProof/>
                <w:webHidden/>
              </w:rPr>
              <w:fldChar w:fldCharType="end"/>
            </w:r>
          </w:hyperlink>
        </w:p>
        <w:p w14:paraId="11F79DB8" w14:textId="52976814"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91" w:history="1">
            <w:r w:rsidRPr="00F576E7">
              <w:rPr>
                <w:rStyle w:val="ac"/>
                <w:noProof/>
              </w:rPr>
              <w:t xml:space="preserve">7.19.1. </w:t>
            </w:r>
            <w:r w:rsidRPr="00F576E7">
              <w:rPr>
                <w:rStyle w:val="ac"/>
                <w:noProof/>
              </w:rPr>
              <w:t>教学目标：</w:t>
            </w:r>
            <w:r>
              <w:rPr>
                <w:noProof/>
                <w:webHidden/>
              </w:rPr>
              <w:tab/>
            </w:r>
            <w:r>
              <w:rPr>
                <w:noProof/>
                <w:webHidden/>
              </w:rPr>
              <w:fldChar w:fldCharType="begin"/>
            </w:r>
            <w:r>
              <w:rPr>
                <w:noProof/>
                <w:webHidden/>
              </w:rPr>
              <w:instrText xml:space="preserve"> PAGEREF _Toc176375191 \h </w:instrText>
            </w:r>
            <w:r>
              <w:rPr>
                <w:noProof/>
                <w:webHidden/>
              </w:rPr>
            </w:r>
            <w:r>
              <w:rPr>
                <w:noProof/>
                <w:webHidden/>
              </w:rPr>
              <w:fldChar w:fldCharType="separate"/>
            </w:r>
            <w:r>
              <w:rPr>
                <w:noProof/>
                <w:webHidden/>
              </w:rPr>
              <w:t>48</w:t>
            </w:r>
            <w:r>
              <w:rPr>
                <w:noProof/>
                <w:webHidden/>
              </w:rPr>
              <w:fldChar w:fldCharType="end"/>
            </w:r>
          </w:hyperlink>
        </w:p>
        <w:p w14:paraId="636A486D" w14:textId="2FB0356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92" w:history="1">
            <w:r w:rsidRPr="00F576E7">
              <w:rPr>
                <w:rStyle w:val="ac"/>
                <w:noProof/>
              </w:rPr>
              <w:t xml:space="preserve">7.19.2.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_Toc176375192 \h </w:instrText>
            </w:r>
            <w:r>
              <w:rPr>
                <w:noProof/>
                <w:webHidden/>
              </w:rPr>
            </w:r>
            <w:r>
              <w:rPr>
                <w:noProof/>
                <w:webHidden/>
              </w:rPr>
              <w:fldChar w:fldCharType="separate"/>
            </w:r>
            <w:r>
              <w:rPr>
                <w:noProof/>
                <w:webHidden/>
              </w:rPr>
              <w:t>48</w:t>
            </w:r>
            <w:r>
              <w:rPr>
                <w:noProof/>
                <w:webHidden/>
              </w:rPr>
              <w:fldChar w:fldCharType="end"/>
            </w:r>
          </w:hyperlink>
        </w:p>
        <w:p w14:paraId="7F695A5B" w14:textId="5778E04B"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93" w:history="1">
            <w:r w:rsidRPr="00F576E7">
              <w:rPr>
                <w:rStyle w:val="ac"/>
                <w:noProof/>
              </w:rPr>
              <w:t xml:space="preserve">7.19.3. </w:t>
            </w:r>
            <w:r w:rsidRPr="00F576E7">
              <w:rPr>
                <w:rStyle w:val="ac"/>
                <w:noProof/>
              </w:rPr>
              <w:t>教学过程：</w:t>
            </w:r>
            <w:r>
              <w:rPr>
                <w:noProof/>
                <w:webHidden/>
              </w:rPr>
              <w:tab/>
            </w:r>
            <w:r>
              <w:rPr>
                <w:noProof/>
                <w:webHidden/>
              </w:rPr>
              <w:fldChar w:fldCharType="begin"/>
            </w:r>
            <w:r>
              <w:rPr>
                <w:noProof/>
                <w:webHidden/>
              </w:rPr>
              <w:instrText xml:space="preserve"> PAGEREF _Toc176375193 \h </w:instrText>
            </w:r>
            <w:r>
              <w:rPr>
                <w:noProof/>
                <w:webHidden/>
              </w:rPr>
            </w:r>
            <w:r>
              <w:rPr>
                <w:noProof/>
                <w:webHidden/>
              </w:rPr>
              <w:fldChar w:fldCharType="separate"/>
            </w:r>
            <w:r>
              <w:rPr>
                <w:noProof/>
                <w:webHidden/>
              </w:rPr>
              <w:t>48</w:t>
            </w:r>
            <w:r>
              <w:rPr>
                <w:noProof/>
                <w:webHidden/>
              </w:rPr>
              <w:fldChar w:fldCharType="end"/>
            </w:r>
          </w:hyperlink>
        </w:p>
        <w:p w14:paraId="07BC5052" w14:textId="1164A013"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94" w:history="1">
            <w:r w:rsidRPr="00F576E7">
              <w:rPr>
                <w:rStyle w:val="ac"/>
                <w:noProof/>
              </w:rPr>
              <w:t xml:space="preserve">7.19.4. </w:t>
            </w:r>
            <w:r w:rsidRPr="00F576E7">
              <w:rPr>
                <w:rStyle w:val="ac"/>
                <w:noProof/>
              </w:rPr>
              <w:t>教学方法：</w:t>
            </w:r>
            <w:r>
              <w:rPr>
                <w:noProof/>
                <w:webHidden/>
              </w:rPr>
              <w:tab/>
            </w:r>
            <w:r>
              <w:rPr>
                <w:noProof/>
                <w:webHidden/>
              </w:rPr>
              <w:fldChar w:fldCharType="begin"/>
            </w:r>
            <w:r>
              <w:rPr>
                <w:noProof/>
                <w:webHidden/>
              </w:rPr>
              <w:instrText xml:space="preserve"> PAGEREF _Toc176375194 \h </w:instrText>
            </w:r>
            <w:r>
              <w:rPr>
                <w:noProof/>
                <w:webHidden/>
              </w:rPr>
            </w:r>
            <w:r>
              <w:rPr>
                <w:noProof/>
                <w:webHidden/>
              </w:rPr>
              <w:fldChar w:fldCharType="separate"/>
            </w:r>
            <w:r>
              <w:rPr>
                <w:noProof/>
                <w:webHidden/>
              </w:rPr>
              <w:t>49</w:t>
            </w:r>
            <w:r>
              <w:rPr>
                <w:noProof/>
                <w:webHidden/>
              </w:rPr>
              <w:fldChar w:fldCharType="end"/>
            </w:r>
          </w:hyperlink>
        </w:p>
        <w:p w14:paraId="5E62059F" w14:textId="04870D9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95" w:history="1">
            <w:r w:rsidRPr="00F576E7">
              <w:rPr>
                <w:rStyle w:val="ac"/>
                <w:noProof/>
              </w:rPr>
              <w:t xml:space="preserve">7.19.5.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_Toc176375195 \h </w:instrText>
            </w:r>
            <w:r>
              <w:rPr>
                <w:noProof/>
                <w:webHidden/>
              </w:rPr>
            </w:r>
            <w:r>
              <w:rPr>
                <w:noProof/>
                <w:webHidden/>
              </w:rPr>
              <w:fldChar w:fldCharType="separate"/>
            </w:r>
            <w:r>
              <w:rPr>
                <w:noProof/>
                <w:webHidden/>
              </w:rPr>
              <w:t>49</w:t>
            </w:r>
            <w:r>
              <w:rPr>
                <w:noProof/>
                <w:webHidden/>
              </w:rPr>
              <w:fldChar w:fldCharType="end"/>
            </w:r>
          </w:hyperlink>
        </w:p>
        <w:p w14:paraId="717E8890" w14:textId="7D75BA7A"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96" w:history="1">
            <w:r w:rsidRPr="00F576E7">
              <w:rPr>
                <w:rStyle w:val="ac"/>
                <w:noProof/>
              </w:rPr>
              <w:t xml:space="preserve">7.20. </w:t>
            </w:r>
            <w:r w:rsidRPr="00F576E7">
              <w:rPr>
                <w:rStyle w:val="ac"/>
                <w:noProof/>
              </w:rPr>
              <w:t>教学单元二十</w:t>
            </w:r>
            <w:r>
              <w:rPr>
                <w:noProof/>
                <w:webHidden/>
              </w:rPr>
              <w:tab/>
            </w:r>
            <w:r>
              <w:rPr>
                <w:noProof/>
                <w:webHidden/>
              </w:rPr>
              <w:fldChar w:fldCharType="begin"/>
            </w:r>
            <w:r>
              <w:rPr>
                <w:noProof/>
                <w:webHidden/>
              </w:rPr>
              <w:instrText xml:space="preserve"> PAGEREF _Toc176375196 \h </w:instrText>
            </w:r>
            <w:r>
              <w:rPr>
                <w:noProof/>
                <w:webHidden/>
              </w:rPr>
            </w:r>
            <w:r>
              <w:rPr>
                <w:noProof/>
                <w:webHidden/>
              </w:rPr>
              <w:fldChar w:fldCharType="separate"/>
            </w:r>
            <w:r>
              <w:rPr>
                <w:noProof/>
                <w:webHidden/>
              </w:rPr>
              <w:t>50</w:t>
            </w:r>
            <w:r>
              <w:rPr>
                <w:noProof/>
                <w:webHidden/>
              </w:rPr>
              <w:fldChar w:fldCharType="end"/>
            </w:r>
          </w:hyperlink>
        </w:p>
        <w:p w14:paraId="1E49FA6B" w14:textId="797B48BB"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97" w:history="1">
            <w:r w:rsidRPr="00F576E7">
              <w:rPr>
                <w:rStyle w:val="ac"/>
                <w:noProof/>
              </w:rPr>
              <w:t xml:space="preserve">7.20.1. </w:t>
            </w:r>
            <w:r w:rsidRPr="00F576E7">
              <w:rPr>
                <w:rStyle w:val="ac"/>
                <w:noProof/>
              </w:rPr>
              <w:t>教学目标：</w:t>
            </w:r>
            <w:r>
              <w:rPr>
                <w:noProof/>
                <w:webHidden/>
              </w:rPr>
              <w:tab/>
            </w:r>
            <w:r>
              <w:rPr>
                <w:noProof/>
                <w:webHidden/>
              </w:rPr>
              <w:fldChar w:fldCharType="begin"/>
            </w:r>
            <w:r>
              <w:rPr>
                <w:noProof/>
                <w:webHidden/>
              </w:rPr>
              <w:instrText xml:space="preserve"> PAGEREF _Toc176375197 \h </w:instrText>
            </w:r>
            <w:r>
              <w:rPr>
                <w:noProof/>
                <w:webHidden/>
              </w:rPr>
            </w:r>
            <w:r>
              <w:rPr>
                <w:noProof/>
                <w:webHidden/>
              </w:rPr>
              <w:fldChar w:fldCharType="separate"/>
            </w:r>
            <w:r>
              <w:rPr>
                <w:noProof/>
                <w:webHidden/>
              </w:rPr>
              <w:t>50</w:t>
            </w:r>
            <w:r>
              <w:rPr>
                <w:noProof/>
                <w:webHidden/>
              </w:rPr>
              <w:fldChar w:fldCharType="end"/>
            </w:r>
          </w:hyperlink>
        </w:p>
        <w:p w14:paraId="1718A953" w14:textId="4B272E19"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98" w:history="1">
            <w:r w:rsidRPr="00F576E7">
              <w:rPr>
                <w:rStyle w:val="ac"/>
                <w:noProof/>
              </w:rPr>
              <w:t xml:space="preserve">7.20.2.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_Toc176375198 \h </w:instrText>
            </w:r>
            <w:r>
              <w:rPr>
                <w:noProof/>
                <w:webHidden/>
              </w:rPr>
            </w:r>
            <w:r>
              <w:rPr>
                <w:noProof/>
                <w:webHidden/>
              </w:rPr>
              <w:fldChar w:fldCharType="separate"/>
            </w:r>
            <w:r>
              <w:rPr>
                <w:noProof/>
                <w:webHidden/>
              </w:rPr>
              <w:t>50</w:t>
            </w:r>
            <w:r>
              <w:rPr>
                <w:noProof/>
                <w:webHidden/>
              </w:rPr>
              <w:fldChar w:fldCharType="end"/>
            </w:r>
          </w:hyperlink>
        </w:p>
        <w:p w14:paraId="28248F73" w14:textId="649B1F86"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199" w:history="1">
            <w:r w:rsidRPr="00F576E7">
              <w:rPr>
                <w:rStyle w:val="ac"/>
                <w:noProof/>
              </w:rPr>
              <w:t xml:space="preserve">7.20.3. </w:t>
            </w:r>
            <w:r w:rsidRPr="00F576E7">
              <w:rPr>
                <w:rStyle w:val="ac"/>
                <w:noProof/>
              </w:rPr>
              <w:t>教学过程：</w:t>
            </w:r>
            <w:r>
              <w:rPr>
                <w:noProof/>
                <w:webHidden/>
              </w:rPr>
              <w:tab/>
            </w:r>
            <w:r>
              <w:rPr>
                <w:noProof/>
                <w:webHidden/>
              </w:rPr>
              <w:fldChar w:fldCharType="begin"/>
            </w:r>
            <w:r>
              <w:rPr>
                <w:noProof/>
                <w:webHidden/>
              </w:rPr>
              <w:instrText xml:space="preserve"> PAGEREF _Toc176375199 \h </w:instrText>
            </w:r>
            <w:r>
              <w:rPr>
                <w:noProof/>
                <w:webHidden/>
              </w:rPr>
            </w:r>
            <w:r>
              <w:rPr>
                <w:noProof/>
                <w:webHidden/>
              </w:rPr>
              <w:fldChar w:fldCharType="separate"/>
            </w:r>
            <w:r>
              <w:rPr>
                <w:noProof/>
                <w:webHidden/>
              </w:rPr>
              <w:t>50</w:t>
            </w:r>
            <w:r>
              <w:rPr>
                <w:noProof/>
                <w:webHidden/>
              </w:rPr>
              <w:fldChar w:fldCharType="end"/>
            </w:r>
          </w:hyperlink>
        </w:p>
        <w:p w14:paraId="1D9FEE65" w14:textId="234ACEFB"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00" w:history="1">
            <w:r w:rsidRPr="00F576E7">
              <w:rPr>
                <w:rStyle w:val="ac"/>
                <w:noProof/>
              </w:rPr>
              <w:t xml:space="preserve">7.20.4. </w:t>
            </w:r>
            <w:r w:rsidRPr="00F576E7">
              <w:rPr>
                <w:rStyle w:val="ac"/>
                <w:noProof/>
              </w:rPr>
              <w:t>教学方法：</w:t>
            </w:r>
            <w:r>
              <w:rPr>
                <w:noProof/>
                <w:webHidden/>
              </w:rPr>
              <w:tab/>
            </w:r>
            <w:r>
              <w:rPr>
                <w:noProof/>
                <w:webHidden/>
              </w:rPr>
              <w:fldChar w:fldCharType="begin"/>
            </w:r>
            <w:r>
              <w:rPr>
                <w:noProof/>
                <w:webHidden/>
              </w:rPr>
              <w:instrText xml:space="preserve"> PAGEREF _Toc176375200 \h </w:instrText>
            </w:r>
            <w:r>
              <w:rPr>
                <w:noProof/>
                <w:webHidden/>
              </w:rPr>
            </w:r>
            <w:r>
              <w:rPr>
                <w:noProof/>
                <w:webHidden/>
              </w:rPr>
              <w:fldChar w:fldCharType="separate"/>
            </w:r>
            <w:r>
              <w:rPr>
                <w:noProof/>
                <w:webHidden/>
              </w:rPr>
              <w:t>51</w:t>
            </w:r>
            <w:r>
              <w:rPr>
                <w:noProof/>
                <w:webHidden/>
              </w:rPr>
              <w:fldChar w:fldCharType="end"/>
            </w:r>
          </w:hyperlink>
        </w:p>
        <w:p w14:paraId="1B895456" w14:textId="1112B5E1"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01" w:history="1">
            <w:r w:rsidRPr="00F576E7">
              <w:rPr>
                <w:rStyle w:val="ac"/>
                <w:noProof/>
              </w:rPr>
              <w:t xml:space="preserve">7.20.5. </w:t>
            </w:r>
            <w:r w:rsidRPr="00F576E7">
              <w:rPr>
                <w:rStyle w:val="ac"/>
                <w:noProof/>
              </w:rPr>
              <w:t>作业安排及课后反思：</w:t>
            </w:r>
            <w:r>
              <w:rPr>
                <w:noProof/>
                <w:webHidden/>
              </w:rPr>
              <w:tab/>
            </w:r>
            <w:r>
              <w:rPr>
                <w:noProof/>
                <w:webHidden/>
              </w:rPr>
              <w:fldChar w:fldCharType="begin"/>
            </w:r>
            <w:r>
              <w:rPr>
                <w:noProof/>
                <w:webHidden/>
              </w:rPr>
              <w:instrText xml:space="preserve"> PAGEREF _Toc176375201 \h </w:instrText>
            </w:r>
            <w:r>
              <w:rPr>
                <w:noProof/>
                <w:webHidden/>
              </w:rPr>
            </w:r>
            <w:r>
              <w:rPr>
                <w:noProof/>
                <w:webHidden/>
              </w:rPr>
              <w:fldChar w:fldCharType="separate"/>
            </w:r>
            <w:r>
              <w:rPr>
                <w:noProof/>
                <w:webHidden/>
              </w:rPr>
              <w:t>51</w:t>
            </w:r>
            <w:r>
              <w:rPr>
                <w:noProof/>
                <w:webHidden/>
              </w:rPr>
              <w:fldChar w:fldCharType="end"/>
            </w:r>
          </w:hyperlink>
        </w:p>
        <w:p w14:paraId="7E753131" w14:textId="14EDB896"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02" w:history="1">
            <w:r w:rsidRPr="00F576E7">
              <w:rPr>
                <w:rStyle w:val="ac"/>
                <w:noProof/>
              </w:rPr>
              <w:t xml:space="preserve">7.21. </w:t>
            </w:r>
            <w:r w:rsidRPr="00F576E7">
              <w:rPr>
                <w:rStyle w:val="ac"/>
                <w:noProof/>
              </w:rPr>
              <w:t>教学单元二十一</w:t>
            </w:r>
            <w:r>
              <w:rPr>
                <w:noProof/>
                <w:webHidden/>
              </w:rPr>
              <w:tab/>
            </w:r>
            <w:r>
              <w:rPr>
                <w:noProof/>
                <w:webHidden/>
              </w:rPr>
              <w:fldChar w:fldCharType="begin"/>
            </w:r>
            <w:r>
              <w:rPr>
                <w:noProof/>
                <w:webHidden/>
              </w:rPr>
              <w:instrText xml:space="preserve"> PAGEREF _Toc176375202 \h </w:instrText>
            </w:r>
            <w:r>
              <w:rPr>
                <w:noProof/>
                <w:webHidden/>
              </w:rPr>
            </w:r>
            <w:r>
              <w:rPr>
                <w:noProof/>
                <w:webHidden/>
              </w:rPr>
              <w:fldChar w:fldCharType="separate"/>
            </w:r>
            <w:r>
              <w:rPr>
                <w:noProof/>
                <w:webHidden/>
              </w:rPr>
              <w:t>51</w:t>
            </w:r>
            <w:r>
              <w:rPr>
                <w:noProof/>
                <w:webHidden/>
              </w:rPr>
              <w:fldChar w:fldCharType="end"/>
            </w:r>
          </w:hyperlink>
        </w:p>
        <w:p w14:paraId="70ED2FB7" w14:textId="59FAE722"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03" w:history="1">
            <w:r w:rsidRPr="00F576E7">
              <w:rPr>
                <w:rStyle w:val="ac"/>
                <w:noProof/>
              </w:rPr>
              <w:t xml:space="preserve">7.21.1. </w:t>
            </w:r>
            <w:r w:rsidRPr="00F576E7">
              <w:rPr>
                <w:rStyle w:val="ac"/>
                <w:noProof/>
              </w:rPr>
              <w:t>教学目标</w:t>
            </w:r>
            <w:r>
              <w:rPr>
                <w:noProof/>
                <w:webHidden/>
              </w:rPr>
              <w:tab/>
            </w:r>
            <w:r>
              <w:rPr>
                <w:noProof/>
                <w:webHidden/>
              </w:rPr>
              <w:fldChar w:fldCharType="begin"/>
            </w:r>
            <w:r>
              <w:rPr>
                <w:noProof/>
                <w:webHidden/>
              </w:rPr>
              <w:instrText xml:space="preserve"> PAGEREF _Toc176375203 \h </w:instrText>
            </w:r>
            <w:r>
              <w:rPr>
                <w:noProof/>
                <w:webHidden/>
              </w:rPr>
            </w:r>
            <w:r>
              <w:rPr>
                <w:noProof/>
                <w:webHidden/>
              </w:rPr>
              <w:fldChar w:fldCharType="separate"/>
            </w:r>
            <w:r>
              <w:rPr>
                <w:noProof/>
                <w:webHidden/>
              </w:rPr>
              <w:t>51</w:t>
            </w:r>
            <w:r>
              <w:rPr>
                <w:noProof/>
                <w:webHidden/>
              </w:rPr>
              <w:fldChar w:fldCharType="end"/>
            </w:r>
          </w:hyperlink>
        </w:p>
        <w:p w14:paraId="564C768A" w14:textId="5C3294F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04" w:history="1">
            <w:r w:rsidRPr="00F576E7">
              <w:rPr>
                <w:rStyle w:val="ac"/>
                <w:noProof/>
              </w:rPr>
              <w:t xml:space="preserve">7.21.2. </w:t>
            </w:r>
            <w:r w:rsidRPr="00F576E7">
              <w:rPr>
                <w:rStyle w:val="ac"/>
                <w:noProof/>
              </w:rPr>
              <w:t>教学内容</w:t>
            </w:r>
            <w:r>
              <w:rPr>
                <w:noProof/>
                <w:webHidden/>
              </w:rPr>
              <w:tab/>
            </w:r>
            <w:r>
              <w:rPr>
                <w:noProof/>
                <w:webHidden/>
              </w:rPr>
              <w:fldChar w:fldCharType="begin"/>
            </w:r>
            <w:r>
              <w:rPr>
                <w:noProof/>
                <w:webHidden/>
              </w:rPr>
              <w:instrText xml:space="preserve"> PAGEREF _Toc176375204 \h </w:instrText>
            </w:r>
            <w:r>
              <w:rPr>
                <w:noProof/>
                <w:webHidden/>
              </w:rPr>
            </w:r>
            <w:r>
              <w:rPr>
                <w:noProof/>
                <w:webHidden/>
              </w:rPr>
              <w:fldChar w:fldCharType="separate"/>
            </w:r>
            <w:r>
              <w:rPr>
                <w:noProof/>
                <w:webHidden/>
              </w:rPr>
              <w:t>51</w:t>
            </w:r>
            <w:r>
              <w:rPr>
                <w:noProof/>
                <w:webHidden/>
              </w:rPr>
              <w:fldChar w:fldCharType="end"/>
            </w:r>
          </w:hyperlink>
        </w:p>
        <w:p w14:paraId="4E6C7E19" w14:textId="1589738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05" w:history="1">
            <w:r w:rsidRPr="00F576E7">
              <w:rPr>
                <w:rStyle w:val="ac"/>
                <w:noProof/>
              </w:rPr>
              <w:t xml:space="preserve">7.21.3. </w:t>
            </w:r>
            <w:r w:rsidRPr="00F576E7">
              <w:rPr>
                <w:rStyle w:val="ac"/>
                <w:noProof/>
              </w:rPr>
              <w:t>教学过程及方法</w:t>
            </w:r>
            <w:r>
              <w:rPr>
                <w:noProof/>
                <w:webHidden/>
              </w:rPr>
              <w:tab/>
            </w:r>
            <w:r>
              <w:rPr>
                <w:noProof/>
                <w:webHidden/>
              </w:rPr>
              <w:fldChar w:fldCharType="begin"/>
            </w:r>
            <w:r>
              <w:rPr>
                <w:noProof/>
                <w:webHidden/>
              </w:rPr>
              <w:instrText xml:space="preserve"> PAGEREF _Toc176375205 \h </w:instrText>
            </w:r>
            <w:r>
              <w:rPr>
                <w:noProof/>
                <w:webHidden/>
              </w:rPr>
            </w:r>
            <w:r>
              <w:rPr>
                <w:noProof/>
                <w:webHidden/>
              </w:rPr>
              <w:fldChar w:fldCharType="separate"/>
            </w:r>
            <w:r>
              <w:rPr>
                <w:noProof/>
                <w:webHidden/>
              </w:rPr>
              <w:t>52</w:t>
            </w:r>
            <w:r>
              <w:rPr>
                <w:noProof/>
                <w:webHidden/>
              </w:rPr>
              <w:fldChar w:fldCharType="end"/>
            </w:r>
          </w:hyperlink>
        </w:p>
        <w:p w14:paraId="332E697D" w14:textId="37C04B4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06" w:history="1">
            <w:r w:rsidRPr="00F576E7">
              <w:rPr>
                <w:rStyle w:val="ac"/>
                <w:noProof/>
              </w:rPr>
              <w:t xml:space="preserve">7.21.4. </w:t>
            </w:r>
            <w:r w:rsidRPr="00F576E7">
              <w:rPr>
                <w:rStyle w:val="ac"/>
                <w:noProof/>
              </w:rPr>
              <w:t>教学方法</w:t>
            </w:r>
            <w:r>
              <w:rPr>
                <w:noProof/>
                <w:webHidden/>
              </w:rPr>
              <w:tab/>
            </w:r>
            <w:r>
              <w:rPr>
                <w:noProof/>
                <w:webHidden/>
              </w:rPr>
              <w:fldChar w:fldCharType="begin"/>
            </w:r>
            <w:r>
              <w:rPr>
                <w:noProof/>
                <w:webHidden/>
              </w:rPr>
              <w:instrText xml:space="preserve"> PAGEREF _Toc176375206 \h </w:instrText>
            </w:r>
            <w:r>
              <w:rPr>
                <w:noProof/>
                <w:webHidden/>
              </w:rPr>
            </w:r>
            <w:r>
              <w:rPr>
                <w:noProof/>
                <w:webHidden/>
              </w:rPr>
              <w:fldChar w:fldCharType="separate"/>
            </w:r>
            <w:r>
              <w:rPr>
                <w:noProof/>
                <w:webHidden/>
              </w:rPr>
              <w:t>53</w:t>
            </w:r>
            <w:r>
              <w:rPr>
                <w:noProof/>
                <w:webHidden/>
              </w:rPr>
              <w:fldChar w:fldCharType="end"/>
            </w:r>
          </w:hyperlink>
        </w:p>
        <w:p w14:paraId="1691A32D" w14:textId="0AB39CC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07" w:history="1">
            <w:r w:rsidRPr="00F576E7">
              <w:rPr>
                <w:rStyle w:val="ac"/>
                <w:noProof/>
              </w:rPr>
              <w:t xml:space="preserve">7.21.5. </w:t>
            </w:r>
            <w:r w:rsidRPr="00F576E7">
              <w:rPr>
                <w:rStyle w:val="ac"/>
                <w:noProof/>
              </w:rPr>
              <w:t>作业安排</w:t>
            </w:r>
            <w:r>
              <w:rPr>
                <w:noProof/>
                <w:webHidden/>
              </w:rPr>
              <w:tab/>
            </w:r>
            <w:r>
              <w:rPr>
                <w:noProof/>
                <w:webHidden/>
              </w:rPr>
              <w:fldChar w:fldCharType="begin"/>
            </w:r>
            <w:r>
              <w:rPr>
                <w:noProof/>
                <w:webHidden/>
              </w:rPr>
              <w:instrText xml:space="preserve"> PAGEREF _Toc176375207 \h </w:instrText>
            </w:r>
            <w:r>
              <w:rPr>
                <w:noProof/>
                <w:webHidden/>
              </w:rPr>
            </w:r>
            <w:r>
              <w:rPr>
                <w:noProof/>
                <w:webHidden/>
              </w:rPr>
              <w:fldChar w:fldCharType="separate"/>
            </w:r>
            <w:r>
              <w:rPr>
                <w:noProof/>
                <w:webHidden/>
              </w:rPr>
              <w:t>53</w:t>
            </w:r>
            <w:r>
              <w:rPr>
                <w:noProof/>
                <w:webHidden/>
              </w:rPr>
              <w:fldChar w:fldCharType="end"/>
            </w:r>
          </w:hyperlink>
        </w:p>
        <w:p w14:paraId="6C2DA2C0" w14:textId="0D4EDA34"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08" w:history="1">
            <w:r w:rsidRPr="00F576E7">
              <w:rPr>
                <w:rStyle w:val="ac"/>
                <w:noProof/>
              </w:rPr>
              <w:t xml:space="preserve">7.22. </w:t>
            </w:r>
            <w:r w:rsidRPr="00F576E7">
              <w:rPr>
                <w:rStyle w:val="ac"/>
                <w:noProof/>
              </w:rPr>
              <w:t>教学单元二十二</w:t>
            </w:r>
            <w:r>
              <w:rPr>
                <w:noProof/>
                <w:webHidden/>
              </w:rPr>
              <w:tab/>
            </w:r>
            <w:r>
              <w:rPr>
                <w:noProof/>
                <w:webHidden/>
              </w:rPr>
              <w:fldChar w:fldCharType="begin"/>
            </w:r>
            <w:r>
              <w:rPr>
                <w:noProof/>
                <w:webHidden/>
              </w:rPr>
              <w:instrText xml:space="preserve"> PAGEREF _Toc176375208 \h </w:instrText>
            </w:r>
            <w:r>
              <w:rPr>
                <w:noProof/>
                <w:webHidden/>
              </w:rPr>
            </w:r>
            <w:r>
              <w:rPr>
                <w:noProof/>
                <w:webHidden/>
              </w:rPr>
              <w:fldChar w:fldCharType="separate"/>
            </w:r>
            <w:r>
              <w:rPr>
                <w:noProof/>
                <w:webHidden/>
              </w:rPr>
              <w:t>53</w:t>
            </w:r>
            <w:r>
              <w:rPr>
                <w:noProof/>
                <w:webHidden/>
              </w:rPr>
              <w:fldChar w:fldCharType="end"/>
            </w:r>
          </w:hyperlink>
        </w:p>
        <w:p w14:paraId="2DC9A2CD" w14:textId="7CE5EA5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09" w:history="1">
            <w:r w:rsidRPr="00F576E7">
              <w:rPr>
                <w:rStyle w:val="ac"/>
                <w:noProof/>
              </w:rPr>
              <w:t xml:space="preserve">7.22.1. </w:t>
            </w:r>
            <w:r w:rsidRPr="00F576E7">
              <w:rPr>
                <w:rStyle w:val="ac"/>
                <w:noProof/>
              </w:rPr>
              <w:t>教学目标：</w:t>
            </w:r>
            <w:r>
              <w:rPr>
                <w:noProof/>
                <w:webHidden/>
              </w:rPr>
              <w:tab/>
            </w:r>
            <w:r>
              <w:rPr>
                <w:noProof/>
                <w:webHidden/>
              </w:rPr>
              <w:fldChar w:fldCharType="begin"/>
            </w:r>
            <w:r>
              <w:rPr>
                <w:noProof/>
                <w:webHidden/>
              </w:rPr>
              <w:instrText xml:space="preserve"> PAGEREF _Toc176375209 \h </w:instrText>
            </w:r>
            <w:r>
              <w:rPr>
                <w:noProof/>
                <w:webHidden/>
              </w:rPr>
            </w:r>
            <w:r>
              <w:rPr>
                <w:noProof/>
                <w:webHidden/>
              </w:rPr>
              <w:fldChar w:fldCharType="separate"/>
            </w:r>
            <w:r>
              <w:rPr>
                <w:noProof/>
                <w:webHidden/>
              </w:rPr>
              <w:t>53</w:t>
            </w:r>
            <w:r>
              <w:rPr>
                <w:noProof/>
                <w:webHidden/>
              </w:rPr>
              <w:fldChar w:fldCharType="end"/>
            </w:r>
          </w:hyperlink>
        </w:p>
        <w:p w14:paraId="2B776079" w14:textId="2913ACE5"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10" w:history="1">
            <w:r w:rsidRPr="00F576E7">
              <w:rPr>
                <w:rStyle w:val="ac"/>
                <w:noProof/>
              </w:rPr>
              <w:t xml:space="preserve">7.22.2.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_Toc176375210 \h </w:instrText>
            </w:r>
            <w:r>
              <w:rPr>
                <w:noProof/>
                <w:webHidden/>
              </w:rPr>
            </w:r>
            <w:r>
              <w:rPr>
                <w:noProof/>
                <w:webHidden/>
              </w:rPr>
              <w:fldChar w:fldCharType="separate"/>
            </w:r>
            <w:r>
              <w:rPr>
                <w:noProof/>
                <w:webHidden/>
              </w:rPr>
              <w:t>53</w:t>
            </w:r>
            <w:r>
              <w:rPr>
                <w:noProof/>
                <w:webHidden/>
              </w:rPr>
              <w:fldChar w:fldCharType="end"/>
            </w:r>
          </w:hyperlink>
        </w:p>
        <w:p w14:paraId="1DBCDF2C" w14:textId="4D4D520E"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11" w:history="1">
            <w:r w:rsidRPr="00F576E7">
              <w:rPr>
                <w:rStyle w:val="ac"/>
                <w:noProof/>
              </w:rPr>
              <w:t xml:space="preserve">7.22.3. </w:t>
            </w:r>
            <w:r w:rsidRPr="00F576E7">
              <w:rPr>
                <w:rStyle w:val="ac"/>
                <w:noProof/>
              </w:rPr>
              <w:t>教学过程：</w:t>
            </w:r>
            <w:r>
              <w:rPr>
                <w:noProof/>
                <w:webHidden/>
              </w:rPr>
              <w:tab/>
            </w:r>
            <w:r>
              <w:rPr>
                <w:noProof/>
                <w:webHidden/>
              </w:rPr>
              <w:fldChar w:fldCharType="begin"/>
            </w:r>
            <w:r>
              <w:rPr>
                <w:noProof/>
                <w:webHidden/>
              </w:rPr>
              <w:instrText xml:space="preserve"> PAGEREF _Toc176375211 \h </w:instrText>
            </w:r>
            <w:r>
              <w:rPr>
                <w:noProof/>
                <w:webHidden/>
              </w:rPr>
            </w:r>
            <w:r>
              <w:rPr>
                <w:noProof/>
                <w:webHidden/>
              </w:rPr>
              <w:fldChar w:fldCharType="separate"/>
            </w:r>
            <w:r>
              <w:rPr>
                <w:noProof/>
                <w:webHidden/>
              </w:rPr>
              <w:t>53</w:t>
            </w:r>
            <w:r>
              <w:rPr>
                <w:noProof/>
                <w:webHidden/>
              </w:rPr>
              <w:fldChar w:fldCharType="end"/>
            </w:r>
          </w:hyperlink>
        </w:p>
        <w:p w14:paraId="71CA4CF5" w14:textId="5508E670"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12" w:history="1">
            <w:r w:rsidRPr="00F576E7">
              <w:rPr>
                <w:rStyle w:val="ac"/>
                <w:noProof/>
              </w:rPr>
              <w:t xml:space="preserve">7.22.4. </w:t>
            </w:r>
            <w:r w:rsidRPr="00F576E7">
              <w:rPr>
                <w:rStyle w:val="ac"/>
                <w:noProof/>
              </w:rPr>
              <w:t>教学方法：</w:t>
            </w:r>
            <w:r>
              <w:rPr>
                <w:noProof/>
                <w:webHidden/>
              </w:rPr>
              <w:tab/>
            </w:r>
            <w:r>
              <w:rPr>
                <w:noProof/>
                <w:webHidden/>
              </w:rPr>
              <w:fldChar w:fldCharType="begin"/>
            </w:r>
            <w:r>
              <w:rPr>
                <w:noProof/>
                <w:webHidden/>
              </w:rPr>
              <w:instrText xml:space="preserve"> PAGEREF _Toc176375212 \h </w:instrText>
            </w:r>
            <w:r>
              <w:rPr>
                <w:noProof/>
                <w:webHidden/>
              </w:rPr>
            </w:r>
            <w:r>
              <w:rPr>
                <w:noProof/>
                <w:webHidden/>
              </w:rPr>
              <w:fldChar w:fldCharType="separate"/>
            </w:r>
            <w:r>
              <w:rPr>
                <w:noProof/>
                <w:webHidden/>
              </w:rPr>
              <w:t>54</w:t>
            </w:r>
            <w:r>
              <w:rPr>
                <w:noProof/>
                <w:webHidden/>
              </w:rPr>
              <w:fldChar w:fldCharType="end"/>
            </w:r>
          </w:hyperlink>
        </w:p>
        <w:p w14:paraId="78F7591F" w14:textId="0F7B3141"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13" w:history="1">
            <w:r w:rsidRPr="00F576E7">
              <w:rPr>
                <w:rStyle w:val="ac"/>
                <w:noProof/>
              </w:rPr>
              <w:t xml:space="preserve">7.22.5. </w:t>
            </w:r>
            <w:r w:rsidRPr="00F576E7">
              <w:rPr>
                <w:rStyle w:val="ac"/>
                <w:noProof/>
              </w:rPr>
              <w:t>作业安排</w:t>
            </w:r>
            <w:r>
              <w:rPr>
                <w:noProof/>
                <w:webHidden/>
              </w:rPr>
              <w:tab/>
            </w:r>
            <w:r>
              <w:rPr>
                <w:noProof/>
                <w:webHidden/>
              </w:rPr>
              <w:fldChar w:fldCharType="begin"/>
            </w:r>
            <w:r>
              <w:rPr>
                <w:noProof/>
                <w:webHidden/>
              </w:rPr>
              <w:instrText xml:space="preserve"> PAGEREF _Toc176375213 \h </w:instrText>
            </w:r>
            <w:r>
              <w:rPr>
                <w:noProof/>
                <w:webHidden/>
              </w:rPr>
            </w:r>
            <w:r>
              <w:rPr>
                <w:noProof/>
                <w:webHidden/>
              </w:rPr>
              <w:fldChar w:fldCharType="separate"/>
            </w:r>
            <w:r>
              <w:rPr>
                <w:noProof/>
                <w:webHidden/>
              </w:rPr>
              <w:t>54</w:t>
            </w:r>
            <w:r>
              <w:rPr>
                <w:noProof/>
                <w:webHidden/>
              </w:rPr>
              <w:fldChar w:fldCharType="end"/>
            </w:r>
          </w:hyperlink>
        </w:p>
        <w:p w14:paraId="4422FFB6" w14:textId="7D5EBFC3"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14" w:history="1">
            <w:r w:rsidRPr="00F576E7">
              <w:rPr>
                <w:rStyle w:val="ac"/>
                <w:noProof/>
              </w:rPr>
              <w:t xml:space="preserve">7.23. </w:t>
            </w:r>
            <w:r w:rsidRPr="00F576E7">
              <w:rPr>
                <w:rStyle w:val="ac"/>
                <w:noProof/>
              </w:rPr>
              <w:t>教学单元二十三</w:t>
            </w:r>
            <w:r>
              <w:rPr>
                <w:noProof/>
                <w:webHidden/>
              </w:rPr>
              <w:tab/>
            </w:r>
            <w:r>
              <w:rPr>
                <w:noProof/>
                <w:webHidden/>
              </w:rPr>
              <w:fldChar w:fldCharType="begin"/>
            </w:r>
            <w:r>
              <w:rPr>
                <w:noProof/>
                <w:webHidden/>
              </w:rPr>
              <w:instrText xml:space="preserve"> PAGEREF _Toc176375214 \h </w:instrText>
            </w:r>
            <w:r>
              <w:rPr>
                <w:noProof/>
                <w:webHidden/>
              </w:rPr>
            </w:r>
            <w:r>
              <w:rPr>
                <w:noProof/>
                <w:webHidden/>
              </w:rPr>
              <w:fldChar w:fldCharType="separate"/>
            </w:r>
            <w:r>
              <w:rPr>
                <w:noProof/>
                <w:webHidden/>
              </w:rPr>
              <w:t>54</w:t>
            </w:r>
            <w:r>
              <w:rPr>
                <w:noProof/>
                <w:webHidden/>
              </w:rPr>
              <w:fldChar w:fldCharType="end"/>
            </w:r>
          </w:hyperlink>
        </w:p>
        <w:p w14:paraId="0DB8AFEE" w14:textId="7DD2827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15" w:history="1">
            <w:r w:rsidRPr="00F576E7">
              <w:rPr>
                <w:rStyle w:val="ac"/>
                <w:noProof/>
              </w:rPr>
              <w:t xml:space="preserve">7.23.1. </w:t>
            </w:r>
            <w:r w:rsidRPr="00F576E7">
              <w:rPr>
                <w:rStyle w:val="ac"/>
                <w:noProof/>
              </w:rPr>
              <w:t>教学目标</w:t>
            </w:r>
            <w:r>
              <w:rPr>
                <w:noProof/>
                <w:webHidden/>
              </w:rPr>
              <w:tab/>
            </w:r>
            <w:r>
              <w:rPr>
                <w:noProof/>
                <w:webHidden/>
              </w:rPr>
              <w:fldChar w:fldCharType="begin"/>
            </w:r>
            <w:r>
              <w:rPr>
                <w:noProof/>
                <w:webHidden/>
              </w:rPr>
              <w:instrText xml:space="preserve"> PAGEREF _Toc176375215 \h </w:instrText>
            </w:r>
            <w:r>
              <w:rPr>
                <w:noProof/>
                <w:webHidden/>
              </w:rPr>
            </w:r>
            <w:r>
              <w:rPr>
                <w:noProof/>
                <w:webHidden/>
              </w:rPr>
              <w:fldChar w:fldCharType="separate"/>
            </w:r>
            <w:r>
              <w:rPr>
                <w:noProof/>
                <w:webHidden/>
              </w:rPr>
              <w:t>54</w:t>
            </w:r>
            <w:r>
              <w:rPr>
                <w:noProof/>
                <w:webHidden/>
              </w:rPr>
              <w:fldChar w:fldCharType="end"/>
            </w:r>
          </w:hyperlink>
        </w:p>
        <w:p w14:paraId="0141E387" w14:textId="70346B53"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16" w:history="1">
            <w:r w:rsidRPr="00F576E7">
              <w:rPr>
                <w:rStyle w:val="ac"/>
                <w:noProof/>
              </w:rPr>
              <w:t xml:space="preserve">7.23.2. </w:t>
            </w:r>
            <w:r w:rsidRPr="00F576E7">
              <w:rPr>
                <w:rStyle w:val="ac"/>
                <w:noProof/>
              </w:rPr>
              <w:t>教学内容</w:t>
            </w:r>
            <w:r>
              <w:rPr>
                <w:noProof/>
                <w:webHidden/>
              </w:rPr>
              <w:tab/>
            </w:r>
            <w:r>
              <w:rPr>
                <w:noProof/>
                <w:webHidden/>
              </w:rPr>
              <w:fldChar w:fldCharType="begin"/>
            </w:r>
            <w:r>
              <w:rPr>
                <w:noProof/>
                <w:webHidden/>
              </w:rPr>
              <w:instrText xml:space="preserve"> PAGEREF _Toc176375216 \h </w:instrText>
            </w:r>
            <w:r>
              <w:rPr>
                <w:noProof/>
                <w:webHidden/>
              </w:rPr>
            </w:r>
            <w:r>
              <w:rPr>
                <w:noProof/>
                <w:webHidden/>
              </w:rPr>
              <w:fldChar w:fldCharType="separate"/>
            </w:r>
            <w:r>
              <w:rPr>
                <w:noProof/>
                <w:webHidden/>
              </w:rPr>
              <w:t>54</w:t>
            </w:r>
            <w:r>
              <w:rPr>
                <w:noProof/>
                <w:webHidden/>
              </w:rPr>
              <w:fldChar w:fldCharType="end"/>
            </w:r>
          </w:hyperlink>
        </w:p>
        <w:p w14:paraId="57C27002" w14:textId="539E405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17" w:history="1">
            <w:r w:rsidRPr="00F576E7">
              <w:rPr>
                <w:rStyle w:val="ac"/>
                <w:noProof/>
              </w:rPr>
              <w:t xml:space="preserve">7.23.3. </w:t>
            </w:r>
            <w:r w:rsidRPr="00F576E7">
              <w:rPr>
                <w:rStyle w:val="ac"/>
                <w:noProof/>
              </w:rPr>
              <w:t>教学过程及方法</w:t>
            </w:r>
            <w:r>
              <w:rPr>
                <w:noProof/>
                <w:webHidden/>
              </w:rPr>
              <w:tab/>
            </w:r>
            <w:r>
              <w:rPr>
                <w:noProof/>
                <w:webHidden/>
              </w:rPr>
              <w:fldChar w:fldCharType="begin"/>
            </w:r>
            <w:r>
              <w:rPr>
                <w:noProof/>
                <w:webHidden/>
              </w:rPr>
              <w:instrText xml:space="preserve"> PAGEREF _Toc176375217 \h </w:instrText>
            </w:r>
            <w:r>
              <w:rPr>
                <w:noProof/>
                <w:webHidden/>
              </w:rPr>
            </w:r>
            <w:r>
              <w:rPr>
                <w:noProof/>
                <w:webHidden/>
              </w:rPr>
              <w:fldChar w:fldCharType="separate"/>
            </w:r>
            <w:r>
              <w:rPr>
                <w:noProof/>
                <w:webHidden/>
              </w:rPr>
              <w:t>54</w:t>
            </w:r>
            <w:r>
              <w:rPr>
                <w:noProof/>
                <w:webHidden/>
              </w:rPr>
              <w:fldChar w:fldCharType="end"/>
            </w:r>
          </w:hyperlink>
        </w:p>
        <w:p w14:paraId="594FDEE2" w14:textId="52A5B526"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18" w:history="1">
            <w:r w:rsidRPr="00F576E7">
              <w:rPr>
                <w:rStyle w:val="ac"/>
                <w:noProof/>
              </w:rPr>
              <w:t xml:space="preserve">7.24. </w:t>
            </w:r>
            <w:r w:rsidRPr="00F576E7">
              <w:rPr>
                <w:rStyle w:val="ac"/>
                <w:noProof/>
              </w:rPr>
              <w:t>教学单元二十四</w:t>
            </w:r>
            <w:r>
              <w:rPr>
                <w:noProof/>
                <w:webHidden/>
              </w:rPr>
              <w:tab/>
            </w:r>
            <w:r>
              <w:rPr>
                <w:noProof/>
                <w:webHidden/>
              </w:rPr>
              <w:fldChar w:fldCharType="begin"/>
            </w:r>
            <w:r>
              <w:rPr>
                <w:noProof/>
                <w:webHidden/>
              </w:rPr>
              <w:instrText xml:space="preserve"> PAGEREF _Toc176375218 \h </w:instrText>
            </w:r>
            <w:r>
              <w:rPr>
                <w:noProof/>
                <w:webHidden/>
              </w:rPr>
            </w:r>
            <w:r>
              <w:rPr>
                <w:noProof/>
                <w:webHidden/>
              </w:rPr>
              <w:fldChar w:fldCharType="separate"/>
            </w:r>
            <w:r>
              <w:rPr>
                <w:noProof/>
                <w:webHidden/>
              </w:rPr>
              <w:t>55</w:t>
            </w:r>
            <w:r>
              <w:rPr>
                <w:noProof/>
                <w:webHidden/>
              </w:rPr>
              <w:fldChar w:fldCharType="end"/>
            </w:r>
          </w:hyperlink>
        </w:p>
        <w:p w14:paraId="68266774" w14:textId="456D1F23"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19" w:history="1">
            <w:r w:rsidRPr="00F576E7">
              <w:rPr>
                <w:rStyle w:val="ac"/>
                <w:noProof/>
              </w:rPr>
              <w:t xml:space="preserve">7.24.1. </w:t>
            </w:r>
            <w:r w:rsidRPr="00F576E7">
              <w:rPr>
                <w:rStyle w:val="ac"/>
                <w:noProof/>
              </w:rPr>
              <w:t>教学目标</w:t>
            </w:r>
            <w:r>
              <w:rPr>
                <w:noProof/>
                <w:webHidden/>
              </w:rPr>
              <w:tab/>
            </w:r>
            <w:r>
              <w:rPr>
                <w:noProof/>
                <w:webHidden/>
              </w:rPr>
              <w:fldChar w:fldCharType="begin"/>
            </w:r>
            <w:r>
              <w:rPr>
                <w:noProof/>
                <w:webHidden/>
              </w:rPr>
              <w:instrText xml:space="preserve"> PAGEREF _Toc176375219 \h </w:instrText>
            </w:r>
            <w:r>
              <w:rPr>
                <w:noProof/>
                <w:webHidden/>
              </w:rPr>
            </w:r>
            <w:r>
              <w:rPr>
                <w:noProof/>
                <w:webHidden/>
              </w:rPr>
              <w:fldChar w:fldCharType="separate"/>
            </w:r>
            <w:r>
              <w:rPr>
                <w:noProof/>
                <w:webHidden/>
              </w:rPr>
              <w:t>55</w:t>
            </w:r>
            <w:r>
              <w:rPr>
                <w:noProof/>
                <w:webHidden/>
              </w:rPr>
              <w:fldChar w:fldCharType="end"/>
            </w:r>
          </w:hyperlink>
        </w:p>
        <w:p w14:paraId="245BC7CD" w14:textId="701F7AD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20" w:history="1">
            <w:r w:rsidRPr="00F576E7">
              <w:rPr>
                <w:rStyle w:val="ac"/>
                <w:noProof/>
              </w:rPr>
              <w:t xml:space="preserve">7.24.2. </w:t>
            </w:r>
            <w:r w:rsidRPr="00F576E7">
              <w:rPr>
                <w:rStyle w:val="ac"/>
                <w:noProof/>
              </w:rPr>
              <w:t>教学内容</w:t>
            </w:r>
            <w:r>
              <w:rPr>
                <w:noProof/>
                <w:webHidden/>
              </w:rPr>
              <w:tab/>
            </w:r>
            <w:r>
              <w:rPr>
                <w:noProof/>
                <w:webHidden/>
              </w:rPr>
              <w:fldChar w:fldCharType="begin"/>
            </w:r>
            <w:r>
              <w:rPr>
                <w:noProof/>
                <w:webHidden/>
              </w:rPr>
              <w:instrText xml:space="preserve"> PAGEREF _Toc176375220 \h </w:instrText>
            </w:r>
            <w:r>
              <w:rPr>
                <w:noProof/>
                <w:webHidden/>
              </w:rPr>
            </w:r>
            <w:r>
              <w:rPr>
                <w:noProof/>
                <w:webHidden/>
              </w:rPr>
              <w:fldChar w:fldCharType="separate"/>
            </w:r>
            <w:r>
              <w:rPr>
                <w:noProof/>
                <w:webHidden/>
              </w:rPr>
              <w:t>55</w:t>
            </w:r>
            <w:r>
              <w:rPr>
                <w:noProof/>
                <w:webHidden/>
              </w:rPr>
              <w:fldChar w:fldCharType="end"/>
            </w:r>
          </w:hyperlink>
        </w:p>
        <w:p w14:paraId="700CC435" w14:textId="43CAD632"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21" w:history="1">
            <w:r w:rsidRPr="00F576E7">
              <w:rPr>
                <w:rStyle w:val="ac"/>
                <w:noProof/>
              </w:rPr>
              <w:t xml:space="preserve">7.24.3. </w:t>
            </w:r>
            <w:r w:rsidRPr="00F576E7">
              <w:rPr>
                <w:rStyle w:val="ac"/>
                <w:noProof/>
              </w:rPr>
              <w:t>教学过程及方法</w:t>
            </w:r>
            <w:r>
              <w:rPr>
                <w:noProof/>
                <w:webHidden/>
              </w:rPr>
              <w:tab/>
            </w:r>
            <w:r>
              <w:rPr>
                <w:noProof/>
                <w:webHidden/>
              </w:rPr>
              <w:fldChar w:fldCharType="begin"/>
            </w:r>
            <w:r>
              <w:rPr>
                <w:noProof/>
                <w:webHidden/>
              </w:rPr>
              <w:instrText xml:space="preserve"> PAGEREF _Toc176375221 \h </w:instrText>
            </w:r>
            <w:r>
              <w:rPr>
                <w:noProof/>
                <w:webHidden/>
              </w:rPr>
            </w:r>
            <w:r>
              <w:rPr>
                <w:noProof/>
                <w:webHidden/>
              </w:rPr>
              <w:fldChar w:fldCharType="separate"/>
            </w:r>
            <w:r>
              <w:rPr>
                <w:noProof/>
                <w:webHidden/>
              </w:rPr>
              <w:t>55</w:t>
            </w:r>
            <w:r>
              <w:rPr>
                <w:noProof/>
                <w:webHidden/>
              </w:rPr>
              <w:fldChar w:fldCharType="end"/>
            </w:r>
          </w:hyperlink>
        </w:p>
        <w:p w14:paraId="34D0230F" w14:textId="251DA5A0"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22" w:history="1">
            <w:r w:rsidRPr="00F576E7">
              <w:rPr>
                <w:rStyle w:val="ac"/>
                <w:noProof/>
              </w:rPr>
              <w:t xml:space="preserve">7.24.4. </w:t>
            </w:r>
            <w:r w:rsidRPr="00F576E7">
              <w:rPr>
                <w:rStyle w:val="ac"/>
                <w:noProof/>
              </w:rPr>
              <w:t>教学方法</w:t>
            </w:r>
            <w:r>
              <w:rPr>
                <w:noProof/>
                <w:webHidden/>
              </w:rPr>
              <w:tab/>
            </w:r>
            <w:r>
              <w:rPr>
                <w:noProof/>
                <w:webHidden/>
              </w:rPr>
              <w:fldChar w:fldCharType="begin"/>
            </w:r>
            <w:r>
              <w:rPr>
                <w:noProof/>
                <w:webHidden/>
              </w:rPr>
              <w:instrText xml:space="preserve"> PAGEREF _Toc176375222 \h </w:instrText>
            </w:r>
            <w:r>
              <w:rPr>
                <w:noProof/>
                <w:webHidden/>
              </w:rPr>
            </w:r>
            <w:r>
              <w:rPr>
                <w:noProof/>
                <w:webHidden/>
              </w:rPr>
              <w:fldChar w:fldCharType="separate"/>
            </w:r>
            <w:r>
              <w:rPr>
                <w:noProof/>
                <w:webHidden/>
              </w:rPr>
              <w:t>56</w:t>
            </w:r>
            <w:r>
              <w:rPr>
                <w:noProof/>
                <w:webHidden/>
              </w:rPr>
              <w:fldChar w:fldCharType="end"/>
            </w:r>
          </w:hyperlink>
        </w:p>
        <w:p w14:paraId="2FDDCF64" w14:textId="5B6DA1A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23" w:history="1">
            <w:r w:rsidRPr="00F576E7">
              <w:rPr>
                <w:rStyle w:val="ac"/>
                <w:noProof/>
              </w:rPr>
              <w:t xml:space="preserve">7.24.5. </w:t>
            </w:r>
            <w:r w:rsidRPr="00F576E7">
              <w:rPr>
                <w:rStyle w:val="ac"/>
                <w:noProof/>
              </w:rPr>
              <w:t>作业安排</w:t>
            </w:r>
            <w:r>
              <w:rPr>
                <w:noProof/>
                <w:webHidden/>
              </w:rPr>
              <w:tab/>
            </w:r>
            <w:r>
              <w:rPr>
                <w:noProof/>
                <w:webHidden/>
              </w:rPr>
              <w:fldChar w:fldCharType="begin"/>
            </w:r>
            <w:r>
              <w:rPr>
                <w:noProof/>
                <w:webHidden/>
              </w:rPr>
              <w:instrText xml:space="preserve"> PAGEREF _Toc176375223 \h </w:instrText>
            </w:r>
            <w:r>
              <w:rPr>
                <w:noProof/>
                <w:webHidden/>
              </w:rPr>
            </w:r>
            <w:r>
              <w:rPr>
                <w:noProof/>
                <w:webHidden/>
              </w:rPr>
              <w:fldChar w:fldCharType="separate"/>
            </w:r>
            <w:r>
              <w:rPr>
                <w:noProof/>
                <w:webHidden/>
              </w:rPr>
              <w:t>56</w:t>
            </w:r>
            <w:r>
              <w:rPr>
                <w:noProof/>
                <w:webHidden/>
              </w:rPr>
              <w:fldChar w:fldCharType="end"/>
            </w:r>
          </w:hyperlink>
        </w:p>
        <w:p w14:paraId="6B69FA1B" w14:textId="481527D5"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24" w:history="1">
            <w:r w:rsidRPr="00F576E7">
              <w:rPr>
                <w:rStyle w:val="ac"/>
                <w:noProof/>
              </w:rPr>
              <w:t xml:space="preserve">7.25. </w:t>
            </w:r>
            <w:r w:rsidRPr="00F576E7">
              <w:rPr>
                <w:rStyle w:val="ac"/>
                <w:noProof/>
              </w:rPr>
              <w:t>教学单元二十五</w:t>
            </w:r>
            <w:r>
              <w:rPr>
                <w:noProof/>
                <w:webHidden/>
              </w:rPr>
              <w:tab/>
            </w:r>
            <w:r>
              <w:rPr>
                <w:noProof/>
                <w:webHidden/>
              </w:rPr>
              <w:fldChar w:fldCharType="begin"/>
            </w:r>
            <w:r>
              <w:rPr>
                <w:noProof/>
                <w:webHidden/>
              </w:rPr>
              <w:instrText xml:space="preserve"> PAGEREF _Toc176375224 \h </w:instrText>
            </w:r>
            <w:r>
              <w:rPr>
                <w:noProof/>
                <w:webHidden/>
              </w:rPr>
            </w:r>
            <w:r>
              <w:rPr>
                <w:noProof/>
                <w:webHidden/>
              </w:rPr>
              <w:fldChar w:fldCharType="separate"/>
            </w:r>
            <w:r>
              <w:rPr>
                <w:noProof/>
                <w:webHidden/>
              </w:rPr>
              <w:t>56</w:t>
            </w:r>
            <w:r>
              <w:rPr>
                <w:noProof/>
                <w:webHidden/>
              </w:rPr>
              <w:fldChar w:fldCharType="end"/>
            </w:r>
          </w:hyperlink>
        </w:p>
        <w:p w14:paraId="5BACC249" w14:textId="2D3638A3"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25" w:history="1">
            <w:r w:rsidRPr="00F576E7">
              <w:rPr>
                <w:rStyle w:val="ac"/>
                <w:noProof/>
              </w:rPr>
              <w:t xml:space="preserve">7.25.1. </w:t>
            </w:r>
            <w:r w:rsidRPr="00F576E7">
              <w:rPr>
                <w:rStyle w:val="ac"/>
                <w:noProof/>
              </w:rPr>
              <w:t>教学目标</w:t>
            </w:r>
            <w:r>
              <w:rPr>
                <w:noProof/>
                <w:webHidden/>
              </w:rPr>
              <w:tab/>
            </w:r>
            <w:r>
              <w:rPr>
                <w:noProof/>
                <w:webHidden/>
              </w:rPr>
              <w:fldChar w:fldCharType="begin"/>
            </w:r>
            <w:r>
              <w:rPr>
                <w:noProof/>
                <w:webHidden/>
              </w:rPr>
              <w:instrText xml:space="preserve"> PAGEREF _Toc176375225 \h </w:instrText>
            </w:r>
            <w:r>
              <w:rPr>
                <w:noProof/>
                <w:webHidden/>
              </w:rPr>
            </w:r>
            <w:r>
              <w:rPr>
                <w:noProof/>
                <w:webHidden/>
              </w:rPr>
              <w:fldChar w:fldCharType="separate"/>
            </w:r>
            <w:r>
              <w:rPr>
                <w:noProof/>
                <w:webHidden/>
              </w:rPr>
              <w:t>56</w:t>
            </w:r>
            <w:r>
              <w:rPr>
                <w:noProof/>
                <w:webHidden/>
              </w:rPr>
              <w:fldChar w:fldCharType="end"/>
            </w:r>
          </w:hyperlink>
        </w:p>
        <w:p w14:paraId="0DA65AB1" w14:textId="0CCA509B"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26" w:history="1">
            <w:r w:rsidRPr="00F576E7">
              <w:rPr>
                <w:rStyle w:val="ac"/>
                <w:noProof/>
              </w:rPr>
              <w:t xml:space="preserve">7.25.2. </w:t>
            </w:r>
            <w:r w:rsidRPr="00F576E7">
              <w:rPr>
                <w:rStyle w:val="ac"/>
                <w:noProof/>
              </w:rPr>
              <w:t>教学内容</w:t>
            </w:r>
            <w:r>
              <w:rPr>
                <w:noProof/>
                <w:webHidden/>
              </w:rPr>
              <w:tab/>
            </w:r>
            <w:r>
              <w:rPr>
                <w:noProof/>
                <w:webHidden/>
              </w:rPr>
              <w:fldChar w:fldCharType="begin"/>
            </w:r>
            <w:r>
              <w:rPr>
                <w:noProof/>
                <w:webHidden/>
              </w:rPr>
              <w:instrText xml:space="preserve"> PAGEREF _Toc176375226 \h </w:instrText>
            </w:r>
            <w:r>
              <w:rPr>
                <w:noProof/>
                <w:webHidden/>
              </w:rPr>
            </w:r>
            <w:r>
              <w:rPr>
                <w:noProof/>
                <w:webHidden/>
              </w:rPr>
              <w:fldChar w:fldCharType="separate"/>
            </w:r>
            <w:r>
              <w:rPr>
                <w:noProof/>
                <w:webHidden/>
              </w:rPr>
              <w:t>57</w:t>
            </w:r>
            <w:r>
              <w:rPr>
                <w:noProof/>
                <w:webHidden/>
              </w:rPr>
              <w:fldChar w:fldCharType="end"/>
            </w:r>
          </w:hyperlink>
        </w:p>
        <w:p w14:paraId="41F1E88E" w14:textId="2893F264"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27" w:history="1">
            <w:r w:rsidRPr="00F576E7">
              <w:rPr>
                <w:rStyle w:val="ac"/>
                <w:noProof/>
              </w:rPr>
              <w:t xml:space="preserve">7.25.3. </w:t>
            </w:r>
            <w:r w:rsidRPr="00F576E7">
              <w:rPr>
                <w:rStyle w:val="ac"/>
                <w:noProof/>
              </w:rPr>
              <w:t>教学过程及方法</w:t>
            </w:r>
            <w:r>
              <w:rPr>
                <w:noProof/>
                <w:webHidden/>
              </w:rPr>
              <w:tab/>
            </w:r>
            <w:r>
              <w:rPr>
                <w:noProof/>
                <w:webHidden/>
              </w:rPr>
              <w:fldChar w:fldCharType="begin"/>
            </w:r>
            <w:r>
              <w:rPr>
                <w:noProof/>
                <w:webHidden/>
              </w:rPr>
              <w:instrText xml:space="preserve"> PAGEREF _Toc176375227 \h </w:instrText>
            </w:r>
            <w:r>
              <w:rPr>
                <w:noProof/>
                <w:webHidden/>
              </w:rPr>
            </w:r>
            <w:r>
              <w:rPr>
                <w:noProof/>
                <w:webHidden/>
              </w:rPr>
              <w:fldChar w:fldCharType="separate"/>
            </w:r>
            <w:r>
              <w:rPr>
                <w:noProof/>
                <w:webHidden/>
              </w:rPr>
              <w:t>57</w:t>
            </w:r>
            <w:r>
              <w:rPr>
                <w:noProof/>
                <w:webHidden/>
              </w:rPr>
              <w:fldChar w:fldCharType="end"/>
            </w:r>
          </w:hyperlink>
        </w:p>
        <w:p w14:paraId="78736886" w14:textId="75E08D1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28" w:history="1">
            <w:r w:rsidRPr="00F576E7">
              <w:rPr>
                <w:rStyle w:val="ac"/>
                <w:noProof/>
              </w:rPr>
              <w:t xml:space="preserve">7.25.4. </w:t>
            </w:r>
            <w:r w:rsidRPr="00F576E7">
              <w:rPr>
                <w:rStyle w:val="ac"/>
                <w:noProof/>
              </w:rPr>
              <w:t>教学方法</w:t>
            </w:r>
            <w:r>
              <w:rPr>
                <w:noProof/>
                <w:webHidden/>
              </w:rPr>
              <w:tab/>
            </w:r>
            <w:r>
              <w:rPr>
                <w:noProof/>
                <w:webHidden/>
              </w:rPr>
              <w:fldChar w:fldCharType="begin"/>
            </w:r>
            <w:r>
              <w:rPr>
                <w:noProof/>
                <w:webHidden/>
              </w:rPr>
              <w:instrText xml:space="preserve"> PAGEREF _Toc176375228 \h </w:instrText>
            </w:r>
            <w:r>
              <w:rPr>
                <w:noProof/>
                <w:webHidden/>
              </w:rPr>
            </w:r>
            <w:r>
              <w:rPr>
                <w:noProof/>
                <w:webHidden/>
              </w:rPr>
              <w:fldChar w:fldCharType="separate"/>
            </w:r>
            <w:r>
              <w:rPr>
                <w:noProof/>
                <w:webHidden/>
              </w:rPr>
              <w:t>63</w:t>
            </w:r>
            <w:r>
              <w:rPr>
                <w:noProof/>
                <w:webHidden/>
              </w:rPr>
              <w:fldChar w:fldCharType="end"/>
            </w:r>
          </w:hyperlink>
        </w:p>
        <w:p w14:paraId="7E7DCDD1" w14:textId="719AEB7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29" w:history="1">
            <w:r w:rsidRPr="00F576E7">
              <w:rPr>
                <w:rStyle w:val="ac"/>
                <w:noProof/>
              </w:rPr>
              <w:t xml:space="preserve">7.25.5. </w:t>
            </w:r>
            <w:r w:rsidRPr="00F576E7">
              <w:rPr>
                <w:rStyle w:val="ac"/>
                <w:noProof/>
              </w:rPr>
              <w:t>作业安排</w:t>
            </w:r>
            <w:r>
              <w:rPr>
                <w:noProof/>
                <w:webHidden/>
              </w:rPr>
              <w:tab/>
            </w:r>
            <w:r>
              <w:rPr>
                <w:noProof/>
                <w:webHidden/>
              </w:rPr>
              <w:fldChar w:fldCharType="begin"/>
            </w:r>
            <w:r>
              <w:rPr>
                <w:noProof/>
                <w:webHidden/>
              </w:rPr>
              <w:instrText xml:space="preserve"> PAGEREF _Toc176375229 \h </w:instrText>
            </w:r>
            <w:r>
              <w:rPr>
                <w:noProof/>
                <w:webHidden/>
              </w:rPr>
            </w:r>
            <w:r>
              <w:rPr>
                <w:noProof/>
                <w:webHidden/>
              </w:rPr>
              <w:fldChar w:fldCharType="separate"/>
            </w:r>
            <w:r>
              <w:rPr>
                <w:noProof/>
                <w:webHidden/>
              </w:rPr>
              <w:t>63</w:t>
            </w:r>
            <w:r>
              <w:rPr>
                <w:noProof/>
                <w:webHidden/>
              </w:rPr>
              <w:fldChar w:fldCharType="end"/>
            </w:r>
          </w:hyperlink>
        </w:p>
        <w:p w14:paraId="3B4DD5C5" w14:textId="3E8BFF53"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30" w:history="1">
            <w:r w:rsidRPr="00F576E7">
              <w:rPr>
                <w:rStyle w:val="ac"/>
                <w:noProof/>
              </w:rPr>
              <w:t xml:space="preserve">7.26. </w:t>
            </w:r>
            <w:r w:rsidRPr="00F576E7">
              <w:rPr>
                <w:rStyle w:val="ac"/>
                <w:noProof/>
              </w:rPr>
              <w:t>教学单元二十六</w:t>
            </w:r>
            <w:r>
              <w:rPr>
                <w:noProof/>
                <w:webHidden/>
              </w:rPr>
              <w:tab/>
            </w:r>
            <w:r>
              <w:rPr>
                <w:noProof/>
                <w:webHidden/>
              </w:rPr>
              <w:fldChar w:fldCharType="begin"/>
            </w:r>
            <w:r>
              <w:rPr>
                <w:noProof/>
                <w:webHidden/>
              </w:rPr>
              <w:instrText xml:space="preserve"> PAGEREF _Toc176375230 \h </w:instrText>
            </w:r>
            <w:r>
              <w:rPr>
                <w:noProof/>
                <w:webHidden/>
              </w:rPr>
            </w:r>
            <w:r>
              <w:rPr>
                <w:noProof/>
                <w:webHidden/>
              </w:rPr>
              <w:fldChar w:fldCharType="separate"/>
            </w:r>
            <w:r>
              <w:rPr>
                <w:noProof/>
                <w:webHidden/>
              </w:rPr>
              <w:t>63</w:t>
            </w:r>
            <w:r>
              <w:rPr>
                <w:noProof/>
                <w:webHidden/>
              </w:rPr>
              <w:fldChar w:fldCharType="end"/>
            </w:r>
          </w:hyperlink>
        </w:p>
        <w:p w14:paraId="340EB05F" w14:textId="6AECE775"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31" w:history="1">
            <w:r w:rsidRPr="00F576E7">
              <w:rPr>
                <w:rStyle w:val="ac"/>
                <w:noProof/>
              </w:rPr>
              <w:t xml:space="preserve">7.26.1. </w:t>
            </w:r>
            <w:r w:rsidRPr="00F576E7">
              <w:rPr>
                <w:rStyle w:val="ac"/>
                <w:noProof/>
              </w:rPr>
              <w:t>教学目标</w:t>
            </w:r>
            <w:r>
              <w:rPr>
                <w:noProof/>
                <w:webHidden/>
              </w:rPr>
              <w:tab/>
            </w:r>
            <w:r>
              <w:rPr>
                <w:noProof/>
                <w:webHidden/>
              </w:rPr>
              <w:fldChar w:fldCharType="begin"/>
            </w:r>
            <w:r>
              <w:rPr>
                <w:noProof/>
                <w:webHidden/>
              </w:rPr>
              <w:instrText xml:space="preserve"> PAGEREF _Toc176375231 \h </w:instrText>
            </w:r>
            <w:r>
              <w:rPr>
                <w:noProof/>
                <w:webHidden/>
              </w:rPr>
            </w:r>
            <w:r>
              <w:rPr>
                <w:noProof/>
                <w:webHidden/>
              </w:rPr>
              <w:fldChar w:fldCharType="separate"/>
            </w:r>
            <w:r>
              <w:rPr>
                <w:noProof/>
                <w:webHidden/>
              </w:rPr>
              <w:t>63</w:t>
            </w:r>
            <w:r>
              <w:rPr>
                <w:noProof/>
                <w:webHidden/>
              </w:rPr>
              <w:fldChar w:fldCharType="end"/>
            </w:r>
          </w:hyperlink>
        </w:p>
        <w:p w14:paraId="32910321" w14:textId="6D47F97B"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32" w:history="1">
            <w:r w:rsidRPr="00F576E7">
              <w:rPr>
                <w:rStyle w:val="ac"/>
                <w:noProof/>
              </w:rPr>
              <w:t xml:space="preserve">7.26.2.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_Toc176375232 \h </w:instrText>
            </w:r>
            <w:r>
              <w:rPr>
                <w:noProof/>
                <w:webHidden/>
              </w:rPr>
            </w:r>
            <w:r>
              <w:rPr>
                <w:noProof/>
                <w:webHidden/>
              </w:rPr>
              <w:fldChar w:fldCharType="separate"/>
            </w:r>
            <w:r>
              <w:rPr>
                <w:noProof/>
                <w:webHidden/>
              </w:rPr>
              <w:t>63</w:t>
            </w:r>
            <w:r>
              <w:rPr>
                <w:noProof/>
                <w:webHidden/>
              </w:rPr>
              <w:fldChar w:fldCharType="end"/>
            </w:r>
          </w:hyperlink>
        </w:p>
        <w:p w14:paraId="0031E1EF" w14:textId="71EB7121"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33" w:history="1">
            <w:r w:rsidRPr="00F576E7">
              <w:rPr>
                <w:rStyle w:val="ac"/>
                <w:noProof/>
              </w:rPr>
              <w:t xml:space="preserve">7.26.3. </w:t>
            </w:r>
            <w:r w:rsidRPr="00F576E7">
              <w:rPr>
                <w:rStyle w:val="ac"/>
                <w:noProof/>
              </w:rPr>
              <w:t>教学过程：</w:t>
            </w:r>
            <w:r>
              <w:rPr>
                <w:noProof/>
                <w:webHidden/>
              </w:rPr>
              <w:tab/>
            </w:r>
            <w:r>
              <w:rPr>
                <w:noProof/>
                <w:webHidden/>
              </w:rPr>
              <w:fldChar w:fldCharType="begin"/>
            </w:r>
            <w:r>
              <w:rPr>
                <w:noProof/>
                <w:webHidden/>
              </w:rPr>
              <w:instrText xml:space="preserve"> PAGEREF _Toc176375233 \h </w:instrText>
            </w:r>
            <w:r>
              <w:rPr>
                <w:noProof/>
                <w:webHidden/>
              </w:rPr>
            </w:r>
            <w:r>
              <w:rPr>
                <w:noProof/>
                <w:webHidden/>
              </w:rPr>
              <w:fldChar w:fldCharType="separate"/>
            </w:r>
            <w:r>
              <w:rPr>
                <w:noProof/>
                <w:webHidden/>
              </w:rPr>
              <w:t>63</w:t>
            </w:r>
            <w:r>
              <w:rPr>
                <w:noProof/>
                <w:webHidden/>
              </w:rPr>
              <w:fldChar w:fldCharType="end"/>
            </w:r>
          </w:hyperlink>
        </w:p>
        <w:p w14:paraId="14B5323E" w14:textId="49A08AAE"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34" w:history="1">
            <w:r w:rsidRPr="00F576E7">
              <w:rPr>
                <w:rStyle w:val="ac"/>
                <w:noProof/>
              </w:rPr>
              <w:t xml:space="preserve">7.26.4. </w:t>
            </w:r>
            <w:r w:rsidRPr="00F576E7">
              <w:rPr>
                <w:rStyle w:val="ac"/>
                <w:noProof/>
              </w:rPr>
              <w:t>教学方法：</w:t>
            </w:r>
            <w:r>
              <w:rPr>
                <w:noProof/>
                <w:webHidden/>
              </w:rPr>
              <w:tab/>
            </w:r>
            <w:r>
              <w:rPr>
                <w:noProof/>
                <w:webHidden/>
              </w:rPr>
              <w:fldChar w:fldCharType="begin"/>
            </w:r>
            <w:r>
              <w:rPr>
                <w:noProof/>
                <w:webHidden/>
              </w:rPr>
              <w:instrText xml:space="preserve"> PAGEREF _Toc176375234 \h </w:instrText>
            </w:r>
            <w:r>
              <w:rPr>
                <w:noProof/>
                <w:webHidden/>
              </w:rPr>
            </w:r>
            <w:r>
              <w:rPr>
                <w:noProof/>
                <w:webHidden/>
              </w:rPr>
              <w:fldChar w:fldCharType="separate"/>
            </w:r>
            <w:r>
              <w:rPr>
                <w:noProof/>
                <w:webHidden/>
              </w:rPr>
              <w:t>63</w:t>
            </w:r>
            <w:r>
              <w:rPr>
                <w:noProof/>
                <w:webHidden/>
              </w:rPr>
              <w:fldChar w:fldCharType="end"/>
            </w:r>
          </w:hyperlink>
        </w:p>
        <w:p w14:paraId="065532A5" w14:textId="78F7222E"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35" w:history="1">
            <w:r w:rsidRPr="00F576E7">
              <w:rPr>
                <w:rStyle w:val="ac"/>
                <w:noProof/>
              </w:rPr>
              <w:t xml:space="preserve">7.26.5. </w:t>
            </w:r>
            <w:r w:rsidRPr="00F576E7">
              <w:rPr>
                <w:rStyle w:val="ac"/>
                <w:noProof/>
              </w:rPr>
              <w:t>作业安排</w:t>
            </w:r>
            <w:r>
              <w:rPr>
                <w:noProof/>
                <w:webHidden/>
              </w:rPr>
              <w:tab/>
            </w:r>
            <w:r>
              <w:rPr>
                <w:noProof/>
                <w:webHidden/>
              </w:rPr>
              <w:fldChar w:fldCharType="begin"/>
            </w:r>
            <w:r>
              <w:rPr>
                <w:noProof/>
                <w:webHidden/>
              </w:rPr>
              <w:instrText xml:space="preserve"> PAGEREF _Toc176375235 \h </w:instrText>
            </w:r>
            <w:r>
              <w:rPr>
                <w:noProof/>
                <w:webHidden/>
              </w:rPr>
            </w:r>
            <w:r>
              <w:rPr>
                <w:noProof/>
                <w:webHidden/>
              </w:rPr>
              <w:fldChar w:fldCharType="separate"/>
            </w:r>
            <w:r>
              <w:rPr>
                <w:noProof/>
                <w:webHidden/>
              </w:rPr>
              <w:t>63</w:t>
            </w:r>
            <w:r>
              <w:rPr>
                <w:noProof/>
                <w:webHidden/>
              </w:rPr>
              <w:fldChar w:fldCharType="end"/>
            </w:r>
          </w:hyperlink>
        </w:p>
        <w:p w14:paraId="0D8495AE" w14:textId="4008DEF8"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36" w:history="1">
            <w:r w:rsidRPr="00F576E7">
              <w:rPr>
                <w:rStyle w:val="ac"/>
                <w:noProof/>
              </w:rPr>
              <w:t xml:space="preserve">7.27. </w:t>
            </w:r>
            <w:r w:rsidRPr="00F576E7">
              <w:rPr>
                <w:rStyle w:val="ac"/>
                <w:noProof/>
              </w:rPr>
              <w:t>教学单元二十七</w:t>
            </w:r>
            <w:r>
              <w:rPr>
                <w:noProof/>
                <w:webHidden/>
              </w:rPr>
              <w:tab/>
            </w:r>
            <w:r>
              <w:rPr>
                <w:noProof/>
                <w:webHidden/>
              </w:rPr>
              <w:fldChar w:fldCharType="begin"/>
            </w:r>
            <w:r>
              <w:rPr>
                <w:noProof/>
                <w:webHidden/>
              </w:rPr>
              <w:instrText xml:space="preserve"> PAGEREF _Toc176375236 \h </w:instrText>
            </w:r>
            <w:r>
              <w:rPr>
                <w:noProof/>
                <w:webHidden/>
              </w:rPr>
            </w:r>
            <w:r>
              <w:rPr>
                <w:noProof/>
                <w:webHidden/>
              </w:rPr>
              <w:fldChar w:fldCharType="separate"/>
            </w:r>
            <w:r>
              <w:rPr>
                <w:noProof/>
                <w:webHidden/>
              </w:rPr>
              <w:t>63</w:t>
            </w:r>
            <w:r>
              <w:rPr>
                <w:noProof/>
                <w:webHidden/>
              </w:rPr>
              <w:fldChar w:fldCharType="end"/>
            </w:r>
          </w:hyperlink>
        </w:p>
        <w:p w14:paraId="326EE08D" w14:textId="31F8CBF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37" w:history="1">
            <w:r w:rsidRPr="00F576E7">
              <w:rPr>
                <w:rStyle w:val="ac"/>
                <w:noProof/>
              </w:rPr>
              <w:t xml:space="preserve">7.27.1. </w:t>
            </w:r>
            <w:r w:rsidRPr="00F576E7">
              <w:rPr>
                <w:rStyle w:val="ac"/>
                <w:noProof/>
              </w:rPr>
              <w:t>教学目标</w:t>
            </w:r>
            <w:r>
              <w:rPr>
                <w:noProof/>
                <w:webHidden/>
              </w:rPr>
              <w:tab/>
            </w:r>
            <w:r>
              <w:rPr>
                <w:noProof/>
                <w:webHidden/>
              </w:rPr>
              <w:fldChar w:fldCharType="begin"/>
            </w:r>
            <w:r>
              <w:rPr>
                <w:noProof/>
                <w:webHidden/>
              </w:rPr>
              <w:instrText xml:space="preserve"> PAGEREF _Toc176375237 \h </w:instrText>
            </w:r>
            <w:r>
              <w:rPr>
                <w:noProof/>
                <w:webHidden/>
              </w:rPr>
            </w:r>
            <w:r>
              <w:rPr>
                <w:noProof/>
                <w:webHidden/>
              </w:rPr>
              <w:fldChar w:fldCharType="separate"/>
            </w:r>
            <w:r>
              <w:rPr>
                <w:noProof/>
                <w:webHidden/>
              </w:rPr>
              <w:t>63</w:t>
            </w:r>
            <w:r>
              <w:rPr>
                <w:noProof/>
                <w:webHidden/>
              </w:rPr>
              <w:fldChar w:fldCharType="end"/>
            </w:r>
          </w:hyperlink>
        </w:p>
        <w:p w14:paraId="62A950ED" w14:textId="152245E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38" w:history="1">
            <w:r w:rsidRPr="00F576E7">
              <w:rPr>
                <w:rStyle w:val="ac"/>
                <w:noProof/>
              </w:rPr>
              <w:t xml:space="preserve">7.27.2.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_Toc176375238 \h </w:instrText>
            </w:r>
            <w:r>
              <w:rPr>
                <w:noProof/>
                <w:webHidden/>
              </w:rPr>
            </w:r>
            <w:r>
              <w:rPr>
                <w:noProof/>
                <w:webHidden/>
              </w:rPr>
              <w:fldChar w:fldCharType="separate"/>
            </w:r>
            <w:r>
              <w:rPr>
                <w:noProof/>
                <w:webHidden/>
              </w:rPr>
              <w:t>63</w:t>
            </w:r>
            <w:r>
              <w:rPr>
                <w:noProof/>
                <w:webHidden/>
              </w:rPr>
              <w:fldChar w:fldCharType="end"/>
            </w:r>
          </w:hyperlink>
        </w:p>
        <w:p w14:paraId="14927FFF" w14:textId="2C7483B9"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39" w:history="1">
            <w:r w:rsidRPr="00F576E7">
              <w:rPr>
                <w:rStyle w:val="ac"/>
                <w:noProof/>
              </w:rPr>
              <w:t xml:space="preserve">7.27.3. </w:t>
            </w:r>
            <w:r w:rsidRPr="00F576E7">
              <w:rPr>
                <w:rStyle w:val="ac"/>
                <w:noProof/>
              </w:rPr>
              <w:t>教学过程：</w:t>
            </w:r>
            <w:r>
              <w:rPr>
                <w:noProof/>
                <w:webHidden/>
              </w:rPr>
              <w:tab/>
            </w:r>
            <w:r>
              <w:rPr>
                <w:noProof/>
                <w:webHidden/>
              </w:rPr>
              <w:fldChar w:fldCharType="begin"/>
            </w:r>
            <w:r>
              <w:rPr>
                <w:noProof/>
                <w:webHidden/>
              </w:rPr>
              <w:instrText xml:space="preserve"> PAGEREF _Toc176375239 \h </w:instrText>
            </w:r>
            <w:r>
              <w:rPr>
                <w:noProof/>
                <w:webHidden/>
              </w:rPr>
            </w:r>
            <w:r>
              <w:rPr>
                <w:noProof/>
                <w:webHidden/>
              </w:rPr>
              <w:fldChar w:fldCharType="separate"/>
            </w:r>
            <w:r>
              <w:rPr>
                <w:noProof/>
                <w:webHidden/>
              </w:rPr>
              <w:t>64</w:t>
            </w:r>
            <w:r>
              <w:rPr>
                <w:noProof/>
                <w:webHidden/>
              </w:rPr>
              <w:fldChar w:fldCharType="end"/>
            </w:r>
          </w:hyperlink>
        </w:p>
        <w:p w14:paraId="534522B1" w14:textId="45FF6191"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40" w:history="1">
            <w:r w:rsidRPr="00F576E7">
              <w:rPr>
                <w:rStyle w:val="ac"/>
                <w:noProof/>
              </w:rPr>
              <w:t xml:space="preserve">7.27.4. </w:t>
            </w:r>
            <w:r w:rsidRPr="00F576E7">
              <w:rPr>
                <w:rStyle w:val="ac"/>
                <w:noProof/>
              </w:rPr>
              <w:t>教学方法：</w:t>
            </w:r>
            <w:r>
              <w:rPr>
                <w:noProof/>
                <w:webHidden/>
              </w:rPr>
              <w:tab/>
            </w:r>
            <w:r>
              <w:rPr>
                <w:noProof/>
                <w:webHidden/>
              </w:rPr>
              <w:fldChar w:fldCharType="begin"/>
            </w:r>
            <w:r>
              <w:rPr>
                <w:noProof/>
                <w:webHidden/>
              </w:rPr>
              <w:instrText xml:space="preserve"> PAGEREF _Toc176375240 \h </w:instrText>
            </w:r>
            <w:r>
              <w:rPr>
                <w:noProof/>
                <w:webHidden/>
              </w:rPr>
            </w:r>
            <w:r>
              <w:rPr>
                <w:noProof/>
                <w:webHidden/>
              </w:rPr>
              <w:fldChar w:fldCharType="separate"/>
            </w:r>
            <w:r>
              <w:rPr>
                <w:noProof/>
                <w:webHidden/>
              </w:rPr>
              <w:t>64</w:t>
            </w:r>
            <w:r>
              <w:rPr>
                <w:noProof/>
                <w:webHidden/>
              </w:rPr>
              <w:fldChar w:fldCharType="end"/>
            </w:r>
          </w:hyperlink>
        </w:p>
        <w:p w14:paraId="1E50BDF7" w14:textId="7229A083"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41" w:history="1">
            <w:r w:rsidRPr="00F576E7">
              <w:rPr>
                <w:rStyle w:val="ac"/>
                <w:noProof/>
              </w:rPr>
              <w:t xml:space="preserve">7.27.5. </w:t>
            </w:r>
            <w:r w:rsidRPr="00F576E7">
              <w:rPr>
                <w:rStyle w:val="ac"/>
                <w:noProof/>
              </w:rPr>
              <w:t>作业安排</w:t>
            </w:r>
            <w:r>
              <w:rPr>
                <w:noProof/>
                <w:webHidden/>
              </w:rPr>
              <w:tab/>
            </w:r>
            <w:r>
              <w:rPr>
                <w:noProof/>
                <w:webHidden/>
              </w:rPr>
              <w:fldChar w:fldCharType="begin"/>
            </w:r>
            <w:r>
              <w:rPr>
                <w:noProof/>
                <w:webHidden/>
              </w:rPr>
              <w:instrText xml:space="preserve"> PAGEREF _Toc176375241 \h </w:instrText>
            </w:r>
            <w:r>
              <w:rPr>
                <w:noProof/>
                <w:webHidden/>
              </w:rPr>
            </w:r>
            <w:r>
              <w:rPr>
                <w:noProof/>
                <w:webHidden/>
              </w:rPr>
              <w:fldChar w:fldCharType="separate"/>
            </w:r>
            <w:r>
              <w:rPr>
                <w:noProof/>
                <w:webHidden/>
              </w:rPr>
              <w:t>64</w:t>
            </w:r>
            <w:r>
              <w:rPr>
                <w:noProof/>
                <w:webHidden/>
              </w:rPr>
              <w:fldChar w:fldCharType="end"/>
            </w:r>
          </w:hyperlink>
        </w:p>
        <w:p w14:paraId="1A946228" w14:textId="44925840"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42" w:history="1">
            <w:r w:rsidRPr="00F576E7">
              <w:rPr>
                <w:rStyle w:val="ac"/>
                <w:noProof/>
              </w:rPr>
              <w:t xml:space="preserve">7.28. </w:t>
            </w:r>
            <w:r w:rsidRPr="00F576E7">
              <w:rPr>
                <w:rStyle w:val="ac"/>
                <w:noProof/>
              </w:rPr>
              <w:t>教学单元二十八</w:t>
            </w:r>
            <w:r>
              <w:rPr>
                <w:noProof/>
                <w:webHidden/>
              </w:rPr>
              <w:tab/>
            </w:r>
            <w:r>
              <w:rPr>
                <w:noProof/>
                <w:webHidden/>
              </w:rPr>
              <w:fldChar w:fldCharType="begin"/>
            </w:r>
            <w:r>
              <w:rPr>
                <w:noProof/>
                <w:webHidden/>
              </w:rPr>
              <w:instrText xml:space="preserve"> PAGEREF _Toc176375242 \h </w:instrText>
            </w:r>
            <w:r>
              <w:rPr>
                <w:noProof/>
                <w:webHidden/>
              </w:rPr>
            </w:r>
            <w:r>
              <w:rPr>
                <w:noProof/>
                <w:webHidden/>
              </w:rPr>
              <w:fldChar w:fldCharType="separate"/>
            </w:r>
            <w:r>
              <w:rPr>
                <w:noProof/>
                <w:webHidden/>
              </w:rPr>
              <w:t>64</w:t>
            </w:r>
            <w:r>
              <w:rPr>
                <w:noProof/>
                <w:webHidden/>
              </w:rPr>
              <w:fldChar w:fldCharType="end"/>
            </w:r>
          </w:hyperlink>
        </w:p>
        <w:p w14:paraId="49865F90" w14:textId="098E328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43" w:history="1">
            <w:r w:rsidRPr="00F576E7">
              <w:rPr>
                <w:rStyle w:val="ac"/>
                <w:noProof/>
              </w:rPr>
              <w:t xml:space="preserve">7.28.1. </w:t>
            </w:r>
            <w:r w:rsidRPr="00F576E7">
              <w:rPr>
                <w:rStyle w:val="ac"/>
                <w:noProof/>
              </w:rPr>
              <w:t>教学目标：</w:t>
            </w:r>
            <w:r>
              <w:rPr>
                <w:noProof/>
                <w:webHidden/>
              </w:rPr>
              <w:tab/>
            </w:r>
            <w:r>
              <w:rPr>
                <w:noProof/>
                <w:webHidden/>
              </w:rPr>
              <w:fldChar w:fldCharType="begin"/>
            </w:r>
            <w:r>
              <w:rPr>
                <w:noProof/>
                <w:webHidden/>
              </w:rPr>
              <w:instrText xml:space="preserve"> PAGEREF _Toc176375243 \h </w:instrText>
            </w:r>
            <w:r>
              <w:rPr>
                <w:noProof/>
                <w:webHidden/>
              </w:rPr>
            </w:r>
            <w:r>
              <w:rPr>
                <w:noProof/>
                <w:webHidden/>
              </w:rPr>
              <w:fldChar w:fldCharType="separate"/>
            </w:r>
            <w:r>
              <w:rPr>
                <w:noProof/>
                <w:webHidden/>
              </w:rPr>
              <w:t>64</w:t>
            </w:r>
            <w:r>
              <w:rPr>
                <w:noProof/>
                <w:webHidden/>
              </w:rPr>
              <w:fldChar w:fldCharType="end"/>
            </w:r>
          </w:hyperlink>
        </w:p>
        <w:p w14:paraId="430CF8A5" w14:textId="78446F36"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44" w:history="1">
            <w:r w:rsidRPr="00F576E7">
              <w:rPr>
                <w:rStyle w:val="ac"/>
                <w:noProof/>
              </w:rPr>
              <w:t xml:space="preserve">7.28.2.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_Toc176375244 \h </w:instrText>
            </w:r>
            <w:r>
              <w:rPr>
                <w:noProof/>
                <w:webHidden/>
              </w:rPr>
            </w:r>
            <w:r>
              <w:rPr>
                <w:noProof/>
                <w:webHidden/>
              </w:rPr>
              <w:fldChar w:fldCharType="separate"/>
            </w:r>
            <w:r>
              <w:rPr>
                <w:noProof/>
                <w:webHidden/>
              </w:rPr>
              <w:t>64</w:t>
            </w:r>
            <w:r>
              <w:rPr>
                <w:noProof/>
                <w:webHidden/>
              </w:rPr>
              <w:fldChar w:fldCharType="end"/>
            </w:r>
          </w:hyperlink>
        </w:p>
        <w:p w14:paraId="63ABA9E8" w14:textId="11D2FD45"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45" w:history="1">
            <w:r w:rsidRPr="00F576E7">
              <w:rPr>
                <w:rStyle w:val="ac"/>
                <w:noProof/>
              </w:rPr>
              <w:t xml:space="preserve">7.28.3. </w:t>
            </w:r>
            <w:r w:rsidRPr="00F576E7">
              <w:rPr>
                <w:rStyle w:val="ac"/>
                <w:noProof/>
              </w:rPr>
              <w:t>教学过程：</w:t>
            </w:r>
            <w:r>
              <w:rPr>
                <w:noProof/>
                <w:webHidden/>
              </w:rPr>
              <w:tab/>
            </w:r>
            <w:r>
              <w:rPr>
                <w:noProof/>
                <w:webHidden/>
              </w:rPr>
              <w:fldChar w:fldCharType="begin"/>
            </w:r>
            <w:r>
              <w:rPr>
                <w:noProof/>
                <w:webHidden/>
              </w:rPr>
              <w:instrText xml:space="preserve"> PAGEREF _Toc176375245 \h </w:instrText>
            </w:r>
            <w:r>
              <w:rPr>
                <w:noProof/>
                <w:webHidden/>
              </w:rPr>
            </w:r>
            <w:r>
              <w:rPr>
                <w:noProof/>
                <w:webHidden/>
              </w:rPr>
              <w:fldChar w:fldCharType="separate"/>
            </w:r>
            <w:r>
              <w:rPr>
                <w:noProof/>
                <w:webHidden/>
              </w:rPr>
              <w:t>65</w:t>
            </w:r>
            <w:r>
              <w:rPr>
                <w:noProof/>
                <w:webHidden/>
              </w:rPr>
              <w:fldChar w:fldCharType="end"/>
            </w:r>
          </w:hyperlink>
        </w:p>
        <w:p w14:paraId="4BA20C90" w14:textId="1F82449E"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46" w:history="1">
            <w:r w:rsidRPr="00F576E7">
              <w:rPr>
                <w:rStyle w:val="ac"/>
                <w:noProof/>
              </w:rPr>
              <w:t xml:space="preserve">7.29. </w:t>
            </w:r>
            <w:r w:rsidRPr="00F576E7">
              <w:rPr>
                <w:rStyle w:val="ac"/>
                <w:noProof/>
              </w:rPr>
              <w:t>教学单元二十九</w:t>
            </w:r>
            <w:r>
              <w:rPr>
                <w:noProof/>
                <w:webHidden/>
              </w:rPr>
              <w:tab/>
            </w:r>
            <w:r>
              <w:rPr>
                <w:noProof/>
                <w:webHidden/>
              </w:rPr>
              <w:fldChar w:fldCharType="begin"/>
            </w:r>
            <w:r>
              <w:rPr>
                <w:noProof/>
                <w:webHidden/>
              </w:rPr>
              <w:instrText xml:space="preserve"> PAGEREF _Toc176375246 \h </w:instrText>
            </w:r>
            <w:r>
              <w:rPr>
                <w:noProof/>
                <w:webHidden/>
              </w:rPr>
            </w:r>
            <w:r>
              <w:rPr>
                <w:noProof/>
                <w:webHidden/>
              </w:rPr>
              <w:fldChar w:fldCharType="separate"/>
            </w:r>
            <w:r>
              <w:rPr>
                <w:noProof/>
                <w:webHidden/>
              </w:rPr>
              <w:t>66</w:t>
            </w:r>
            <w:r>
              <w:rPr>
                <w:noProof/>
                <w:webHidden/>
              </w:rPr>
              <w:fldChar w:fldCharType="end"/>
            </w:r>
          </w:hyperlink>
        </w:p>
        <w:p w14:paraId="22C8BDA4" w14:textId="005426C5"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47" w:history="1">
            <w:r w:rsidRPr="00F576E7">
              <w:rPr>
                <w:rStyle w:val="ac"/>
                <w:noProof/>
              </w:rPr>
              <w:t xml:space="preserve">7.29.1. </w:t>
            </w:r>
            <w:r w:rsidRPr="00F576E7">
              <w:rPr>
                <w:rStyle w:val="ac"/>
                <w:noProof/>
              </w:rPr>
              <w:t>教学目标：</w:t>
            </w:r>
            <w:r>
              <w:rPr>
                <w:noProof/>
                <w:webHidden/>
              </w:rPr>
              <w:tab/>
            </w:r>
            <w:r>
              <w:rPr>
                <w:noProof/>
                <w:webHidden/>
              </w:rPr>
              <w:fldChar w:fldCharType="begin"/>
            </w:r>
            <w:r>
              <w:rPr>
                <w:noProof/>
                <w:webHidden/>
              </w:rPr>
              <w:instrText xml:space="preserve"> PAGEREF _Toc176375247 \h </w:instrText>
            </w:r>
            <w:r>
              <w:rPr>
                <w:noProof/>
                <w:webHidden/>
              </w:rPr>
            </w:r>
            <w:r>
              <w:rPr>
                <w:noProof/>
                <w:webHidden/>
              </w:rPr>
              <w:fldChar w:fldCharType="separate"/>
            </w:r>
            <w:r>
              <w:rPr>
                <w:noProof/>
                <w:webHidden/>
              </w:rPr>
              <w:t>66</w:t>
            </w:r>
            <w:r>
              <w:rPr>
                <w:noProof/>
                <w:webHidden/>
              </w:rPr>
              <w:fldChar w:fldCharType="end"/>
            </w:r>
          </w:hyperlink>
        </w:p>
        <w:p w14:paraId="0A200171" w14:textId="45CB32D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48" w:history="1">
            <w:r w:rsidRPr="00F576E7">
              <w:rPr>
                <w:rStyle w:val="ac"/>
                <w:noProof/>
              </w:rPr>
              <w:t xml:space="preserve">7.29.2. </w:t>
            </w:r>
            <w:r w:rsidRPr="00F576E7">
              <w:rPr>
                <w:rStyle w:val="ac"/>
                <w:noProof/>
              </w:rPr>
              <w:t>教学内容：吸收系数</w:t>
            </w:r>
            <w:r>
              <w:rPr>
                <w:noProof/>
                <w:webHidden/>
              </w:rPr>
              <w:tab/>
            </w:r>
            <w:r>
              <w:rPr>
                <w:noProof/>
                <w:webHidden/>
              </w:rPr>
              <w:fldChar w:fldCharType="begin"/>
            </w:r>
            <w:r>
              <w:rPr>
                <w:noProof/>
                <w:webHidden/>
              </w:rPr>
              <w:instrText xml:space="preserve"> PAGEREF _Toc176375248 \h </w:instrText>
            </w:r>
            <w:r>
              <w:rPr>
                <w:noProof/>
                <w:webHidden/>
              </w:rPr>
            </w:r>
            <w:r>
              <w:rPr>
                <w:noProof/>
                <w:webHidden/>
              </w:rPr>
              <w:fldChar w:fldCharType="separate"/>
            </w:r>
            <w:r>
              <w:rPr>
                <w:noProof/>
                <w:webHidden/>
              </w:rPr>
              <w:t>66</w:t>
            </w:r>
            <w:r>
              <w:rPr>
                <w:noProof/>
                <w:webHidden/>
              </w:rPr>
              <w:fldChar w:fldCharType="end"/>
            </w:r>
          </w:hyperlink>
        </w:p>
        <w:p w14:paraId="08E3FCC2" w14:textId="2B18BE99"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49" w:history="1">
            <w:r w:rsidRPr="00F576E7">
              <w:rPr>
                <w:rStyle w:val="ac"/>
                <w:noProof/>
              </w:rPr>
              <w:t xml:space="preserve">7.29.3. </w:t>
            </w:r>
            <w:r w:rsidRPr="00F576E7">
              <w:rPr>
                <w:rStyle w:val="ac"/>
                <w:noProof/>
              </w:rPr>
              <w:t>教学过程：</w:t>
            </w:r>
            <w:r>
              <w:rPr>
                <w:noProof/>
                <w:webHidden/>
              </w:rPr>
              <w:tab/>
            </w:r>
            <w:r>
              <w:rPr>
                <w:noProof/>
                <w:webHidden/>
              </w:rPr>
              <w:fldChar w:fldCharType="begin"/>
            </w:r>
            <w:r>
              <w:rPr>
                <w:noProof/>
                <w:webHidden/>
              </w:rPr>
              <w:instrText xml:space="preserve"> PAGEREF _Toc176375249 \h </w:instrText>
            </w:r>
            <w:r>
              <w:rPr>
                <w:noProof/>
                <w:webHidden/>
              </w:rPr>
            </w:r>
            <w:r>
              <w:rPr>
                <w:noProof/>
                <w:webHidden/>
              </w:rPr>
              <w:fldChar w:fldCharType="separate"/>
            </w:r>
            <w:r>
              <w:rPr>
                <w:noProof/>
                <w:webHidden/>
              </w:rPr>
              <w:t>66</w:t>
            </w:r>
            <w:r>
              <w:rPr>
                <w:noProof/>
                <w:webHidden/>
              </w:rPr>
              <w:fldChar w:fldCharType="end"/>
            </w:r>
          </w:hyperlink>
        </w:p>
        <w:p w14:paraId="2D645480" w14:textId="70118F49"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50" w:history="1">
            <w:r w:rsidRPr="00F576E7">
              <w:rPr>
                <w:rStyle w:val="ac"/>
                <w:noProof/>
              </w:rPr>
              <w:t xml:space="preserve">7.30. </w:t>
            </w:r>
            <w:r w:rsidRPr="00F576E7">
              <w:rPr>
                <w:rStyle w:val="ac"/>
                <w:noProof/>
              </w:rPr>
              <w:t>教学单元三十</w:t>
            </w:r>
            <w:r>
              <w:rPr>
                <w:noProof/>
                <w:webHidden/>
              </w:rPr>
              <w:tab/>
            </w:r>
            <w:r>
              <w:rPr>
                <w:noProof/>
                <w:webHidden/>
              </w:rPr>
              <w:fldChar w:fldCharType="begin"/>
            </w:r>
            <w:r>
              <w:rPr>
                <w:noProof/>
                <w:webHidden/>
              </w:rPr>
              <w:instrText xml:space="preserve"> PAGEREF _Toc176375250 \h </w:instrText>
            </w:r>
            <w:r>
              <w:rPr>
                <w:noProof/>
                <w:webHidden/>
              </w:rPr>
            </w:r>
            <w:r>
              <w:rPr>
                <w:noProof/>
                <w:webHidden/>
              </w:rPr>
              <w:fldChar w:fldCharType="separate"/>
            </w:r>
            <w:r>
              <w:rPr>
                <w:noProof/>
                <w:webHidden/>
              </w:rPr>
              <w:t>66</w:t>
            </w:r>
            <w:r>
              <w:rPr>
                <w:noProof/>
                <w:webHidden/>
              </w:rPr>
              <w:fldChar w:fldCharType="end"/>
            </w:r>
          </w:hyperlink>
        </w:p>
        <w:p w14:paraId="7D0A8AE9" w14:textId="274CFFB6"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51" w:history="1">
            <w:r w:rsidRPr="00F576E7">
              <w:rPr>
                <w:rStyle w:val="ac"/>
                <w:noProof/>
              </w:rPr>
              <w:t xml:space="preserve">7.30.1. </w:t>
            </w:r>
            <w:r w:rsidRPr="00F576E7">
              <w:rPr>
                <w:rStyle w:val="ac"/>
                <w:noProof/>
              </w:rPr>
              <w:t>教学目标：</w:t>
            </w:r>
            <w:r>
              <w:rPr>
                <w:noProof/>
                <w:webHidden/>
              </w:rPr>
              <w:tab/>
            </w:r>
            <w:r>
              <w:rPr>
                <w:noProof/>
                <w:webHidden/>
              </w:rPr>
              <w:fldChar w:fldCharType="begin"/>
            </w:r>
            <w:r>
              <w:rPr>
                <w:noProof/>
                <w:webHidden/>
              </w:rPr>
              <w:instrText xml:space="preserve"> PAGEREF _Toc176375251 \h </w:instrText>
            </w:r>
            <w:r>
              <w:rPr>
                <w:noProof/>
                <w:webHidden/>
              </w:rPr>
            </w:r>
            <w:r>
              <w:rPr>
                <w:noProof/>
                <w:webHidden/>
              </w:rPr>
              <w:fldChar w:fldCharType="separate"/>
            </w:r>
            <w:r>
              <w:rPr>
                <w:noProof/>
                <w:webHidden/>
              </w:rPr>
              <w:t>66</w:t>
            </w:r>
            <w:r>
              <w:rPr>
                <w:noProof/>
                <w:webHidden/>
              </w:rPr>
              <w:fldChar w:fldCharType="end"/>
            </w:r>
          </w:hyperlink>
        </w:p>
        <w:p w14:paraId="188019BD" w14:textId="545CC29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52" w:history="1">
            <w:r w:rsidRPr="00F576E7">
              <w:rPr>
                <w:rStyle w:val="ac"/>
                <w:noProof/>
              </w:rPr>
              <w:t xml:space="preserve">7.30.2. </w:t>
            </w:r>
            <w:r w:rsidRPr="00F576E7">
              <w:rPr>
                <w:rStyle w:val="ac"/>
                <w:noProof/>
              </w:rPr>
              <w:t>教学内容：</w:t>
            </w:r>
            <w:r>
              <w:rPr>
                <w:noProof/>
                <w:webHidden/>
              </w:rPr>
              <w:tab/>
            </w:r>
            <w:r>
              <w:rPr>
                <w:noProof/>
                <w:webHidden/>
              </w:rPr>
              <w:fldChar w:fldCharType="begin"/>
            </w:r>
            <w:r>
              <w:rPr>
                <w:noProof/>
                <w:webHidden/>
              </w:rPr>
              <w:instrText xml:space="preserve"> PAGEREF _Toc176375252 \h </w:instrText>
            </w:r>
            <w:r>
              <w:rPr>
                <w:noProof/>
                <w:webHidden/>
              </w:rPr>
            </w:r>
            <w:r>
              <w:rPr>
                <w:noProof/>
                <w:webHidden/>
              </w:rPr>
              <w:fldChar w:fldCharType="separate"/>
            </w:r>
            <w:r>
              <w:rPr>
                <w:noProof/>
                <w:webHidden/>
              </w:rPr>
              <w:t>66</w:t>
            </w:r>
            <w:r>
              <w:rPr>
                <w:noProof/>
                <w:webHidden/>
              </w:rPr>
              <w:fldChar w:fldCharType="end"/>
            </w:r>
          </w:hyperlink>
        </w:p>
        <w:p w14:paraId="05681C57" w14:textId="5210D564"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53" w:history="1">
            <w:r w:rsidRPr="00F576E7">
              <w:rPr>
                <w:rStyle w:val="ac"/>
                <w:noProof/>
              </w:rPr>
              <w:t xml:space="preserve">7.30.3. </w:t>
            </w:r>
            <w:r w:rsidRPr="00F576E7">
              <w:rPr>
                <w:rStyle w:val="ac"/>
                <w:noProof/>
              </w:rPr>
              <w:t>教学过程：</w:t>
            </w:r>
            <w:r>
              <w:rPr>
                <w:noProof/>
                <w:webHidden/>
              </w:rPr>
              <w:tab/>
            </w:r>
            <w:r>
              <w:rPr>
                <w:noProof/>
                <w:webHidden/>
              </w:rPr>
              <w:fldChar w:fldCharType="begin"/>
            </w:r>
            <w:r>
              <w:rPr>
                <w:noProof/>
                <w:webHidden/>
              </w:rPr>
              <w:instrText xml:space="preserve"> PAGEREF _Toc176375253 \h </w:instrText>
            </w:r>
            <w:r>
              <w:rPr>
                <w:noProof/>
                <w:webHidden/>
              </w:rPr>
            </w:r>
            <w:r>
              <w:rPr>
                <w:noProof/>
                <w:webHidden/>
              </w:rPr>
              <w:fldChar w:fldCharType="separate"/>
            </w:r>
            <w:r>
              <w:rPr>
                <w:noProof/>
                <w:webHidden/>
              </w:rPr>
              <w:t>66</w:t>
            </w:r>
            <w:r>
              <w:rPr>
                <w:noProof/>
                <w:webHidden/>
              </w:rPr>
              <w:fldChar w:fldCharType="end"/>
            </w:r>
          </w:hyperlink>
        </w:p>
        <w:p w14:paraId="0613DD52" w14:textId="0069A96E"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54" w:history="1">
            <w:r w:rsidRPr="00F576E7">
              <w:rPr>
                <w:rStyle w:val="ac"/>
                <w:noProof/>
              </w:rPr>
              <w:t xml:space="preserve">7.30.4. </w:t>
            </w:r>
            <w:r w:rsidRPr="00F576E7">
              <w:rPr>
                <w:rStyle w:val="ac"/>
                <w:noProof/>
              </w:rPr>
              <w:t>作业安排：无</w:t>
            </w:r>
            <w:r>
              <w:rPr>
                <w:noProof/>
                <w:webHidden/>
              </w:rPr>
              <w:tab/>
            </w:r>
            <w:r>
              <w:rPr>
                <w:noProof/>
                <w:webHidden/>
              </w:rPr>
              <w:fldChar w:fldCharType="begin"/>
            </w:r>
            <w:r>
              <w:rPr>
                <w:noProof/>
                <w:webHidden/>
              </w:rPr>
              <w:instrText xml:space="preserve"> PAGEREF _Toc176375254 \h </w:instrText>
            </w:r>
            <w:r>
              <w:rPr>
                <w:noProof/>
                <w:webHidden/>
              </w:rPr>
            </w:r>
            <w:r>
              <w:rPr>
                <w:noProof/>
                <w:webHidden/>
              </w:rPr>
              <w:fldChar w:fldCharType="separate"/>
            </w:r>
            <w:r>
              <w:rPr>
                <w:noProof/>
                <w:webHidden/>
              </w:rPr>
              <w:t>68</w:t>
            </w:r>
            <w:r>
              <w:rPr>
                <w:noProof/>
                <w:webHidden/>
              </w:rPr>
              <w:fldChar w:fldCharType="end"/>
            </w:r>
          </w:hyperlink>
        </w:p>
        <w:p w14:paraId="431E509B" w14:textId="30DB196D"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55" w:history="1">
            <w:r w:rsidRPr="00F576E7">
              <w:rPr>
                <w:rStyle w:val="ac"/>
                <w:noProof/>
              </w:rPr>
              <w:t xml:space="preserve">7.31. </w:t>
            </w:r>
            <w:r w:rsidRPr="00F576E7">
              <w:rPr>
                <w:rStyle w:val="ac"/>
                <w:noProof/>
              </w:rPr>
              <w:t>教学单元三十一</w:t>
            </w:r>
            <w:r>
              <w:rPr>
                <w:noProof/>
                <w:webHidden/>
              </w:rPr>
              <w:tab/>
            </w:r>
            <w:r>
              <w:rPr>
                <w:noProof/>
                <w:webHidden/>
              </w:rPr>
              <w:fldChar w:fldCharType="begin"/>
            </w:r>
            <w:r>
              <w:rPr>
                <w:noProof/>
                <w:webHidden/>
              </w:rPr>
              <w:instrText xml:space="preserve"> PAGEREF _Toc176375255 \h </w:instrText>
            </w:r>
            <w:r>
              <w:rPr>
                <w:noProof/>
                <w:webHidden/>
              </w:rPr>
            </w:r>
            <w:r>
              <w:rPr>
                <w:noProof/>
                <w:webHidden/>
              </w:rPr>
              <w:fldChar w:fldCharType="separate"/>
            </w:r>
            <w:r>
              <w:rPr>
                <w:noProof/>
                <w:webHidden/>
              </w:rPr>
              <w:t>68</w:t>
            </w:r>
            <w:r>
              <w:rPr>
                <w:noProof/>
                <w:webHidden/>
              </w:rPr>
              <w:fldChar w:fldCharType="end"/>
            </w:r>
          </w:hyperlink>
        </w:p>
        <w:p w14:paraId="7D071E86" w14:textId="7DA66E6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56" w:history="1">
            <w:r w:rsidRPr="00F576E7">
              <w:rPr>
                <w:rStyle w:val="ac"/>
                <w:noProof/>
              </w:rPr>
              <w:t xml:space="preserve">7.31.1. </w:t>
            </w:r>
            <w:r w:rsidRPr="00F576E7">
              <w:rPr>
                <w:rStyle w:val="ac"/>
                <w:noProof/>
              </w:rPr>
              <w:t>教学目标</w:t>
            </w:r>
            <w:r>
              <w:rPr>
                <w:noProof/>
                <w:webHidden/>
              </w:rPr>
              <w:tab/>
            </w:r>
            <w:r>
              <w:rPr>
                <w:noProof/>
                <w:webHidden/>
              </w:rPr>
              <w:fldChar w:fldCharType="begin"/>
            </w:r>
            <w:r>
              <w:rPr>
                <w:noProof/>
                <w:webHidden/>
              </w:rPr>
              <w:instrText xml:space="preserve"> PAGEREF _Toc176375256 \h </w:instrText>
            </w:r>
            <w:r>
              <w:rPr>
                <w:noProof/>
                <w:webHidden/>
              </w:rPr>
            </w:r>
            <w:r>
              <w:rPr>
                <w:noProof/>
                <w:webHidden/>
              </w:rPr>
              <w:fldChar w:fldCharType="separate"/>
            </w:r>
            <w:r>
              <w:rPr>
                <w:noProof/>
                <w:webHidden/>
              </w:rPr>
              <w:t>68</w:t>
            </w:r>
            <w:r>
              <w:rPr>
                <w:noProof/>
                <w:webHidden/>
              </w:rPr>
              <w:fldChar w:fldCharType="end"/>
            </w:r>
          </w:hyperlink>
        </w:p>
        <w:p w14:paraId="152B012E" w14:textId="1F9DE8AE"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57" w:history="1">
            <w:r w:rsidRPr="00F576E7">
              <w:rPr>
                <w:rStyle w:val="ac"/>
                <w:noProof/>
              </w:rPr>
              <w:t xml:space="preserve">7.31.2.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_Toc176375257 \h </w:instrText>
            </w:r>
            <w:r>
              <w:rPr>
                <w:noProof/>
                <w:webHidden/>
              </w:rPr>
            </w:r>
            <w:r>
              <w:rPr>
                <w:noProof/>
                <w:webHidden/>
              </w:rPr>
              <w:fldChar w:fldCharType="separate"/>
            </w:r>
            <w:r>
              <w:rPr>
                <w:noProof/>
                <w:webHidden/>
              </w:rPr>
              <w:t>68</w:t>
            </w:r>
            <w:r>
              <w:rPr>
                <w:noProof/>
                <w:webHidden/>
              </w:rPr>
              <w:fldChar w:fldCharType="end"/>
            </w:r>
          </w:hyperlink>
        </w:p>
        <w:p w14:paraId="2DD8F6FD" w14:textId="773D0AD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58" w:history="1">
            <w:r w:rsidRPr="00F576E7">
              <w:rPr>
                <w:rStyle w:val="ac"/>
                <w:noProof/>
              </w:rPr>
              <w:t xml:space="preserve">7.31.3. </w:t>
            </w:r>
            <w:r w:rsidRPr="00F576E7">
              <w:rPr>
                <w:rStyle w:val="ac"/>
                <w:noProof/>
              </w:rPr>
              <w:t>教学过程</w:t>
            </w:r>
            <w:r>
              <w:rPr>
                <w:noProof/>
                <w:webHidden/>
              </w:rPr>
              <w:tab/>
            </w:r>
            <w:r>
              <w:rPr>
                <w:noProof/>
                <w:webHidden/>
              </w:rPr>
              <w:fldChar w:fldCharType="begin"/>
            </w:r>
            <w:r>
              <w:rPr>
                <w:noProof/>
                <w:webHidden/>
              </w:rPr>
              <w:instrText xml:space="preserve"> PAGEREF _Toc176375258 \h </w:instrText>
            </w:r>
            <w:r>
              <w:rPr>
                <w:noProof/>
                <w:webHidden/>
              </w:rPr>
            </w:r>
            <w:r>
              <w:rPr>
                <w:noProof/>
                <w:webHidden/>
              </w:rPr>
              <w:fldChar w:fldCharType="separate"/>
            </w:r>
            <w:r>
              <w:rPr>
                <w:noProof/>
                <w:webHidden/>
              </w:rPr>
              <w:t>68</w:t>
            </w:r>
            <w:r>
              <w:rPr>
                <w:noProof/>
                <w:webHidden/>
              </w:rPr>
              <w:fldChar w:fldCharType="end"/>
            </w:r>
          </w:hyperlink>
        </w:p>
        <w:p w14:paraId="77880101" w14:textId="56AF47DF"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59" w:history="1">
            <w:r w:rsidRPr="00F576E7">
              <w:rPr>
                <w:rStyle w:val="ac"/>
                <w:noProof/>
              </w:rPr>
              <w:t xml:space="preserve">7.31.4. </w:t>
            </w:r>
            <w:r w:rsidRPr="00F576E7">
              <w:rPr>
                <w:rStyle w:val="ac"/>
                <w:noProof/>
              </w:rPr>
              <w:t>作业安排：无</w:t>
            </w:r>
            <w:r>
              <w:rPr>
                <w:noProof/>
                <w:webHidden/>
              </w:rPr>
              <w:tab/>
            </w:r>
            <w:r>
              <w:rPr>
                <w:noProof/>
                <w:webHidden/>
              </w:rPr>
              <w:fldChar w:fldCharType="begin"/>
            </w:r>
            <w:r>
              <w:rPr>
                <w:noProof/>
                <w:webHidden/>
              </w:rPr>
              <w:instrText xml:space="preserve"> PAGEREF _Toc176375259 \h </w:instrText>
            </w:r>
            <w:r>
              <w:rPr>
                <w:noProof/>
                <w:webHidden/>
              </w:rPr>
            </w:r>
            <w:r>
              <w:rPr>
                <w:noProof/>
                <w:webHidden/>
              </w:rPr>
              <w:fldChar w:fldCharType="separate"/>
            </w:r>
            <w:r>
              <w:rPr>
                <w:noProof/>
                <w:webHidden/>
              </w:rPr>
              <w:t>69</w:t>
            </w:r>
            <w:r>
              <w:rPr>
                <w:noProof/>
                <w:webHidden/>
              </w:rPr>
              <w:fldChar w:fldCharType="end"/>
            </w:r>
          </w:hyperlink>
        </w:p>
        <w:p w14:paraId="379B6CF0" w14:textId="61876569"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60" w:history="1">
            <w:r w:rsidRPr="00F576E7">
              <w:rPr>
                <w:rStyle w:val="ac"/>
                <w:noProof/>
              </w:rPr>
              <w:t xml:space="preserve">7.32. </w:t>
            </w:r>
            <w:r w:rsidRPr="00F576E7">
              <w:rPr>
                <w:rStyle w:val="ac"/>
                <w:noProof/>
              </w:rPr>
              <w:t>教学单元三十二</w:t>
            </w:r>
            <w:r>
              <w:rPr>
                <w:noProof/>
                <w:webHidden/>
              </w:rPr>
              <w:tab/>
            </w:r>
            <w:r>
              <w:rPr>
                <w:noProof/>
                <w:webHidden/>
              </w:rPr>
              <w:fldChar w:fldCharType="begin"/>
            </w:r>
            <w:r>
              <w:rPr>
                <w:noProof/>
                <w:webHidden/>
              </w:rPr>
              <w:instrText xml:space="preserve"> PAGEREF _Toc176375260 \h </w:instrText>
            </w:r>
            <w:r>
              <w:rPr>
                <w:noProof/>
                <w:webHidden/>
              </w:rPr>
            </w:r>
            <w:r>
              <w:rPr>
                <w:noProof/>
                <w:webHidden/>
              </w:rPr>
              <w:fldChar w:fldCharType="separate"/>
            </w:r>
            <w:r>
              <w:rPr>
                <w:noProof/>
                <w:webHidden/>
              </w:rPr>
              <w:t>69</w:t>
            </w:r>
            <w:r>
              <w:rPr>
                <w:noProof/>
                <w:webHidden/>
              </w:rPr>
              <w:fldChar w:fldCharType="end"/>
            </w:r>
          </w:hyperlink>
        </w:p>
        <w:p w14:paraId="60AF0A7A" w14:textId="1BC14592"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61" w:history="1">
            <w:r w:rsidRPr="00F576E7">
              <w:rPr>
                <w:rStyle w:val="ac"/>
                <w:noProof/>
              </w:rPr>
              <w:t xml:space="preserve">7.32.1. </w:t>
            </w:r>
            <w:r w:rsidRPr="00F576E7">
              <w:rPr>
                <w:rStyle w:val="ac"/>
                <w:noProof/>
              </w:rPr>
              <w:t>教学目标：</w:t>
            </w:r>
            <w:r>
              <w:rPr>
                <w:noProof/>
                <w:webHidden/>
              </w:rPr>
              <w:tab/>
            </w:r>
            <w:r>
              <w:rPr>
                <w:noProof/>
                <w:webHidden/>
              </w:rPr>
              <w:fldChar w:fldCharType="begin"/>
            </w:r>
            <w:r>
              <w:rPr>
                <w:noProof/>
                <w:webHidden/>
              </w:rPr>
              <w:instrText xml:space="preserve"> PAGEREF _Toc176375261 \h </w:instrText>
            </w:r>
            <w:r>
              <w:rPr>
                <w:noProof/>
                <w:webHidden/>
              </w:rPr>
            </w:r>
            <w:r>
              <w:rPr>
                <w:noProof/>
                <w:webHidden/>
              </w:rPr>
              <w:fldChar w:fldCharType="separate"/>
            </w:r>
            <w:r>
              <w:rPr>
                <w:noProof/>
                <w:webHidden/>
              </w:rPr>
              <w:t>69</w:t>
            </w:r>
            <w:r>
              <w:rPr>
                <w:noProof/>
                <w:webHidden/>
              </w:rPr>
              <w:fldChar w:fldCharType="end"/>
            </w:r>
          </w:hyperlink>
        </w:p>
        <w:p w14:paraId="3631DB9D" w14:textId="4A3FC49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62" w:history="1">
            <w:r w:rsidRPr="00F576E7">
              <w:rPr>
                <w:rStyle w:val="ac"/>
                <w:noProof/>
              </w:rPr>
              <w:t xml:space="preserve">7.32.2.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_Toc176375262 \h </w:instrText>
            </w:r>
            <w:r>
              <w:rPr>
                <w:noProof/>
                <w:webHidden/>
              </w:rPr>
            </w:r>
            <w:r>
              <w:rPr>
                <w:noProof/>
                <w:webHidden/>
              </w:rPr>
              <w:fldChar w:fldCharType="separate"/>
            </w:r>
            <w:r>
              <w:rPr>
                <w:noProof/>
                <w:webHidden/>
              </w:rPr>
              <w:t>69</w:t>
            </w:r>
            <w:r>
              <w:rPr>
                <w:noProof/>
                <w:webHidden/>
              </w:rPr>
              <w:fldChar w:fldCharType="end"/>
            </w:r>
          </w:hyperlink>
        </w:p>
        <w:p w14:paraId="31C2E217" w14:textId="4D3AF72B"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63" w:history="1">
            <w:r w:rsidRPr="00F576E7">
              <w:rPr>
                <w:rStyle w:val="ac"/>
                <w:noProof/>
              </w:rPr>
              <w:t xml:space="preserve">7.32.3. </w:t>
            </w:r>
            <w:r w:rsidRPr="00F576E7">
              <w:rPr>
                <w:rStyle w:val="ac"/>
                <w:noProof/>
              </w:rPr>
              <w:t>教学过程：</w:t>
            </w:r>
            <w:r>
              <w:rPr>
                <w:noProof/>
                <w:webHidden/>
              </w:rPr>
              <w:tab/>
            </w:r>
            <w:r>
              <w:rPr>
                <w:noProof/>
                <w:webHidden/>
              </w:rPr>
              <w:fldChar w:fldCharType="begin"/>
            </w:r>
            <w:r>
              <w:rPr>
                <w:noProof/>
                <w:webHidden/>
              </w:rPr>
              <w:instrText xml:space="preserve"> PAGEREF _Toc176375263 \h </w:instrText>
            </w:r>
            <w:r>
              <w:rPr>
                <w:noProof/>
                <w:webHidden/>
              </w:rPr>
            </w:r>
            <w:r>
              <w:rPr>
                <w:noProof/>
                <w:webHidden/>
              </w:rPr>
              <w:fldChar w:fldCharType="separate"/>
            </w:r>
            <w:r>
              <w:rPr>
                <w:noProof/>
                <w:webHidden/>
              </w:rPr>
              <w:t>69</w:t>
            </w:r>
            <w:r>
              <w:rPr>
                <w:noProof/>
                <w:webHidden/>
              </w:rPr>
              <w:fldChar w:fldCharType="end"/>
            </w:r>
          </w:hyperlink>
        </w:p>
        <w:p w14:paraId="1C684DD8" w14:textId="0A262896"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64" w:history="1">
            <w:r w:rsidRPr="00F576E7">
              <w:rPr>
                <w:rStyle w:val="ac"/>
                <w:noProof/>
              </w:rPr>
              <w:t xml:space="preserve">7.32.4. </w:t>
            </w:r>
            <w:r w:rsidRPr="00F576E7">
              <w:rPr>
                <w:rStyle w:val="ac"/>
                <w:noProof/>
              </w:rPr>
              <w:t>教学方法：</w:t>
            </w:r>
            <w:r>
              <w:rPr>
                <w:noProof/>
                <w:webHidden/>
              </w:rPr>
              <w:tab/>
            </w:r>
            <w:r>
              <w:rPr>
                <w:noProof/>
                <w:webHidden/>
              </w:rPr>
              <w:fldChar w:fldCharType="begin"/>
            </w:r>
            <w:r>
              <w:rPr>
                <w:noProof/>
                <w:webHidden/>
              </w:rPr>
              <w:instrText xml:space="preserve"> PAGEREF _Toc176375264 \h </w:instrText>
            </w:r>
            <w:r>
              <w:rPr>
                <w:noProof/>
                <w:webHidden/>
              </w:rPr>
            </w:r>
            <w:r>
              <w:rPr>
                <w:noProof/>
                <w:webHidden/>
              </w:rPr>
              <w:fldChar w:fldCharType="separate"/>
            </w:r>
            <w:r>
              <w:rPr>
                <w:noProof/>
                <w:webHidden/>
              </w:rPr>
              <w:t>69</w:t>
            </w:r>
            <w:r>
              <w:rPr>
                <w:noProof/>
                <w:webHidden/>
              </w:rPr>
              <w:fldChar w:fldCharType="end"/>
            </w:r>
          </w:hyperlink>
        </w:p>
        <w:p w14:paraId="687F27DD" w14:textId="351A46F1"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65" w:history="1">
            <w:r w:rsidRPr="00F576E7">
              <w:rPr>
                <w:rStyle w:val="ac"/>
                <w:noProof/>
              </w:rPr>
              <w:t xml:space="preserve">7.32.5. </w:t>
            </w:r>
            <w:r w:rsidRPr="00F576E7">
              <w:rPr>
                <w:rStyle w:val="ac"/>
                <w:noProof/>
              </w:rPr>
              <w:t>作业安排</w:t>
            </w:r>
            <w:r>
              <w:rPr>
                <w:noProof/>
                <w:webHidden/>
              </w:rPr>
              <w:tab/>
            </w:r>
            <w:r>
              <w:rPr>
                <w:noProof/>
                <w:webHidden/>
              </w:rPr>
              <w:fldChar w:fldCharType="begin"/>
            </w:r>
            <w:r>
              <w:rPr>
                <w:noProof/>
                <w:webHidden/>
              </w:rPr>
              <w:instrText xml:space="preserve"> PAGEREF _Toc176375265 \h </w:instrText>
            </w:r>
            <w:r>
              <w:rPr>
                <w:noProof/>
                <w:webHidden/>
              </w:rPr>
            </w:r>
            <w:r>
              <w:rPr>
                <w:noProof/>
                <w:webHidden/>
              </w:rPr>
              <w:fldChar w:fldCharType="separate"/>
            </w:r>
            <w:r>
              <w:rPr>
                <w:noProof/>
                <w:webHidden/>
              </w:rPr>
              <w:t>69</w:t>
            </w:r>
            <w:r>
              <w:rPr>
                <w:noProof/>
                <w:webHidden/>
              </w:rPr>
              <w:fldChar w:fldCharType="end"/>
            </w:r>
          </w:hyperlink>
        </w:p>
        <w:p w14:paraId="712945AA" w14:textId="31749280"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66" w:history="1">
            <w:r w:rsidRPr="00F576E7">
              <w:rPr>
                <w:rStyle w:val="ac"/>
                <w:noProof/>
              </w:rPr>
              <w:t xml:space="preserve">7.33. </w:t>
            </w:r>
            <w:r w:rsidRPr="00F576E7">
              <w:rPr>
                <w:rStyle w:val="ac"/>
                <w:noProof/>
              </w:rPr>
              <w:t>教学单元三十三</w:t>
            </w:r>
            <w:r>
              <w:rPr>
                <w:noProof/>
                <w:webHidden/>
              </w:rPr>
              <w:tab/>
            </w:r>
            <w:r>
              <w:rPr>
                <w:noProof/>
                <w:webHidden/>
              </w:rPr>
              <w:fldChar w:fldCharType="begin"/>
            </w:r>
            <w:r>
              <w:rPr>
                <w:noProof/>
                <w:webHidden/>
              </w:rPr>
              <w:instrText xml:space="preserve"> PAGEREF _Toc176375266 \h </w:instrText>
            </w:r>
            <w:r>
              <w:rPr>
                <w:noProof/>
                <w:webHidden/>
              </w:rPr>
            </w:r>
            <w:r>
              <w:rPr>
                <w:noProof/>
                <w:webHidden/>
              </w:rPr>
              <w:fldChar w:fldCharType="separate"/>
            </w:r>
            <w:r>
              <w:rPr>
                <w:noProof/>
                <w:webHidden/>
              </w:rPr>
              <w:t>70</w:t>
            </w:r>
            <w:r>
              <w:rPr>
                <w:noProof/>
                <w:webHidden/>
              </w:rPr>
              <w:fldChar w:fldCharType="end"/>
            </w:r>
          </w:hyperlink>
        </w:p>
        <w:p w14:paraId="576278AD" w14:textId="2760FFAE"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67" w:history="1">
            <w:r w:rsidRPr="00F576E7">
              <w:rPr>
                <w:rStyle w:val="ac"/>
                <w:noProof/>
              </w:rPr>
              <w:t xml:space="preserve">7.33.1. </w:t>
            </w:r>
            <w:r w:rsidRPr="00F576E7">
              <w:rPr>
                <w:rStyle w:val="ac"/>
                <w:noProof/>
              </w:rPr>
              <w:t>教学目标：</w:t>
            </w:r>
            <w:r>
              <w:rPr>
                <w:noProof/>
                <w:webHidden/>
              </w:rPr>
              <w:tab/>
            </w:r>
            <w:r>
              <w:rPr>
                <w:noProof/>
                <w:webHidden/>
              </w:rPr>
              <w:fldChar w:fldCharType="begin"/>
            </w:r>
            <w:r>
              <w:rPr>
                <w:noProof/>
                <w:webHidden/>
              </w:rPr>
              <w:instrText xml:space="preserve"> PAGEREF _Toc176375267 \h </w:instrText>
            </w:r>
            <w:r>
              <w:rPr>
                <w:noProof/>
                <w:webHidden/>
              </w:rPr>
            </w:r>
            <w:r>
              <w:rPr>
                <w:noProof/>
                <w:webHidden/>
              </w:rPr>
              <w:fldChar w:fldCharType="separate"/>
            </w:r>
            <w:r>
              <w:rPr>
                <w:noProof/>
                <w:webHidden/>
              </w:rPr>
              <w:t>70</w:t>
            </w:r>
            <w:r>
              <w:rPr>
                <w:noProof/>
                <w:webHidden/>
              </w:rPr>
              <w:fldChar w:fldCharType="end"/>
            </w:r>
          </w:hyperlink>
        </w:p>
        <w:p w14:paraId="77BC70AB" w14:textId="675E0284"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68" w:history="1">
            <w:r w:rsidRPr="00F576E7">
              <w:rPr>
                <w:rStyle w:val="ac"/>
                <w:noProof/>
              </w:rPr>
              <w:t xml:space="preserve">7.33.2.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_Toc176375268 \h </w:instrText>
            </w:r>
            <w:r>
              <w:rPr>
                <w:noProof/>
                <w:webHidden/>
              </w:rPr>
            </w:r>
            <w:r>
              <w:rPr>
                <w:noProof/>
                <w:webHidden/>
              </w:rPr>
              <w:fldChar w:fldCharType="separate"/>
            </w:r>
            <w:r>
              <w:rPr>
                <w:noProof/>
                <w:webHidden/>
              </w:rPr>
              <w:t>70</w:t>
            </w:r>
            <w:r>
              <w:rPr>
                <w:noProof/>
                <w:webHidden/>
              </w:rPr>
              <w:fldChar w:fldCharType="end"/>
            </w:r>
          </w:hyperlink>
        </w:p>
        <w:p w14:paraId="133B3893" w14:textId="5F768DC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69" w:history="1">
            <w:r w:rsidRPr="00F576E7">
              <w:rPr>
                <w:rStyle w:val="ac"/>
                <w:noProof/>
              </w:rPr>
              <w:t xml:space="preserve">7.33.3. </w:t>
            </w:r>
            <w:r w:rsidRPr="00F576E7">
              <w:rPr>
                <w:rStyle w:val="ac"/>
                <w:noProof/>
              </w:rPr>
              <w:t>教学过程：</w:t>
            </w:r>
            <w:r>
              <w:rPr>
                <w:noProof/>
                <w:webHidden/>
              </w:rPr>
              <w:tab/>
            </w:r>
            <w:r>
              <w:rPr>
                <w:noProof/>
                <w:webHidden/>
              </w:rPr>
              <w:fldChar w:fldCharType="begin"/>
            </w:r>
            <w:r>
              <w:rPr>
                <w:noProof/>
                <w:webHidden/>
              </w:rPr>
              <w:instrText xml:space="preserve"> PAGEREF _Toc176375269 \h </w:instrText>
            </w:r>
            <w:r>
              <w:rPr>
                <w:noProof/>
                <w:webHidden/>
              </w:rPr>
            </w:r>
            <w:r>
              <w:rPr>
                <w:noProof/>
                <w:webHidden/>
              </w:rPr>
              <w:fldChar w:fldCharType="separate"/>
            </w:r>
            <w:r>
              <w:rPr>
                <w:noProof/>
                <w:webHidden/>
              </w:rPr>
              <w:t>70</w:t>
            </w:r>
            <w:r>
              <w:rPr>
                <w:noProof/>
                <w:webHidden/>
              </w:rPr>
              <w:fldChar w:fldCharType="end"/>
            </w:r>
          </w:hyperlink>
        </w:p>
        <w:p w14:paraId="61F61AD2" w14:textId="26F2F272"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70" w:history="1">
            <w:r w:rsidRPr="00F576E7">
              <w:rPr>
                <w:rStyle w:val="ac"/>
                <w:noProof/>
              </w:rPr>
              <w:t xml:space="preserve">7.33.4. </w:t>
            </w:r>
            <w:r w:rsidRPr="00F576E7">
              <w:rPr>
                <w:rStyle w:val="ac"/>
                <w:noProof/>
              </w:rPr>
              <w:t>教学方法：</w:t>
            </w:r>
            <w:r>
              <w:rPr>
                <w:noProof/>
                <w:webHidden/>
              </w:rPr>
              <w:tab/>
            </w:r>
            <w:r>
              <w:rPr>
                <w:noProof/>
                <w:webHidden/>
              </w:rPr>
              <w:fldChar w:fldCharType="begin"/>
            </w:r>
            <w:r>
              <w:rPr>
                <w:noProof/>
                <w:webHidden/>
              </w:rPr>
              <w:instrText xml:space="preserve"> PAGEREF _Toc176375270 \h </w:instrText>
            </w:r>
            <w:r>
              <w:rPr>
                <w:noProof/>
                <w:webHidden/>
              </w:rPr>
            </w:r>
            <w:r>
              <w:rPr>
                <w:noProof/>
                <w:webHidden/>
              </w:rPr>
              <w:fldChar w:fldCharType="separate"/>
            </w:r>
            <w:r>
              <w:rPr>
                <w:noProof/>
                <w:webHidden/>
              </w:rPr>
              <w:t>70</w:t>
            </w:r>
            <w:r>
              <w:rPr>
                <w:noProof/>
                <w:webHidden/>
              </w:rPr>
              <w:fldChar w:fldCharType="end"/>
            </w:r>
          </w:hyperlink>
        </w:p>
        <w:p w14:paraId="396FC5B4" w14:textId="537CB412"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71" w:history="1">
            <w:r w:rsidRPr="00F576E7">
              <w:rPr>
                <w:rStyle w:val="ac"/>
                <w:noProof/>
              </w:rPr>
              <w:t xml:space="preserve">7.33.5. </w:t>
            </w:r>
            <w:r w:rsidRPr="00F576E7">
              <w:rPr>
                <w:rStyle w:val="ac"/>
                <w:noProof/>
              </w:rPr>
              <w:t>作业安排</w:t>
            </w:r>
            <w:r>
              <w:rPr>
                <w:noProof/>
                <w:webHidden/>
              </w:rPr>
              <w:tab/>
            </w:r>
            <w:r>
              <w:rPr>
                <w:noProof/>
                <w:webHidden/>
              </w:rPr>
              <w:fldChar w:fldCharType="begin"/>
            </w:r>
            <w:r>
              <w:rPr>
                <w:noProof/>
                <w:webHidden/>
              </w:rPr>
              <w:instrText xml:space="preserve"> PAGEREF _Toc176375271 \h </w:instrText>
            </w:r>
            <w:r>
              <w:rPr>
                <w:noProof/>
                <w:webHidden/>
              </w:rPr>
            </w:r>
            <w:r>
              <w:rPr>
                <w:noProof/>
                <w:webHidden/>
              </w:rPr>
              <w:fldChar w:fldCharType="separate"/>
            </w:r>
            <w:r>
              <w:rPr>
                <w:noProof/>
                <w:webHidden/>
              </w:rPr>
              <w:t>71</w:t>
            </w:r>
            <w:r>
              <w:rPr>
                <w:noProof/>
                <w:webHidden/>
              </w:rPr>
              <w:fldChar w:fldCharType="end"/>
            </w:r>
          </w:hyperlink>
        </w:p>
        <w:p w14:paraId="100054F3" w14:textId="7F060FDA"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72" w:history="1">
            <w:r w:rsidRPr="00F576E7">
              <w:rPr>
                <w:rStyle w:val="ac"/>
                <w:noProof/>
              </w:rPr>
              <w:t xml:space="preserve">7.34. </w:t>
            </w:r>
            <w:r w:rsidRPr="00F576E7">
              <w:rPr>
                <w:rStyle w:val="ac"/>
                <w:noProof/>
              </w:rPr>
              <w:t>教学单元三十四</w:t>
            </w:r>
            <w:r>
              <w:rPr>
                <w:noProof/>
                <w:webHidden/>
              </w:rPr>
              <w:tab/>
            </w:r>
            <w:r>
              <w:rPr>
                <w:noProof/>
                <w:webHidden/>
              </w:rPr>
              <w:fldChar w:fldCharType="begin"/>
            </w:r>
            <w:r>
              <w:rPr>
                <w:noProof/>
                <w:webHidden/>
              </w:rPr>
              <w:instrText xml:space="preserve"> PAGEREF _Toc176375272 \h </w:instrText>
            </w:r>
            <w:r>
              <w:rPr>
                <w:noProof/>
                <w:webHidden/>
              </w:rPr>
            </w:r>
            <w:r>
              <w:rPr>
                <w:noProof/>
                <w:webHidden/>
              </w:rPr>
              <w:fldChar w:fldCharType="separate"/>
            </w:r>
            <w:r>
              <w:rPr>
                <w:noProof/>
                <w:webHidden/>
              </w:rPr>
              <w:t>71</w:t>
            </w:r>
            <w:r>
              <w:rPr>
                <w:noProof/>
                <w:webHidden/>
              </w:rPr>
              <w:fldChar w:fldCharType="end"/>
            </w:r>
          </w:hyperlink>
        </w:p>
        <w:p w14:paraId="77C7977C" w14:textId="6C73DCFB"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73" w:history="1">
            <w:r w:rsidRPr="00F576E7">
              <w:rPr>
                <w:rStyle w:val="ac"/>
                <w:noProof/>
              </w:rPr>
              <w:t xml:space="preserve">7.34.1. </w:t>
            </w:r>
            <w:r w:rsidRPr="00F576E7">
              <w:rPr>
                <w:rStyle w:val="ac"/>
                <w:noProof/>
              </w:rPr>
              <w:t>教学目标：</w:t>
            </w:r>
            <w:r>
              <w:rPr>
                <w:noProof/>
                <w:webHidden/>
              </w:rPr>
              <w:tab/>
            </w:r>
            <w:r>
              <w:rPr>
                <w:noProof/>
                <w:webHidden/>
              </w:rPr>
              <w:fldChar w:fldCharType="begin"/>
            </w:r>
            <w:r>
              <w:rPr>
                <w:noProof/>
                <w:webHidden/>
              </w:rPr>
              <w:instrText xml:space="preserve"> PAGEREF _Toc176375273 \h </w:instrText>
            </w:r>
            <w:r>
              <w:rPr>
                <w:noProof/>
                <w:webHidden/>
              </w:rPr>
            </w:r>
            <w:r>
              <w:rPr>
                <w:noProof/>
                <w:webHidden/>
              </w:rPr>
              <w:fldChar w:fldCharType="separate"/>
            </w:r>
            <w:r>
              <w:rPr>
                <w:noProof/>
                <w:webHidden/>
              </w:rPr>
              <w:t>71</w:t>
            </w:r>
            <w:r>
              <w:rPr>
                <w:noProof/>
                <w:webHidden/>
              </w:rPr>
              <w:fldChar w:fldCharType="end"/>
            </w:r>
          </w:hyperlink>
        </w:p>
        <w:p w14:paraId="3F0B6C81" w14:textId="6CEB697F"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74" w:history="1">
            <w:r w:rsidRPr="00F576E7">
              <w:rPr>
                <w:rStyle w:val="ac"/>
                <w:noProof/>
              </w:rPr>
              <w:t xml:space="preserve">7.34.2.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_Toc176375274 \h </w:instrText>
            </w:r>
            <w:r>
              <w:rPr>
                <w:noProof/>
                <w:webHidden/>
              </w:rPr>
            </w:r>
            <w:r>
              <w:rPr>
                <w:noProof/>
                <w:webHidden/>
              </w:rPr>
              <w:fldChar w:fldCharType="separate"/>
            </w:r>
            <w:r>
              <w:rPr>
                <w:noProof/>
                <w:webHidden/>
              </w:rPr>
              <w:t>71</w:t>
            </w:r>
            <w:r>
              <w:rPr>
                <w:noProof/>
                <w:webHidden/>
              </w:rPr>
              <w:fldChar w:fldCharType="end"/>
            </w:r>
          </w:hyperlink>
        </w:p>
        <w:p w14:paraId="344E5F77" w14:textId="2A49172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75" w:history="1">
            <w:r w:rsidRPr="00F576E7">
              <w:rPr>
                <w:rStyle w:val="ac"/>
                <w:noProof/>
              </w:rPr>
              <w:t xml:space="preserve">7.34.3. </w:t>
            </w:r>
            <w:r w:rsidRPr="00F576E7">
              <w:rPr>
                <w:rStyle w:val="ac"/>
                <w:noProof/>
              </w:rPr>
              <w:t>教学过程：</w:t>
            </w:r>
            <w:r>
              <w:rPr>
                <w:noProof/>
                <w:webHidden/>
              </w:rPr>
              <w:tab/>
            </w:r>
            <w:r>
              <w:rPr>
                <w:noProof/>
                <w:webHidden/>
              </w:rPr>
              <w:fldChar w:fldCharType="begin"/>
            </w:r>
            <w:r>
              <w:rPr>
                <w:noProof/>
                <w:webHidden/>
              </w:rPr>
              <w:instrText xml:space="preserve"> PAGEREF _Toc176375275 \h </w:instrText>
            </w:r>
            <w:r>
              <w:rPr>
                <w:noProof/>
                <w:webHidden/>
              </w:rPr>
            </w:r>
            <w:r>
              <w:rPr>
                <w:noProof/>
                <w:webHidden/>
              </w:rPr>
              <w:fldChar w:fldCharType="separate"/>
            </w:r>
            <w:r>
              <w:rPr>
                <w:noProof/>
                <w:webHidden/>
              </w:rPr>
              <w:t>71</w:t>
            </w:r>
            <w:r>
              <w:rPr>
                <w:noProof/>
                <w:webHidden/>
              </w:rPr>
              <w:fldChar w:fldCharType="end"/>
            </w:r>
          </w:hyperlink>
        </w:p>
        <w:p w14:paraId="3DB12076" w14:textId="67D5072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76" w:history="1">
            <w:r w:rsidRPr="00F576E7">
              <w:rPr>
                <w:rStyle w:val="ac"/>
                <w:noProof/>
              </w:rPr>
              <w:t xml:space="preserve">7.34.4. </w:t>
            </w:r>
            <w:r w:rsidRPr="00F576E7">
              <w:rPr>
                <w:rStyle w:val="ac"/>
                <w:noProof/>
              </w:rPr>
              <w:t>教学方法：</w:t>
            </w:r>
            <w:r>
              <w:rPr>
                <w:noProof/>
                <w:webHidden/>
              </w:rPr>
              <w:tab/>
            </w:r>
            <w:r>
              <w:rPr>
                <w:noProof/>
                <w:webHidden/>
              </w:rPr>
              <w:fldChar w:fldCharType="begin"/>
            </w:r>
            <w:r>
              <w:rPr>
                <w:noProof/>
                <w:webHidden/>
              </w:rPr>
              <w:instrText xml:space="preserve"> PAGEREF _Toc176375276 \h </w:instrText>
            </w:r>
            <w:r>
              <w:rPr>
                <w:noProof/>
                <w:webHidden/>
              </w:rPr>
            </w:r>
            <w:r>
              <w:rPr>
                <w:noProof/>
                <w:webHidden/>
              </w:rPr>
              <w:fldChar w:fldCharType="separate"/>
            </w:r>
            <w:r>
              <w:rPr>
                <w:noProof/>
                <w:webHidden/>
              </w:rPr>
              <w:t>72</w:t>
            </w:r>
            <w:r>
              <w:rPr>
                <w:noProof/>
                <w:webHidden/>
              </w:rPr>
              <w:fldChar w:fldCharType="end"/>
            </w:r>
          </w:hyperlink>
        </w:p>
        <w:p w14:paraId="4F372C9A" w14:textId="22801876"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77" w:history="1">
            <w:r w:rsidRPr="00F576E7">
              <w:rPr>
                <w:rStyle w:val="ac"/>
                <w:noProof/>
              </w:rPr>
              <w:t xml:space="preserve">7.34.5. </w:t>
            </w:r>
            <w:r w:rsidRPr="00F576E7">
              <w:rPr>
                <w:rStyle w:val="ac"/>
                <w:noProof/>
              </w:rPr>
              <w:t>作业安排</w:t>
            </w:r>
            <w:r>
              <w:rPr>
                <w:noProof/>
                <w:webHidden/>
              </w:rPr>
              <w:tab/>
            </w:r>
            <w:r>
              <w:rPr>
                <w:noProof/>
                <w:webHidden/>
              </w:rPr>
              <w:fldChar w:fldCharType="begin"/>
            </w:r>
            <w:r>
              <w:rPr>
                <w:noProof/>
                <w:webHidden/>
              </w:rPr>
              <w:instrText xml:space="preserve"> PAGEREF _Toc176375277 \h </w:instrText>
            </w:r>
            <w:r>
              <w:rPr>
                <w:noProof/>
                <w:webHidden/>
              </w:rPr>
            </w:r>
            <w:r>
              <w:rPr>
                <w:noProof/>
                <w:webHidden/>
              </w:rPr>
              <w:fldChar w:fldCharType="separate"/>
            </w:r>
            <w:r>
              <w:rPr>
                <w:noProof/>
                <w:webHidden/>
              </w:rPr>
              <w:t>72</w:t>
            </w:r>
            <w:r>
              <w:rPr>
                <w:noProof/>
                <w:webHidden/>
              </w:rPr>
              <w:fldChar w:fldCharType="end"/>
            </w:r>
          </w:hyperlink>
        </w:p>
        <w:p w14:paraId="12B6F2B4" w14:textId="1A16455F"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78" w:history="1">
            <w:r w:rsidRPr="00F576E7">
              <w:rPr>
                <w:rStyle w:val="ac"/>
                <w:noProof/>
              </w:rPr>
              <w:t xml:space="preserve">7.35. </w:t>
            </w:r>
            <w:r w:rsidRPr="00F576E7">
              <w:rPr>
                <w:rStyle w:val="ac"/>
                <w:noProof/>
              </w:rPr>
              <w:t>教学单元三十五</w:t>
            </w:r>
            <w:r>
              <w:rPr>
                <w:noProof/>
                <w:webHidden/>
              </w:rPr>
              <w:tab/>
            </w:r>
            <w:r>
              <w:rPr>
                <w:noProof/>
                <w:webHidden/>
              </w:rPr>
              <w:fldChar w:fldCharType="begin"/>
            </w:r>
            <w:r>
              <w:rPr>
                <w:noProof/>
                <w:webHidden/>
              </w:rPr>
              <w:instrText xml:space="preserve"> PAGEREF _Toc176375278 \h </w:instrText>
            </w:r>
            <w:r>
              <w:rPr>
                <w:noProof/>
                <w:webHidden/>
              </w:rPr>
            </w:r>
            <w:r>
              <w:rPr>
                <w:noProof/>
                <w:webHidden/>
              </w:rPr>
              <w:fldChar w:fldCharType="separate"/>
            </w:r>
            <w:r>
              <w:rPr>
                <w:noProof/>
                <w:webHidden/>
              </w:rPr>
              <w:t>72</w:t>
            </w:r>
            <w:r>
              <w:rPr>
                <w:noProof/>
                <w:webHidden/>
              </w:rPr>
              <w:fldChar w:fldCharType="end"/>
            </w:r>
          </w:hyperlink>
        </w:p>
        <w:p w14:paraId="0F89A64E" w14:textId="0468C66D"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79" w:history="1">
            <w:r w:rsidRPr="00F576E7">
              <w:rPr>
                <w:rStyle w:val="ac"/>
                <w:noProof/>
              </w:rPr>
              <w:t xml:space="preserve">7.35.1. </w:t>
            </w:r>
            <w:r w:rsidRPr="00F576E7">
              <w:rPr>
                <w:rStyle w:val="ac"/>
                <w:noProof/>
              </w:rPr>
              <w:t>教学目标：</w:t>
            </w:r>
            <w:r>
              <w:rPr>
                <w:noProof/>
                <w:webHidden/>
              </w:rPr>
              <w:tab/>
            </w:r>
            <w:r>
              <w:rPr>
                <w:noProof/>
                <w:webHidden/>
              </w:rPr>
              <w:fldChar w:fldCharType="begin"/>
            </w:r>
            <w:r>
              <w:rPr>
                <w:noProof/>
                <w:webHidden/>
              </w:rPr>
              <w:instrText xml:space="preserve"> PAGEREF _Toc176375279 \h </w:instrText>
            </w:r>
            <w:r>
              <w:rPr>
                <w:noProof/>
                <w:webHidden/>
              </w:rPr>
            </w:r>
            <w:r>
              <w:rPr>
                <w:noProof/>
                <w:webHidden/>
              </w:rPr>
              <w:fldChar w:fldCharType="separate"/>
            </w:r>
            <w:r>
              <w:rPr>
                <w:noProof/>
                <w:webHidden/>
              </w:rPr>
              <w:t>72</w:t>
            </w:r>
            <w:r>
              <w:rPr>
                <w:noProof/>
                <w:webHidden/>
              </w:rPr>
              <w:fldChar w:fldCharType="end"/>
            </w:r>
          </w:hyperlink>
        </w:p>
        <w:p w14:paraId="2EBDB9AE" w14:textId="502A8E4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80" w:history="1">
            <w:r w:rsidRPr="00F576E7">
              <w:rPr>
                <w:rStyle w:val="ac"/>
                <w:noProof/>
              </w:rPr>
              <w:t xml:space="preserve">7.35.2.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_Toc176375280 \h </w:instrText>
            </w:r>
            <w:r>
              <w:rPr>
                <w:noProof/>
                <w:webHidden/>
              </w:rPr>
            </w:r>
            <w:r>
              <w:rPr>
                <w:noProof/>
                <w:webHidden/>
              </w:rPr>
              <w:fldChar w:fldCharType="separate"/>
            </w:r>
            <w:r>
              <w:rPr>
                <w:noProof/>
                <w:webHidden/>
              </w:rPr>
              <w:t>72</w:t>
            </w:r>
            <w:r>
              <w:rPr>
                <w:noProof/>
                <w:webHidden/>
              </w:rPr>
              <w:fldChar w:fldCharType="end"/>
            </w:r>
          </w:hyperlink>
        </w:p>
        <w:p w14:paraId="3F891CA8" w14:textId="4FAD6274"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81" w:history="1">
            <w:r w:rsidRPr="00F576E7">
              <w:rPr>
                <w:rStyle w:val="ac"/>
                <w:noProof/>
              </w:rPr>
              <w:t xml:space="preserve">7.35.3. </w:t>
            </w:r>
            <w:r w:rsidRPr="00F576E7">
              <w:rPr>
                <w:rStyle w:val="ac"/>
                <w:noProof/>
              </w:rPr>
              <w:t>教学过程：</w:t>
            </w:r>
            <w:r>
              <w:rPr>
                <w:noProof/>
                <w:webHidden/>
              </w:rPr>
              <w:tab/>
            </w:r>
            <w:r>
              <w:rPr>
                <w:noProof/>
                <w:webHidden/>
              </w:rPr>
              <w:fldChar w:fldCharType="begin"/>
            </w:r>
            <w:r>
              <w:rPr>
                <w:noProof/>
                <w:webHidden/>
              </w:rPr>
              <w:instrText xml:space="preserve"> PAGEREF _Toc176375281 \h </w:instrText>
            </w:r>
            <w:r>
              <w:rPr>
                <w:noProof/>
                <w:webHidden/>
              </w:rPr>
            </w:r>
            <w:r>
              <w:rPr>
                <w:noProof/>
                <w:webHidden/>
              </w:rPr>
              <w:fldChar w:fldCharType="separate"/>
            </w:r>
            <w:r>
              <w:rPr>
                <w:noProof/>
                <w:webHidden/>
              </w:rPr>
              <w:t>72</w:t>
            </w:r>
            <w:r>
              <w:rPr>
                <w:noProof/>
                <w:webHidden/>
              </w:rPr>
              <w:fldChar w:fldCharType="end"/>
            </w:r>
          </w:hyperlink>
        </w:p>
        <w:p w14:paraId="0A1D27B6" w14:textId="15DB47CA"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82" w:history="1">
            <w:r w:rsidRPr="00F576E7">
              <w:rPr>
                <w:rStyle w:val="ac"/>
                <w:noProof/>
              </w:rPr>
              <w:t xml:space="preserve">7.35.4. </w:t>
            </w:r>
            <w:r w:rsidRPr="00F576E7">
              <w:rPr>
                <w:rStyle w:val="ac"/>
                <w:noProof/>
              </w:rPr>
              <w:t>教学方法：</w:t>
            </w:r>
            <w:r>
              <w:rPr>
                <w:noProof/>
                <w:webHidden/>
              </w:rPr>
              <w:tab/>
            </w:r>
            <w:r>
              <w:rPr>
                <w:noProof/>
                <w:webHidden/>
              </w:rPr>
              <w:fldChar w:fldCharType="begin"/>
            </w:r>
            <w:r>
              <w:rPr>
                <w:noProof/>
                <w:webHidden/>
              </w:rPr>
              <w:instrText xml:space="preserve"> PAGEREF _Toc176375282 \h </w:instrText>
            </w:r>
            <w:r>
              <w:rPr>
                <w:noProof/>
                <w:webHidden/>
              </w:rPr>
            </w:r>
            <w:r>
              <w:rPr>
                <w:noProof/>
                <w:webHidden/>
              </w:rPr>
              <w:fldChar w:fldCharType="separate"/>
            </w:r>
            <w:r>
              <w:rPr>
                <w:noProof/>
                <w:webHidden/>
              </w:rPr>
              <w:t>75</w:t>
            </w:r>
            <w:r>
              <w:rPr>
                <w:noProof/>
                <w:webHidden/>
              </w:rPr>
              <w:fldChar w:fldCharType="end"/>
            </w:r>
          </w:hyperlink>
        </w:p>
        <w:p w14:paraId="1B8919F5" w14:textId="3DD624B3"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83" w:history="1">
            <w:r w:rsidRPr="00F576E7">
              <w:rPr>
                <w:rStyle w:val="ac"/>
                <w:noProof/>
              </w:rPr>
              <w:t xml:space="preserve">7.35.5. </w:t>
            </w:r>
            <w:r w:rsidRPr="00F576E7">
              <w:rPr>
                <w:rStyle w:val="ac"/>
                <w:noProof/>
              </w:rPr>
              <w:t>作业安排</w:t>
            </w:r>
            <w:r>
              <w:rPr>
                <w:noProof/>
                <w:webHidden/>
              </w:rPr>
              <w:tab/>
            </w:r>
            <w:r>
              <w:rPr>
                <w:noProof/>
                <w:webHidden/>
              </w:rPr>
              <w:fldChar w:fldCharType="begin"/>
            </w:r>
            <w:r>
              <w:rPr>
                <w:noProof/>
                <w:webHidden/>
              </w:rPr>
              <w:instrText xml:space="preserve"> PAGEREF _Toc176375283 \h </w:instrText>
            </w:r>
            <w:r>
              <w:rPr>
                <w:noProof/>
                <w:webHidden/>
              </w:rPr>
            </w:r>
            <w:r>
              <w:rPr>
                <w:noProof/>
                <w:webHidden/>
              </w:rPr>
              <w:fldChar w:fldCharType="separate"/>
            </w:r>
            <w:r>
              <w:rPr>
                <w:noProof/>
                <w:webHidden/>
              </w:rPr>
              <w:t>75</w:t>
            </w:r>
            <w:r>
              <w:rPr>
                <w:noProof/>
                <w:webHidden/>
              </w:rPr>
              <w:fldChar w:fldCharType="end"/>
            </w:r>
          </w:hyperlink>
        </w:p>
        <w:p w14:paraId="75B57F40" w14:textId="55F88099"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84" w:history="1">
            <w:r w:rsidRPr="00F576E7">
              <w:rPr>
                <w:rStyle w:val="ac"/>
                <w:noProof/>
              </w:rPr>
              <w:t xml:space="preserve">7.36. </w:t>
            </w:r>
            <w:r w:rsidRPr="00F576E7">
              <w:rPr>
                <w:rStyle w:val="ac"/>
                <w:noProof/>
              </w:rPr>
              <w:t>教学单元三十六</w:t>
            </w:r>
            <w:r>
              <w:rPr>
                <w:noProof/>
                <w:webHidden/>
              </w:rPr>
              <w:tab/>
            </w:r>
            <w:r>
              <w:rPr>
                <w:noProof/>
                <w:webHidden/>
              </w:rPr>
              <w:fldChar w:fldCharType="begin"/>
            </w:r>
            <w:r>
              <w:rPr>
                <w:noProof/>
                <w:webHidden/>
              </w:rPr>
              <w:instrText xml:space="preserve"> PAGEREF _Toc176375284 \h </w:instrText>
            </w:r>
            <w:r>
              <w:rPr>
                <w:noProof/>
                <w:webHidden/>
              </w:rPr>
            </w:r>
            <w:r>
              <w:rPr>
                <w:noProof/>
                <w:webHidden/>
              </w:rPr>
              <w:fldChar w:fldCharType="separate"/>
            </w:r>
            <w:r>
              <w:rPr>
                <w:noProof/>
                <w:webHidden/>
              </w:rPr>
              <w:t>75</w:t>
            </w:r>
            <w:r>
              <w:rPr>
                <w:noProof/>
                <w:webHidden/>
              </w:rPr>
              <w:fldChar w:fldCharType="end"/>
            </w:r>
          </w:hyperlink>
        </w:p>
        <w:p w14:paraId="4EDFC3BE" w14:textId="0EE624BF"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85" w:history="1">
            <w:r w:rsidRPr="00F576E7">
              <w:rPr>
                <w:rStyle w:val="ac"/>
                <w:noProof/>
              </w:rPr>
              <w:t xml:space="preserve">7.36.1. </w:t>
            </w:r>
            <w:r w:rsidRPr="00F576E7">
              <w:rPr>
                <w:rStyle w:val="ac"/>
                <w:noProof/>
              </w:rPr>
              <w:t>教学目标：</w:t>
            </w:r>
            <w:r>
              <w:rPr>
                <w:noProof/>
                <w:webHidden/>
              </w:rPr>
              <w:tab/>
            </w:r>
            <w:r>
              <w:rPr>
                <w:noProof/>
                <w:webHidden/>
              </w:rPr>
              <w:fldChar w:fldCharType="begin"/>
            </w:r>
            <w:r>
              <w:rPr>
                <w:noProof/>
                <w:webHidden/>
              </w:rPr>
              <w:instrText xml:space="preserve"> PAGEREF _Toc176375285 \h </w:instrText>
            </w:r>
            <w:r>
              <w:rPr>
                <w:noProof/>
                <w:webHidden/>
              </w:rPr>
            </w:r>
            <w:r>
              <w:rPr>
                <w:noProof/>
                <w:webHidden/>
              </w:rPr>
              <w:fldChar w:fldCharType="separate"/>
            </w:r>
            <w:r>
              <w:rPr>
                <w:noProof/>
                <w:webHidden/>
              </w:rPr>
              <w:t>75</w:t>
            </w:r>
            <w:r>
              <w:rPr>
                <w:noProof/>
                <w:webHidden/>
              </w:rPr>
              <w:fldChar w:fldCharType="end"/>
            </w:r>
          </w:hyperlink>
        </w:p>
        <w:p w14:paraId="796535D9" w14:textId="1D3FB4A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86" w:history="1">
            <w:r w:rsidRPr="00F576E7">
              <w:rPr>
                <w:rStyle w:val="ac"/>
                <w:noProof/>
              </w:rPr>
              <w:t xml:space="preserve">7.36.2.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_Toc176375286 \h </w:instrText>
            </w:r>
            <w:r>
              <w:rPr>
                <w:noProof/>
                <w:webHidden/>
              </w:rPr>
            </w:r>
            <w:r>
              <w:rPr>
                <w:noProof/>
                <w:webHidden/>
              </w:rPr>
              <w:fldChar w:fldCharType="separate"/>
            </w:r>
            <w:r>
              <w:rPr>
                <w:noProof/>
                <w:webHidden/>
              </w:rPr>
              <w:t>75</w:t>
            </w:r>
            <w:r>
              <w:rPr>
                <w:noProof/>
                <w:webHidden/>
              </w:rPr>
              <w:fldChar w:fldCharType="end"/>
            </w:r>
          </w:hyperlink>
        </w:p>
        <w:p w14:paraId="3ACFC044" w14:textId="68A6EC4F"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87" w:history="1">
            <w:r w:rsidRPr="00F576E7">
              <w:rPr>
                <w:rStyle w:val="ac"/>
                <w:noProof/>
              </w:rPr>
              <w:t xml:space="preserve">7.36.3. </w:t>
            </w:r>
            <w:r w:rsidRPr="00F576E7">
              <w:rPr>
                <w:rStyle w:val="ac"/>
                <w:noProof/>
              </w:rPr>
              <w:t>教学过程：</w:t>
            </w:r>
            <w:r>
              <w:rPr>
                <w:noProof/>
                <w:webHidden/>
              </w:rPr>
              <w:tab/>
            </w:r>
            <w:r>
              <w:rPr>
                <w:noProof/>
                <w:webHidden/>
              </w:rPr>
              <w:fldChar w:fldCharType="begin"/>
            </w:r>
            <w:r>
              <w:rPr>
                <w:noProof/>
                <w:webHidden/>
              </w:rPr>
              <w:instrText xml:space="preserve"> PAGEREF _Toc176375287 \h </w:instrText>
            </w:r>
            <w:r>
              <w:rPr>
                <w:noProof/>
                <w:webHidden/>
              </w:rPr>
            </w:r>
            <w:r>
              <w:rPr>
                <w:noProof/>
                <w:webHidden/>
              </w:rPr>
              <w:fldChar w:fldCharType="separate"/>
            </w:r>
            <w:r>
              <w:rPr>
                <w:noProof/>
                <w:webHidden/>
              </w:rPr>
              <w:t>76</w:t>
            </w:r>
            <w:r>
              <w:rPr>
                <w:noProof/>
                <w:webHidden/>
              </w:rPr>
              <w:fldChar w:fldCharType="end"/>
            </w:r>
          </w:hyperlink>
        </w:p>
        <w:p w14:paraId="4F0FC2E6" w14:textId="16C5947F"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88" w:history="1">
            <w:r w:rsidRPr="00F576E7">
              <w:rPr>
                <w:rStyle w:val="ac"/>
                <w:noProof/>
              </w:rPr>
              <w:t xml:space="preserve">7.36.4. </w:t>
            </w:r>
            <w:r w:rsidRPr="00F576E7">
              <w:rPr>
                <w:rStyle w:val="ac"/>
                <w:noProof/>
              </w:rPr>
              <w:t>教学方法：</w:t>
            </w:r>
            <w:r>
              <w:rPr>
                <w:noProof/>
                <w:webHidden/>
              </w:rPr>
              <w:tab/>
            </w:r>
            <w:r>
              <w:rPr>
                <w:noProof/>
                <w:webHidden/>
              </w:rPr>
              <w:fldChar w:fldCharType="begin"/>
            </w:r>
            <w:r>
              <w:rPr>
                <w:noProof/>
                <w:webHidden/>
              </w:rPr>
              <w:instrText xml:space="preserve"> PAGEREF _Toc176375288 \h </w:instrText>
            </w:r>
            <w:r>
              <w:rPr>
                <w:noProof/>
                <w:webHidden/>
              </w:rPr>
            </w:r>
            <w:r>
              <w:rPr>
                <w:noProof/>
                <w:webHidden/>
              </w:rPr>
              <w:fldChar w:fldCharType="separate"/>
            </w:r>
            <w:r>
              <w:rPr>
                <w:noProof/>
                <w:webHidden/>
              </w:rPr>
              <w:t>76</w:t>
            </w:r>
            <w:r>
              <w:rPr>
                <w:noProof/>
                <w:webHidden/>
              </w:rPr>
              <w:fldChar w:fldCharType="end"/>
            </w:r>
          </w:hyperlink>
        </w:p>
        <w:p w14:paraId="2AB4D55C" w14:textId="4A0F0D5A"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89" w:history="1">
            <w:r w:rsidRPr="00F576E7">
              <w:rPr>
                <w:rStyle w:val="ac"/>
                <w:noProof/>
              </w:rPr>
              <w:t xml:space="preserve">7.36.5. </w:t>
            </w:r>
            <w:r w:rsidRPr="00F576E7">
              <w:rPr>
                <w:rStyle w:val="ac"/>
                <w:noProof/>
              </w:rPr>
              <w:t>作业安排</w:t>
            </w:r>
            <w:r>
              <w:rPr>
                <w:noProof/>
                <w:webHidden/>
              </w:rPr>
              <w:tab/>
            </w:r>
            <w:r>
              <w:rPr>
                <w:noProof/>
                <w:webHidden/>
              </w:rPr>
              <w:fldChar w:fldCharType="begin"/>
            </w:r>
            <w:r>
              <w:rPr>
                <w:noProof/>
                <w:webHidden/>
              </w:rPr>
              <w:instrText xml:space="preserve"> PAGEREF _Toc176375289 \h </w:instrText>
            </w:r>
            <w:r>
              <w:rPr>
                <w:noProof/>
                <w:webHidden/>
              </w:rPr>
            </w:r>
            <w:r>
              <w:rPr>
                <w:noProof/>
                <w:webHidden/>
              </w:rPr>
              <w:fldChar w:fldCharType="separate"/>
            </w:r>
            <w:r>
              <w:rPr>
                <w:noProof/>
                <w:webHidden/>
              </w:rPr>
              <w:t>77</w:t>
            </w:r>
            <w:r>
              <w:rPr>
                <w:noProof/>
                <w:webHidden/>
              </w:rPr>
              <w:fldChar w:fldCharType="end"/>
            </w:r>
          </w:hyperlink>
        </w:p>
        <w:p w14:paraId="766A0229" w14:textId="6581F967"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90" w:history="1">
            <w:r w:rsidRPr="00F576E7">
              <w:rPr>
                <w:rStyle w:val="ac"/>
                <w:noProof/>
              </w:rPr>
              <w:t xml:space="preserve">7.37. </w:t>
            </w:r>
            <w:r w:rsidRPr="00F576E7">
              <w:rPr>
                <w:rStyle w:val="ac"/>
                <w:noProof/>
              </w:rPr>
              <w:t>教学单元三十七</w:t>
            </w:r>
            <w:r>
              <w:rPr>
                <w:noProof/>
                <w:webHidden/>
              </w:rPr>
              <w:tab/>
            </w:r>
            <w:r>
              <w:rPr>
                <w:noProof/>
                <w:webHidden/>
              </w:rPr>
              <w:fldChar w:fldCharType="begin"/>
            </w:r>
            <w:r>
              <w:rPr>
                <w:noProof/>
                <w:webHidden/>
              </w:rPr>
              <w:instrText xml:space="preserve"> PAGEREF _Toc176375290 \h </w:instrText>
            </w:r>
            <w:r>
              <w:rPr>
                <w:noProof/>
                <w:webHidden/>
              </w:rPr>
            </w:r>
            <w:r>
              <w:rPr>
                <w:noProof/>
                <w:webHidden/>
              </w:rPr>
              <w:fldChar w:fldCharType="separate"/>
            </w:r>
            <w:r>
              <w:rPr>
                <w:noProof/>
                <w:webHidden/>
              </w:rPr>
              <w:t>77</w:t>
            </w:r>
            <w:r>
              <w:rPr>
                <w:noProof/>
                <w:webHidden/>
              </w:rPr>
              <w:fldChar w:fldCharType="end"/>
            </w:r>
          </w:hyperlink>
        </w:p>
        <w:p w14:paraId="5BE1D3A2" w14:textId="6CAF8482"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91" w:history="1">
            <w:r w:rsidRPr="00F576E7">
              <w:rPr>
                <w:rStyle w:val="ac"/>
                <w:noProof/>
              </w:rPr>
              <w:t xml:space="preserve">7.37.1. </w:t>
            </w:r>
            <w:r w:rsidRPr="00F576E7">
              <w:rPr>
                <w:rStyle w:val="ac"/>
                <w:noProof/>
              </w:rPr>
              <w:t>教学目标：</w:t>
            </w:r>
            <w:r>
              <w:rPr>
                <w:noProof/>
                <w:webHidden/>
              </w:rPr>
              <w:tab/>
            </w:r>
            <w:r>
              <w:rPr>
                <w:noProof/>
                <w:webHidden/>
              </w:rPr>
              <w:fldChar w:fldCharType="begin"/>
            </w:r>
            <w:r>
              <w:rPr>
                <w:noProof/>
                <w:webHidden/>
              </w:rPr>
              <w:instrText xml:space="preserve"> PAGEREF _Toc176375291 \h </w:instrText>
            </w:r>
            <w:r>
              <w:rPr>
                <w:noProof/>
                <w:webHidden/>
              </w:rPr>
            </w:r>
            <w:r>
              <w:rPr>
                <w:noProof/>
                <w:webHidden/>
              </w:rPr>
              <w:fldChar w:fldCharType="separate"/>
            </w:r>
            <w:r>
              <w:rPr>
                <w:noProof/>
                <w:webHidden/>
              </w:rPr>
              <w:t>77</w:t>
            </w:r>
            <w:r>
              <w:rPr>
                <w:noProof/>
                <w:webHidden/>
              </w:rPr>
              <w:fldChar w:fldCharType="end"/>
            </w:r>
          </w:hyperlink>
        </w:p>
        <w:p w14:paraId="0180C78B" w14:textId="7992660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92" w:history="1">
            <w:r w:rsidRPr="00F576E7">
              <w:rPr>
                <w:rStyle w:val="ac"/>
                <w:noProof/>
              </w:rPr>
              <w:t xml:space="preserve">7.37.2.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_Toc176375292 \h </w:instrText>
            </w:r>
            <w:r>
              <w:rPr>
                <w:noProof/>
                <w:webHidden/>
              </w:rPr>
            </w:r>
            <w:r>
              <w:rPr>
                <w:noProof/>
                <w:webHidden/>
              </w:rPr>
              <w:fldChar w:fldCharType="separate"/>
            </w:r>
            <w:r>
              <w:rPr>
                <w:noProof/>
                <w:webHidden/>
              </w:rPr>
              <w:t>77</w:t>
            </w:r>
            <w:r>
              <w:rPr>
                <w:noProof/>
                <w:webHidden/>
              </w:rPr>
              <w:fldChar w:fldCharType="end"/>
            </w:r>
          </w:hyperlink>
        </w:p>
        <w:p w14:paraId="4473E33B" w14:textId="3318D861"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93" w:history="1">
            <w:r w:rsidRPr="00F576E7">
              <w:rPr>
                <w:rStyle w:val="ac"/>
                <w:noProof/>
              </w:rPr>
              <w:t xml:space="preserve">7.37.3. </w:t>
            </w:r>
            <w:r w:rsidRPr="00F576E7">
              <w:rPr>
                <w:rStyle w:val="ac"/>
                <w:noProof/>
              </w:rPr>
              <w:t>教学过程：</w:t>
            </w:r>
            <w:r>
              <w:rPr>
                <w:noProof/>
                <w:webHidden/>
              </w:rPr>
              <w:tab/>
            </w:r>
            <w:r>
              <w:rPr>
                <w:noProof/>
                <w:webHidden/>
              </w:rPr>
              <w:fldChar w:fldCharType="begin"/>
            </w:r>
            <w:r>
              <w:rPr>
                <w:noProof/>
                <w:webHidden/>
              </w:rPr>
              <w:instrText xml:space="preserve"> PAGEREF _Toc176375293 \h </w:instrText>
            </w:r>
            <w:r>
              <w:rPr>
                <w:noProof/>
                <w:webHidden/>
              </w:rPr>
            </w:r>
            <w:r>
              <w:rPr>
                <w:noProof/>
                <w:webHidden/>
              </w:rPr>
              <w:fldChar w:fldCharType="separate"/>
            </w:r>
            <w:r>
              <w:rPr>
                <w:noProof/>
                <w:webHidden/>
              </w:rPr>
              <w:t>77</w:t>
            </w:r>
            <w:r>
              <w:rPr>
                <w:noProof/>
                <w:webHidden/>
              </w:rPr>
              <w:fldChar w:fldCharType="end"/>
            </w:r>
          </w:hyperlink>
        </w:p>
        <w:p w14:paraId="2CE13011" w14:textId="230594D1"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94" w:history="1">
            <w:r w:rsidRPr="00F576E7">
              <w:rPr>
                <w:rStyle w:val="ac"/>
                <w:noProof/>
              </w:rPr>
              <w:t xml:space="preserve">7.37.4. </w:t>
            </w:r>
            <w:r w:rsidRPr="00F576E7">
              <w:rPr>
                <w:rStyle w:val="ac"/>
                <w:noProof/>
              </w:rPr>
              <w:t>教学方法：</w:t>
            </w:r>
            <w:r>
              <w:rPr>
                <w:noProof/>
                <w:webHidden/>
              </w:rPr>
              <w:tab/>
            </w:r>
            <w:r>
              <w:rPr>
                <w:noProof/>
                <w:webHidden/>
              </w:rPr>
              <w:fldChar w:fldCharType="begin"/>
            </w:r>
            <w:r>
              <w:rPr>
                <w:noProof/>
                <w:webHidden/>
              </w:rPr>
              <w:instrText xml:space="preserve"> PAGEREF _Toc176375294 \h </w:instrText>
            </w:r>
            <w:r>
              <w:rPr>
                <w:noProof/>
                <w:webHidden/>
              </w:rPr>
            </w:r>
            <w:r>
              <w:rPr>
                <w:noProof/>
                <w:webHidden/>
              </w:rPr>
              <w:fldChar w:fldCharType="separate"/>
            </w:r>
            <w:r>
              <w:rPr>
                <w:noProof/>
                <w:webHidden/>
              </w:rPr>
              <w:t>77</w:t>
            </w:r>
            <w:r>
              <w:rPr>
                <w:noProof/>
                <w:webHidden/>
              </w:rPr>
              <w:fldChar w:fldCharType="end"/>
            </w:r>
          </w:hyperlink>
        </w:p>
        <w:p w14:paraId="55FDD51D" w14:textId="698F02F6"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95" w:history="1">
            <w:r w:rsidRPr="00F576E7">
              <w:rPr>
                <w:rStyle w:val="ac"/>
                <w:noProof/>
              </w:rPr>
              <w:t xml:space="preserve">7.37.5. </w:t>
            </w:r>
            <w:r w:rsidRPr="00F576E7">
              <w:rPr>
                <w:rStyle w:val="ac"/>
                <w:noProof/>
              </w:rPr>
              <w:t>作业安排</w:t>
            </w:r>
            <w:r>
              <w:rPr>
                <w:noProof/>
                <w:webHidden/>
              </w:rPr>
              <w:tab/>
            </w:r>
            <w:r>
              <w:rPr>
                <w:noProof/>
                <w:webHidden/>
              </w:rPr>
              <w:fldChar w:fldCharType="begin"/>
            </w:r>
            <w:r>
              <w:rPr>
                <w:noProof/>
                <w:webHidden/>
              </w:rPr>
              <w:instrText xml:space="preserve"> PAGEREF _Toc176375295 \h </w:instrText>
            </w:r>
            <w:r>
              <w:rPr>
                <w:noProof/>
                <w:webHidden/>
              </w:rPr>
            </w:r>
            <w:r>
              <w:rPr>
                <w:noProof/>
                <w:webHidden/>
              </w:rPr>
              <w:fldChar w:fldCharType="separate"/>
            </w:r>
            <w:r>
              <w:rPr>
                <w:noProof/>
                <w:webHidden/>
              </w:rPr>
              <w:t>78</w:t>
            </w:r>
            <w:r>
              <w:rPr>
                <w:noProof/>
                <w:webHidden/>
              </w:rPr>
              <w:fldChar w:fldCharType="end"/>
            </w:r>
          </w:hyperlink>
        </w:p>
        <w:p w14:paraId="05E5AAAE" w14:textId="00E18977"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96" w:history="1">
            <w:r w:rsidRPr="00F576E7">
              <w:rPr>
                <w:rStyle w:val="ac"/>
                <w:noProof/>
              </w:rPr>
              <w:t xml:space="preserve">7.38. </w:t>
            </w:r>
            <w:r w:rsidRPr="00F576E7">
              <w:rPr>
                <w:rStyle w:val="ac"/>
                <w:noProof/>
              </w:rPr>
              <w:t>教学单元三十八</w:t>
            </w:r>
            <w:r>
              <w:rPr>
                <w:noProof/>
                <w:webHidden/>
              </w:rPr>
              <w:tab/>
            </w:r>
            <w:r>
              <w:rPr>
                <w:noProof/>
                <w:webHidden/>
              </w:rPr>
              <w:fldChar w:fldCharType="begin"/>
            </w:r>
            <w:r>
              <w:rPr>
                <w:noProof/>
                <w:webHidden/>
              </w:rPr>
              <w:instrText xml:space="preserve"> PAGEREF _Toc176375296 \h </w:instrText>
            </w:r>
            <w:r>
              <w:rPr>
                <w:noProof/>
                <w:webHidden/>
              </w:rPr>
            </w:r>
            <w:r>
              <w:rPr>
                <w:noProof/>
                <w:webHidden/>
              </w:rPr>
              <w:fldChar w:fldCharType="separate"/>
            </w:r>
            <w:r>
              <w:rPr>
                <w:noProof/>
                <w:webHidden/>
              </w:rPr>
              <w:t>78</w:t>
            </w:r>
            <w:r>
              <w:rPr>
                <w:noProof/>
                <w:webHidden/>
              </w:rPr>
              <w:fldChar w:fldCharType="end"/>
            </w:r>
          </w:hyperlink>
        </w:p>
        <w:p w14:paraId="56D19353" w14:textId="480C3441"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97" w:history="1">
            <w:r w:rsidRPr="00F576E7">
              <w:rPr>
                <w:rStyle w:val="ac"/>
                <w:noProof/>
              </w:rPr>
              <w:t xml:space="preserve">7.38.1. </w:t>
            </w:r>
            <w:r w:rsidRPr="00F576E7">
              <w:rPr>
                <w:rStyle w:val="ac"/>
                <w:noProof/>
              </w:rPr>
              <w:t>教学目标：</w:t>
            </w:r>
            <w:r>
              <w:rPr>
                <w:noProof/>
                <w:webHidden/>
              </w:rPr>
              <w:tab/>
            </w:r>
            <w:r>
              <w:rPr>
                <w:noProof/>
                <w:webHidden/>
              </w:rPr>
              <w:fldChar w:fldCharType="begin"/>
            </w:r>
            <w:r>
              <w:rPr>
                <w:noProof/>
                <w:webHidden/>
              </w:rPr>
              <w:instrText xml:space="preserve"> PAGEREF _Toc176375297 \h </w:instrText>
            </w:r>
            <w:r>
              <w:rPr>
                <w:noProof/>
                <w:webHidden/>
              </w:rPr>
            </w:r>
            <w:r>
              <w:rPr>
                <w:noProof/>
                <w:webHidden/>
              </w:rPr>
              <w:fldChar w:fldCharType="separate"/>
            </w:r>
            <w:r>
              <w:rPr>
                <w:noProof/>
                <w:webHidden/>
              </w:rPr>
              <w:t>78</w:t>
            </w:r>
            <w:r>
              <w:rPr>
                <w:noProof/>
                <w:webHidden/>
              </w:rPr>
              <w:fldChar w:fldCharType="end"/>
            </w:r>
          </w:hyperlink>
        </w:p>
        <w:p w14:paraId="410DC73F" w14:textId="2914CE9A"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98" w:history="1">
            <w:r w:rsidRPr="00F576E7">
              <w:rPr>
                <w:rStyle w:val="ac"/>
                <w:noProof/>
              </w:rPr>
              <w:t xml:space="preserve">7.38.2.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_Toc176375298 \h </w:instrText>
            </w:r>
            <w:r>
              <w:rPr>
                <w:noProof/>
                <w:webHidden/>
              </w:rPr>
            </w:r>
            <w:r>
              <w:rPr>
                <w:noProof/>
                <w:webHidden/>
              </w:rPr>
              <w:fldChar w:fldCharType="separate"/>
            </w:r>
            <w:r>
              <w:rPr>
                <w:noProof/>
                <w:webHidden/>
              </w:rPr>
              <w:t>78</w:t>
            </w:r>
            <w:r>
              <w:rPr>
                <w:noProof/>
                <w:webHidden/>
              </w:rPr>
              <w:fldChar w:fldCharType="end"/>
            </w:r>
          </w:hyperlink>
        </w:p>
        <w:p w14:paraId="48A18B89" w14:textId="0D0D6BDA"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299" w:history="1">
            <w:r w:rsidRPr="00F576E7">
              <w:rPr>
                <w:rStyle w:val="ac"/>
                <w:noProof/>
              </w:rPr>
              <w:t xml:space="preserve">7.38.3. </w:t>
            </w:r>
            <w:r w:rsidRPr="00F576E7">
              <w:rPr>
                <w:rStyle w:val="ac"/>
                <w:noProof/>
              </w:rPr>
              <w:t>教学过程：</w:t>
            </w:r>
            <w:r>
              <w:rPr>
                <w:noProof/>
                <w:webHidden/>
              </w:rPr>
              <w:tab/>
            </w:r>
            <w:r>
              <w:rPr>
                <w:noProof/>
                <w:webHidden/>
              </w:rPr>
              <w:fldChar w:fldCharType="begin"/>
            </w:r>
            <w:r>
              <w:rPr>
                <w:noProof/>
                <w:webHidden/>
              </w:rPr>
              <w:instrText xml:space="preserve"> PAGEREF _Toc176375299 \h </w:instrText>
            </w:r>
            <w:r>
              <w:rPr>
                <w:noProof/>
                <w:webHidden/>
              </w:rPr>
            </w:r>
            <w:r>
              <w:rPr>
                <w:noProof/>
                <w:webHidden/>
              </w:rPr>
              <w:fldChar w:fldCharType="separate"/>
            </w:r>
            <w:r>
              <w:rPr>
                <w:noProof/>
                <w:webHidden/>
              </w:rPr>
              <w:t>78</w:t>
            </w:r>
            <w:r>
              <w:rPr>
                <w:noProof/>
                <w:webHidden/>
              </w:rPr>
              <w:fldChar w:fldCharType="end"/>
            </w:r>
          </w:hyperlink>
        </w:p>
        <w:p w14:paraId="7872E3D4" w14:textId="52A79DA7"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00" w:history="1">
            <w:r w:rsidRPr="00F576E7">
              <w:rPr>
                <w:rStyle w:val="ac"/>
                <w:noProof/>
              </w:rPr>
              <w:t xml:space="preserve">7.38.4. </w:t>
            </w:r>
            <w:r w:rsidRPr="00F576E7">
              <w:rPr>
                <w:rStyle w:val="ac"/>
                <w:noProof/>
              </w:rPr>
              <w:t>教学方法：</w:t>
            </w:r>
            <w:r>
              <w:rPr>
                <w:noProof/>
                <w:webHidden/>
              </w:rPr>
              <w:tab/>
            </w:r>
            <w:r>
              <w:rPr>
                <w:noProof/>
                <w:webHidden/>
              </w:rPr>
              <w:fldChar w:fldCharType="begin"/>
            </w:r>
            <w:r>
              <w:rPr>
                <w:noProof/>
                <w:webHidden/>
              </w:rPr>
              <w:instrText xml:space="preserve"> PAGEREF _Toc176375300 \h </w:instrText>
            </w:r>
            <w:r>
              <w:rPr>
                <w:noProof/>
                <w:webHidden/>
              </w:rPr>
            </w:r>
            <w:r>
              <w:rPr>
                <w:noProof/>
                <w:webHidden/>
              </w:rPr>
              <w:fldChar w:fldCharType="separate"/>
            </w:r>
            <w:r>
              <w:rPr>
                <w:noProof/>
                <w:webHidden/>
              </w:rPr>
              <w:t>78</w:t>
            </w:r>
            <w:r>
              <w:rPr>
                <w:noProof/>
                <w:webHidden/>
              </w:rPr>
              <w:fldChar w:fldCharType="end"/>
            </w:r>
          </w:hyperlink>
        </w:p>
        <w:p w14:paraId="6A9B2CC8" w14:textId="0F0DD495"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01" w:history="1">
            <w:r w:rsidRPr="00F576E7">
              <w:rPr>
                <w:rStyle w:val="ac"/>
                <w:noProof/>
              </w:rPr>
              <w:t xml:space="preserve">7.38.5. </w:t>
            </w:r>
            <w:r w:rsidRPr="00F576E7">
              <w:rPr>
                <w:rStyle w:val="ac"/>
                <w:noProof/>
              </w:rPr>
              <w:t>作业安排</w:t>
            </w:r>
            <w:r>
              <w:rPr>
                <w:noProof/>
                <w:webHidden/>
              </w:rPr>
              <w:tab/>
            </w:r>
            <w:r>
              <w:rPr>
                <w:noProof/>
                <w:webHidden/>
              </w:rPr>
              <w:fldChar w:fldCharType="begin"/>
            </w:r>
            <w:r>
              <w:rPr>
                <w:noProof/>
                <w:webHidden/>
              </w:rPr>
              <w:instrText xml:space="preserve"> PAGEREF _Toc176375301 \h </w:instrText>
            </w:r>
            <w:r>
              <w:rPr>
                <w:noProof/>
                <w:webHidden/>
              </w:rPr>
            </w:r>
            <w:r>
              <w:rPr>
                <w:noProof/>
                <w:webHidden/>
              </w:rPr>
              <w:fldChar w:fldCharType="separate"/>
            </w:r>
            <w:r>
              <w:rPr>
                <w:noProof/>
                <w:webHidden/>
              </w:rPr>
              <w:t>78</w:t>
            </w:r>
            <w:r>
              <w:rPr>
                <w:noProof/>
                <w:webHidden/>
              </w:rPr>
              <w:fldChar w:fldCharType="end"/>
            </w:r>
          </w:hyperlink>
        </w:p>
        <w:p w14:paraId="5E11DCBB" w14:textId="5A433CA6"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02" w:history="1">
            <w:r w:rsidRPr="00F576E7">
              <w:rPr>
                <w:rStyle w:val="ac"/>
                <w:noProof/>
              </w:rPr>
              <w:t xml:space="preserve">7.39. </w:t>
            </w:r>
            <w:r w:rsidRPr="00F576E7">
              <w:rPr>
                <w:rStyle w:val="ac"/>
                <w:noProof/>
              </w:rPr>
              <w:t>教学单元三十九</w:t>
            </w:r>
            <w:r>
              <w:rPr>
                <w:noProof/>
                <w:webHidden/>
              </w:rPr>
              <w:tab/>
            </w:r>
            <w:r>
              <w:rPr>
                <w:noProof/>
                <w:webHidden/>
              </w:rPr>
              <w:fldChar w:fldCharType="begin"/>
            </w:r>
            <w:r>
              <w:rPr>
                <w:noProof/>
                <w:webHidden/>
              </w:rPr>
              <w:instrText xml:space="preserve"> PAGEREF _Toc176375302 \h </w:instrText>
            </w:r>
            <w:r>
              <w:rPr>
                <w:noProof/>
                <w:webHidden/>
              </w:rPr>
            </w:r>
            <w:r>
              <w:rPr>
                <w:noProof/>
                <w:webHidden/>
              </w:rPr>
              <w:fldChar w:fldCharType="separate"/>
            </w:r>
            <w:r>
              <w:rPr>
                <w:noProof/>
                <w:webHidden/>
              </w:rPr>
              <w:t>79</w:t>
            </w:r>
            <w:r>
              <w:rPr>
                <w:noProof/>
                <w:webHidden/>
              </w:rPr>
              <w:fldChar w:fldCharType="end"/>
            </w:r>
          </w:hyperlink>
        </w:p>
        <w:p w14:paraId="6E4DD73C" w14:textId="35BC9048"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03" w:history="1">
            <w:r w:rsidRPr="00F576E7">
              <w:rPr>
                <w:rStyle w:val="ac"/>
                <w:noProof/>
              </w:rPr>
              <w:t xml:space="preserve">7.39.1. </w:t>
            </w:r>
            <w:r w:rsidRPr="00F576E7">
              <w:rPr>
                <w:rStyle w:val="ac"/>
                <w:noProof/>
              </w:rPr>
              <w:t>教学目标：</w:t>
            </w:r>
            <w:r>
              <w:rPr>
                <w:noProof/>
                <w:webHidden/>
              </w:rPr>
              <w:tab/>
            </w:r>
            <w:r>
              <w:rPr>
                <w:noProof/>
                <w:webHidden/>
              </w:rPr>
              <w:fldChar w:fldCharType="begin"/>
            </w:r>
            <w:r>
              <w:rPr>
                <w:noProof/>
                <w:webHidden/>
              </w:rPr>
              <w:instrText xml:space="preserve"> PAGEREF _Toc176375303 \h </w:instrText>
            </w:r>
            <w:r>
              <w:rPr>
                <w:noProof/>
                <w:webHidden/>
              </w:rPr>
            </w:r>
            <w:r>
              <w:rPr>
                <w:noProof/>
                <w:webHidden/>
              </w:rPr>
              <w:fldChar w:fldCharType="separate"/>
            </w:r>
            <w:r>
              <w:rPr>
                <w:noProof/>
                <w:webHidden/>
              </w:rPr>
              <w:t>79</w:t>
            </w:r>
            <w:r>
              <w:rPr>
                <w:noProof/>
                <w:webHidden/>
              </w:rPr>
              <w:fldChar w:fldCharType="end"/>
            </w:r>
          </w:hyperlink>
        </w:p>
        <w:p w14:paraId="3B4708D1" w14:textId="541BCABF"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04" w:history="1">
            <w:r w:rsidRPr="00F576E7">
              <w:rPr>
                <w:rStyle w:val="ac"/>
                <w:noProof/>
              </w:rPr>
              <w:t xml:space="preserve">7.39.2.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_Toc176375304 \h </w:instrText>
            </w:r>
            <w:r>
              <w:rPr>
                <w:noProof/>
                <w:webHidden/>
              </w:rPr>
            </w:r>
            <w:r>
              <w:rPr>
                <w:noProof/>
                <w:webHidden/>
              </w:rPr>
              <w:fldChar w:fldCharType="separate"/>
            </w:r>
            <w:r>
              <w:rPr>
                <w:noProof/>
                <w:webHidden/>
              </w:rPr>
              <w:t>79</w:t>
            </w:r>
            <w:r>
              <w:rPr>
                <w:noProof/>
                <w:webHidden/>
              </w:rPr>
              <w:fldChar w:fldCharType="end"/>
            </w:r>
          </w:hyperlink>
        </w:p>
        <w:p w14:paraId="2F2A02AF" w14:textId="093888BB"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05" w:history="1">
            <w:r w:rsidRPr="00F576E7">
              <w:rPr>
                <w:rStyle w:val="ac"/>
                <w:noProof/>
              </w:rPr>
              <w:t xml:space="preserve">7.39.3. </w:t>
            </w:r>
            <w:r w:rsidRPr="00F576E7">
              <w:rPr>
                <w:rStyle w:val="ac"/>
                <w:noProof/>
              </w:rPr>
              <w:t>教学过程：</w:t>
            </w:r>
            <w:r>
              <w:rPr>
                <w:noProof/>
                <w:webHidden/>
              </w:rPr>
              <w:tab/>
            </w:r>
            <w:r>
              <w:rPr>
                <w:noProof/>
                <w:webHidden/>
              </w:rPr>
              <w:fldChar w:fldCharType="begin"/>
            </w:r>
            <w:r>
              <w:rPr>
                <w:noProof/>
                <w:webHidden/>
              </w:rPr>
              <w:instrText xml:space="preserve"> PAGEREF _Toc176375305 \h </w:instrText>
            </w:r>
            <w:r>
              <w:rPr>
                <w:noProof/>
                <w:webHidden/>
              </w:rPr>
            </w:r>
            <w:r>
              <w:rPr>
                <w:noProof/>
                <w:webHidden/>
              </w:rPr>
              <w:fldChar w:fldCharType="separate"/>
            </w:r>
            <w:r>
              <w:rPr>
                <w:noProof/>
                <w:webHidden/>
              </w:rPr>
              <w:t>79</w:t>
            </w:r>
            <w:r>
              <w:rPr>
                <w:noProof/>
                <w:webHidden/>
              </w:rPr>
              <w:fldChar w:fldCharType="end"/>
            </w:r>
          </w:hyperlink>
        </w:p>
        <w:p w14:paraId="79B5B55C" w14:textId="6F3F5ED2"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06" w:history="1">
            <w:r w:rsidRPr="00F576E7">
              <w:rPr>
                <w:rStyle w:val="ac"/>
                <w:noProof/>
              </w:rPr>
              <w:t xml:space="preserve">7.39.4. </w:t>
            </w:r>
            <w:r w:rsidRPr="00F576E7">
              <w:rPr>
                <w:rStyle w:val="ac"/>
                <w:noProof/>
              </w:rPr>
              <w:t>教学方法：</w:t>
            </w:r>
            <w:r>
              <w:rPr>
                <w:noProof/>
                <w:webHidden/>
              </w:rPr>
              <w:tab/>
            </w:r>
            <w:r>
              <w:rPr>
                <w:noProof/>
                <w:webHidden/>
              </w:rPr>
              <w:fldChar w:fldCharType="begin"/>
            </w:r>
            <w:r>
              <w:rPr>
                <w:noProof/>
                <w:webHidden/>
              </w:rPr>
              <w:instrText xml:space="preserve"> PAGEREF _Toc176375306 \h </w:instrText>
            </w:r>
            <w:r>
              <w:rPr>
                <w:noProof/>
                <w:webHidden/>
              </w:rPr>
            </w:r>
            <w:r>
              <w:rPr>
                <w:noProof/>
                <w:webHidden/>
              </w:rPr>
              <w:fldChar w:fldCharType="separate"/>
            </w:r>
            <w:r>
              <w:rPr>
                <w:noProof/>
                <w:webHidden/>
              </w:rPr>
              <w:t>79</w:t>
            </w:r>
            <w:r>
              <w:rPr>
                <w:noProof/>
                <w:webHidden/>
              </w:rPr>
              <w:fldChar w:fldCharType="end"/>
            </w:r>
          </w:hyperlink>
        </w:p>
        <w:p w14:paraId="4AFB76B1" w14:textId="47BCAE46"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07" w:history="1">
            <w:r w:rsidRPr="00F576E7">
              <w:rPr>
                <w:rStyle w:val="ac"/>
                <w:noProof/>
              </w:rPr>
              <w:t xml:space="preserve">7.39.5. </w:t>
            </w:r>
            <w:r w:rsidRPr="00F576E7">
              <w:rPr>
                <w:rStyle w:val="ac"/>
                <w:noProof/>
              </w:rPr>
              <w:t>作业安排</w:t>
            </w:r>
            <w:r>
              <w:rPr>
                <w:noProof/>
                <w:webHidden/>
              </w:rPr>
              <w:tab/>
            </w:r>
            <w:r>
              <w:rPr>
                <w:noProof/>
                <w:webHidden/>
              </w:rPr>
              <w:fldChar w:fldCharType="begin"/>
            </w:r>
            <w:r>
              <w:rPr>
                <w:noProof/>
                <w:webHidden/>
              </w:rPr>
              <w:instrText xml:space="preserve"> PAGEREF _Toc176375307 \h </w:instrText>
            </w:r>
            <w:r>
              <w:rPr>
                <w:noProof/>
                <w:webHidden/>
              </w:rPr>
            </w:r>
            <w:r>
              <w:rPr>
                <w:noProof/>
                <w:webHidden/>
              </w:rPr>
              <w:fldChar w:fldCharType="separate"/>
            </w:r>
            <w:r>
              <w:rPr>
                <w:noProof/>
                <w:webHidden/>
              </w:rPr>
              <w:t>79</w:t>
            </w:r>
            <w:r>
              <w:rPr>
                <w:noProof/>
                <w:webHidden/>
              </w:rPr>
              <w:fldChar w:fldCharType="end"/>
            </w:r>
          </w:hyperlink>
        </w:p>
        <w:p w14:paraId="2C055046" w14:textId="08DB8880"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08" w:history="1">
            <w:r w:rsidRPr="00F576E7">
              <w:rPr>
                <w:rStyle w:val="ac"/>
                <w:noProof/>
              </w:rPr>
              <w:t xml:space="preserve">7.40. </w:t>
            </w:r>
            <w:r w:rsidRPr="00F576E7">
              <w:rPr>
                <w:rStyle w:val="ac"/>
                <w:noProof/>
              </w:rPr>
              <w:t>教学单元四十</w:t>
            </w:r>
            <w:r>
              <w:rPr>
                <w:noProof/>
                <w:webHidden/>
              </w:rPr>
              <w:tab/>
            </w:r>
            <w:r>
              <w:rPr>
                <w:noProof/>
                <w:webHidden/>
              </w:rPr>
              <w:fldChar w:fldCharType="begin"/>
            </w:r>
            <w:r>
              <w:rPr>
                <w:noProof/>
                <w:webHidden/>
              </w:rPr>
              <w:instrText xml:space="preserve"> PAGEREF _Toc176375308 \h </w:instrText>
            </w:r>
            <w:r>
              <w:rPr>
                <w:noProof/>
                <w:webHidden/>
              </w:rPr>
            </w:r>
            <w:r>
              <w:rPr>
                <w:noProof/>
                <w:webHidden/>
              </w:rPr>
              <w:fldChar w:fldCharType="separate"/>
            </w:r>
            <w:r>
              <w:rPr>
                <w:noProof/>
                <w:webHidden/>
              </w:rPr>
              <w:t>79</w:t>
            </w:r>
            <w:r>
              <w:rPr>
                <w:noProof/>
                <w:webHidden/>
              </w:rPr>
              <w:fldChar w:fldCharType="end"/>
            </w:r>
          </w:hyperlink>
        </w:p>
        <w:p w14:paraId="62E55D74" w14:textId="579F4464"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09" w:history="1">
            <w:r w:rsidRPr="00F576E7">
              <w:rPr>
                <w:rStyle w:val="ac"/>
                <w:noProof/>
              </w:rPr>
              <w:t xml:space="preserve">7.40.1. </w:t>
            </w:r>
            <w:r w:rsidRPr="00F576E7">
              <w:rPr>
                <w:rStyle w:val="ac"/>
                <w:noProof/>
              </w:rPr>
              <w:t>教学目标：</w:t>
            </w:r>
            <w:r>
              <w:rPr>
                <w:noProof/>
                <w:webHidden/>
              </w:rPr>
              <w:tab/>
            </w:r>
            <w:r>
              <w:rPr>
                <w:noProof/>
                <w:webHidden/>
              </w:rPr>
              <w:fldChar w:fldCharType="begin"/>
            </w:r>
            <w:r>
              <w:rPr>
                <w:noProof/>
                <w:webHidden/>
              </w:rPr>
              <w:instrText xml:space="preserve"> PAGEREF _Toc176375309 \h </w:instrText>
            </w:r>
            <w:r>
              <w:rPr>
                <w:noProof/>
                <w:webHidden/>
              </w:rPr>
            </w:r>
            <w:r>
              <w:rPr>
                <w:noProof/>
                <w:webHidden/>
              </w:rPr>
              <w:fldChar w:fldCharType="separate"/>
            </w:r>
            <w:r>
              <w:rPr>
                <w:noProof/>
                <w:webHidden/>
              </w:rPr>
              <w:t>79</w:t>
            </w:r>
            <w:r>
              <w:rPr>
                <w:noProof/>
                <w:webHidden/>
              </w:rPr>
              <w:fldChar w:fldCharType="end"/>
            </w:r>
          </w:hyperlink>
        </w:p>
        <w:p w14:paraId="143F04AF" w14:textId="2F266BB0"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10" w:history="1">
            <w:r w:rsidRPr="00F576E7">
              <w:rPr>
                <w:rStyle w:val="ac"/>
                <w:noProof/>
              </w:rPr>
              <w:t xml:space="preserve">7.40.2. </w:t>
            </w:r>
            <w:r w:rsidRPr="00F576E7">
              <w:rPr>
                <w:rStyle w:val="ac"/>
                <w:noProof/>
              </w:rPr>
              <w:t>教学内容（含重点、难点）：</w:t>
            </w:r>
            <w:r>
              <w:rPr>
                <w:noProof/>
                <w:webHidden/>
              </w:rPr>
              <w:tab/>
            </w:r>
            <w:r>
              <w:rPr>
                <w:noProof/>
                <w:webHidden/>
              </w:rPr>
              <w:fldChar w:fldCharType="begin"/>
            </w:r>
            <w:r>
              <w:rPr>
                <w:noProof/>
                <w:webHidden/>
              </w:rPr>
              <w:instrText xml:space="preserve"> PAGEREF _Toc176375310 \h </w:instrText>
            </w:r>
            <w:r>
              <w:rPr>
                <w:noProof/>
                <w:webHidden/>
              </w:rPr>
            </w:r>
            <w:r>
              <w:rPr>
                <w:noProof/>
                <w:webHidden/>
              </w:rPr>
              <w:fldChar w:fldCharType="separate"/>
            </w:r>
            <w:r>
              <w:rPr>
                <w:noProof/>
                <w:webHidden/>
              </w:rPr>
              <w:t>79</w:t>
            </w:r>
            <w:r>
              <w:rPr>
                <w:noProof/>
                <w:webHidden/>
              </w:rPr>
              <w:fldChar w:fldCharType="end"/>
            </w:r>
          </w:hyperlink>
        </w:p>
        <w:p w14:paraId="50A3635F" w14:textId="69CA3B4C"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11" w:history="1">
            <w:r w:rsidRPr="00F576E7">
              <w:rPr>
                <w:rStyle w:val="ac"/>
                <w:noProof/>
              </w:rPr>
              <w:t xml:space="preserve">7.40.3. </w:t>
            </w:r>
            <w:r w:rsidRPr="00F576E7">
              <w:rPr>
                <w:rStyle w:val="ac"/>
                <w:noProof/>
              </w:rPr>
              <w:t>教学方法：</w:t>
            </w:r>
            <w:r>
              <w:rPr>
                <w:noProof/>
                <w:webHidden/>
              </w:rPr>
              <w:tab/>
            </w:r>
            <w:r>
              <w:rPr>
                <w:noProof/>
                <w:webHidden/>
              </w:rPr>
              <w:fldChar w:fldCharType="begin"/>
            </w:r>
            <w:r>
              <w:rPr>
                <w:noProof/>
                <w:webHidden/>
              </w:rPr>
              <w:instrText xml:space="preserve"> PAGEREF _Toc176375311 \h </w:instrText>
            </w:r>
            <w:r>
              <w:rPr>
                <w:noProof/>
                <w:webHidden/>
              </w:rPr>
            </w:r>
            <w:r>
              <w:rPr>
                <w:noProof/>
                <w:webHidden/>
              </w:rPr>
              <w:fldChar w:fldCharType="separate"/>
            </w:r>
            <w:r>
              <w:rPr>
                <w:noProof/>
                <w:webHidden/>
              </w:rPr>
              <w:t>80</w:t>
            </w:r>
            <w:r>
              <w:rPr>
                <w:noProof/>
                <w:webHidden/>
              </w:rPr>
              <w:fldChar w:fldCharType="end"/>
            </w:r>
          </w:hyperlink>
        </w:p>
        <w:p w14:paraId="27281D63" w14:textId="7DA40AF5" w:rsidR="0069400B" w:rsidRDefault="0069400B">
          <w:pPr>
            <w:pStyle w:val="TOC3"/>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12" w:history="1">
            <w:r w:rsidRPr="00F576E7">
              <w:rPr>
                <w:rStyle w:val="ac"/>
                <w:noProof/>
              </w:rPr>
              <w:t xml:space="preserve">7.40.4. </w:t>
            </w:r>
            <w:r w:rsidRPr="00F576E7">
              <w:rPr>
                <w:rStyle w:val="ac"/>
                <w:noProof/>
              </w:rPr>
              <w:t>作业安排</w:t>
            </w:r>
            <w:r>
              <w:rPr>
                <w:noProof/>
                <w:webHidden/>
              </w:rPr>
              <w:tab/>
            </w:r>
            <w:r>
              <w:rPr>
                <w:noProof/>
                <w:webHidden/>
              </w:rPr>
              <w:fldChar w:fldCharType="begin"/>
            </w:r>
            <w:r>
              <w:rPr>
                <w:noProof/>
                <w:webHidden/>
              </w:rPr>
              <w:instrText xml:space="preserve"> PAGEREF _Toc176375312 \h </w:instrText>
            </w:r>
            <w:r>
              <w:rPr>
                <w:noProof/>
                <w:webHidden/>
              </w:rPr>
            </w:r>
            <w:r>
              <w:rPr>
                <w:noProof/>
                <w:webHidden/>
              </w:rPr>
              <w:fldChar w:fldCharType="separate"/>
            </w:r>
            <w:r>
              <w:rPr>
                <w:noProof/>
                <w:webHidden/>
              </w:rPr>
              <w:t>80</w:t>
            </w:r>
            <w:r>
              <w:rPr>
                <w:noProof/>
                <w:webHidden/>
              </w:rPr>
              <w:fldChar w:fldCharType="end"/>
            </w:r>
          </w:hyperlink>
        </w:p>
        <w:p w14:paraId="48FC2BB1" w14:textId="7BD6998A" w:rsidR="0069400B" w:rsidRDefault="0069400B">
          <w:pPr>
            <w:pStyle w:val="TOC1"/>
            <w:tabs>
              <w:tab w:val="right" w:leader="dot" w:pos="9060"/>
            </w:tabs>
            <w:ind w:firstLine="420"/>
            <w:rPr>
              <w:rFonts w:asciiTheme="minorHAnsi" w:eastAsiaTheme="minorEastAsia" w:hAnsiTheme="minorHAnsi" w:cstheme="minorBidi"/>
              <w:noProof/>
              <w:sz w:val="22"/>
              <w:szCs w:val="24"/>
              <w14:ligatures w14:val="standardContextual"/>
            </w:rPr>
          </w:pPr>
          <w:r w:rsidRPr="00F576E7">
            <w:rPr>
              <w:rStyle w:val="ac"/>
              <w:noProof/>
            </w:rPr>
            <w:fldChar w:fldCharType="begin"/>
          </w:r>
          <w:r w:rsidRPr="00F576E7">
            <w:rPr>
              <w:rStyle w:val="ac"/>
              <w:noProof/>
            </w:rPr>
            <w:instrText xml:space="preserve"> </w:instrText>
          </w:r>
          <w:r>
            <w:rPr>
              <w:noProof/>
            </w:rPr>
            <w:instrText>HYPERLINK \l "_Toc176375313"</w:instrText>
          </w:r>
          <w:r w:rsidRPr="00F576E7">
            <w:rPr>
              <w:rStyle w:val="ac"/>
              <w:noProof/>
            </w:rPr>
            <w:instrText xml:space="preserve"> </w:instrText>
          </w:r>
          <w:r w:rsidRPr="00F576E7">
            <w:rPr>
              <w:rStyle w:val="ac"/>
              <w:noProof/>
            </w:rPr>
          </w:r>
          <w:r w:rsidRPr="00F576E7">
            <w:rPr>
              <w:rStyle w:val="ac"/>
              <w:noProof/>
            </w:rPr>
            <w:fldChar w:fldCharType="separate"/>
          </w:r>
          <w:r w:rsidRPr="00F576E7">
            <w:rPr>
              <w:rStyle w:val="ac"/>
              <w:noProof/>
            </w:rPr>
            <w:t xml:space="preserve">8. </w:t>
          </w:r>
          <w:r w:rsidRPr="00F576E7">
            <w:rPr>
              <w:rStyle w:val="ac"/>
              <w:noProof/>
            </w:rPr>
            <w:t>课</w:t>
          </w:r>
          <w:r w:rsidRPr="00F576E7">
            <w:rPr>
              <w:rStyle w:val="ac"/>
              <w:noProof/>
            </w:rPr>
            <w:t>程要求</w:t>
          </w:r>
          <w:r>
            <w:rPr>
              <w:noProof/>
              <w:webHidden/>
            </w:rPr>
            <w:tab/>
          </w:r>
          <w:r>
            <w:rPr>
              <w:noProof/>
              <w:webHidden/>
            </w:rPr>
            <w:fldChar w:fldCharType="begin"/>
          </w:r>
          <w:r>
            <w:rPr>
              <w:noProof/>
              <w:webHidden/>
            </w:rPr>
            <w:instrText xml:space="preserve"> PAGEREF _Toc176375313 \h </w:instrText>
          </w:r>
          <w:r>
            <w:rPr>
              <w:noProof/>
              <w:webHidden/>
            </w:rPr>
          </w:r>
          <w:r>
            <w:rPr>
              <w:noProof/>
              <w:webHidden/>
            </w:rPr>
            <w:fldChar w:fldCharType="separate"/>
          </w:r>
          <w:r>
            <w:rPr>
              <w:noProof/>
              <w:webHidden/>
            </w:rPr>
            <w:t>80</w:t>
          </w:r>
          <w:r>
            <w:rPr>
              <w:noProof/>
              <w:webHidden/>
            </w:rPr>
            <w:fldChar w:fldCharType="end"/>
          </w:r>
          <w:r w:rsidRPr="00F576E7">
            <w:rPr>
              <w:rStyle w:val="ac"/>
              <w:noProof/>
            </w:rPr>
            <w:fldChar w:fldCharType="end"/>
          </w:r>
        </w:p>
        <w:p w14:paraId="0D24FF25" w14:textId="2DC47CDB" w:rsidR="0069400B" w:rsidRDefault="0069400B">
          <w:pPr>
            <w:pStyle w:val="TOC1"/>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14" w:history="1">
            <w:r w:rsidRPr="00F576E7">
              <w:rPr>
                <w:rStyle w:val="ac"/>
                <w:noProof/>
              </w:rPr>
              <w:t xml:space="preserve">9. </w:t>
            </w:r>
            <w:r w:rsidRPr="00F576E7">
              <w:rPr>
                <w:rStyle w:val="ac"/>
                <w:noProof/>
              </w:rPr>
              <w:t>课程考核</w:t>
            </w:r>
            <w:r>
              <w:rPr>
                <w:noProof/>
                <w:webHidden/>
              </w:rPr>
              <w:tab/>
            </w:r>
            <w:r>
              <w:rPr>
                <w:noProof/>
                <w:webHidden/>
              </w:rPr>
              <w:fldChar w:fldCharType="begin"/>
            </w:r>
            <w:r>
              <w:rPr>
                <w:noProof/>
                <w:webHidden/>
              </w:rPr>
              <w:instrText xml:space="preserve"> PAGEREF _Toc176375314 \h </w:instrText>
            </w:r>
            <w:r>
              <w:rPr>
                <w:noProof/>
                <w:webHidden/>
              </w:rPr>
            </w:r>
            <w:r>
              <w:rPr>
                <w:noProof/>
                <w:webHidden/>
              </w:rPr>
              <w:fldChar w:fldCharType="separate"/>
            </w:r>
            <w:r>
              <w:rPr>
                <w:noProof/>
                <w:webHidden/>
              </w:rPr>
              <w:t>80</w:t>
            </w:r>
            <w:r>
              <w:rPr>
                <w:noProof/>
                <w:webHidden/>
              </w:rPr>
              <w:fldChar w:fldCharType="end"/>
            </w:r>
          </w:hyperlink>
        </w:p>
        <w:p w14:paraId="5F5CD9C0" w14:textId="639951E6"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15" w:history="1">
            <w:r w:rsidRPr="00F576E7">
              <w:rPr>
                <w:rStyle w:val="ac"/>
                <w:noProof/>
              </w:rPr>
              <w:t xml:space="preserve">9.1. </w:t>
            </w:r>
            <w:r w:rsidRPr="00F576E7">
              <w:rPr>
                <w:rStyle w:val="ac"/>
                <w:noProof/>
              </w:rPr>
              <w:t>出勤、作业等的要求</w:t>
            </w:r>
            <w:r>
              <w:rPr>
                <w:noProof/>
                <w:webHidden/>
              </w:rPr>
              <w:tab/>
            </w:r>
            <w:r>
              <w:rPr>
                <w:noProof/>
                <w:webHidden/>
              </w:rPr>
              <w:fldChar w:fldCharType="begin"/>
            </w:r>
            <w:r>
              <w:rPr>
                <w:noProof/>
                <w:webHidden/>
              </w:rPr>
              <w:instrText xml:space="preserve"> PAGEREF _Toc176375315 \h </w:instrText>
            </w:r>
            <w:r>
              <w:rPr>
                <w:noProof/>
                <w:webHidden/>
              </w:rPr>
            </w:r>
            <w:r>
              <w:rPr>
                <w:noProof/>
                <w:webHidden/>
              </w:rPr>
              <w:fldChar w:fldCharType="separate"/>
            </w:r>
            <w:r>
              <w:rPr>
                <w:noProof/>
                <w:webHidden/>
              </w:rPr>
              <w:t>81</w:t>
            </w:r>
            <w:r>
              <w:rPr>
                <w:noProof/>
                <w:webHidden/>
              </w:rPr>
              <w:fldChar w:fldCharType="end"/>
            </w:r>
          </w:hyperlink>
        </w:p>
        <w:p w14:paraId="081A7425" w14:textId="5C29F5E6"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16" w:history="1">
            <w:r w:rsidRPr="00F576E7">
              <w:rPr>
                <w:rStyle w:val="ac"/>
                <w:noProof/>
              </w:rPr>
              <w:t xml:space="preserve">9.2. </w:t>
            </w:r>
            <w:r w:rsidRPr="00F576E7">
              <w:rPr>
                <w:rStyle w:val="ac"/>
                <w:noProof/>
              </w:rPr>
              <w:t>成绩的构成与评分规则说明</w:t>
            </w:r>
            <w:r>
              <w:rPr>
                <w:noProof/>
                <w:webHidden/>
              </w:rPr>
              <w:tab/>
            </w:r>
            <w:r>
              <w:rPr>
                <w:noProof/>
                <w:webHidden/>
              </w:rPr>
              <w:fldChar w:fldCharType="begin"/>
            </w:r>
            <w:r>
              <w:rPr>
                <w:noProof/>
                <w:webHidden/>
              </w:rPr>
              <w:instrText xml:space="preserve"> PAGEREF _Toc176375316 \h </w:instrText>
            </w:r>
            <w:r>
              <w:rPr>
                <w:noProof/>
                <w:webHidden/>
              </w:rPr>
            </w:r>
            <w:r>
              <w:rPr>
                <w:noProof/>
                <w:webHidden/>
              </w:rPr>
              <w:fldChar w:fldCharType="separate"/>
            </w:r>
            <w:r>
              <w:rPr>
                <w:noProof/>
                <w:webHidden/>
              </w:rPr>
              <w:t>81</w:t>
            </w:r>
            <w:r>
              <w:rPr>
                <w:noProof/>
                <w:webHidden/>
              </w:rPr>
              <w:fldChar w:fldCharType="end"/>
            </w:r>
          </w:hyperlink>
        </w:p>
        <w:p w14:paraId="79E6574D" w14:textId="4F7CAFBA"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17" w:history="1">
            <w:r w:rsidRPr="00F576E7">
              <w:rPr>
                <w:rStyle w:val="ac"/>
                <w:noProof/>
              </w:rPr>
              <w:t xml:space="preserve">9.3. </w:t>
            </w:r>
            <w:r w:rsidRPr="00F576E7">
              <w:rPr>
                <w:rStyle w:val="ac"/>
                <w:noProof/>
              </w:rPr>
              <w:t>考试形式及说明</w:t>
            </w:r>
            <w:r>
              <w:rPr>
                <w:noProof/>
                <w:webHidden/>
              </w:rPr>
              <w:tab/>
            </w:r>
            <w:r>
              <w:rPr>
                <w:noProof/>
                <w:webHidden/>
              </w:rPr>
              <w:fldChar w:fldCharType="begin"/>
            </w:r>
            <w:r>
              <w:rPr>
                <w:noProof/>
                <w:webHidden/>
              </w:rPr>
              <w:instrText xml:space="preserve"> PAGEREF _Toc176375317 \h </w:instrText>
            </w:r>
            <w:r>
              <w:rPr>
                <w:noProof/>
                <w:webHidden/>
              </w:rPr>
            </w:r>
            <w:r>
              <w:rPr>
                <w:noProof/>
                <w:webHidden/>
              </w:rPr>
              <w:fldChar w:fldCharType="separate"/>
            </w:r>
            <w:r>
              <w:rPr>
                <w:noProof/>
                <w:webHidden/>
              </w:rPr>
              <w:t>81</w:t>
            </w:r>
            <w:r>
              <w:rPr>
                <w:noProof/>
                <w:webHidden/>
              </w:rPr>
              <w:fldChar w:fldCharType="end"/>
            </w:r>
          </w:hyperlink>
        </w:p>
        <w:p w14:paraId="14B01717" w14:textId="68E18E00" w:rsidR="0069400B" w:rsidRDefault="0069400B">
          <w:pPr>
            <w:pStyle w:val="TOC1"/>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18" w:history="1">
            <w:r w:rsidRPr="00F576E7">
              <w:rPr>
                <w:rStyle w:val="ac"/>
                <w:noProof/>
              </w:rPr>
              <w:t xml:space="preserve">10. </w:t>
            </w:r>
            <w:r w:rsidRPr="00F576E7">
              <w:rPr>
                <w:rStyle w:val="ac"/>
                <w:noProof/>
              </w:rPr>
              <w:t>学术诚信</w:t>
            </w:r>
            <w:r>
              <w:rPr>
                <w:noProof/>
                <w:webHidden/>
              </w:rPr>
              <w:tab/>
            </w:r>
            <w:r>
              <w:rPr>
                <w:noProof/>
                <w:webHidden/>
              </w:rPr>
              <w:fldChar w:fldCharType="begin"/>
            </w:r>
            <w:r>
              <w:rPr>
                <w:noProof/>
                <w:webHidden/>
              </w:rPr>
              <w:instrText xml:space="preserve"> PAGEREF _Toc176375318 \h </w:instrText>
            </w:r>
            <w:r>
              <w:rPr>
                <w:noProof/>
                <w:webHidden/>
              </w:rPr>
            </w:r>
            <w:r>
              <w:rPr>
                <w:noProof/>
                <w:webHidden/>
              </w:rPr>
              <w:fldChar w:fldCharType="separate"/>
            </w:r>
            <w:r>
              <w:rPr>
                <w:noProof/>
                <w:webHidden/>
              </w:rPr>
              <w:t>81</w:t>
            </w:r>
            <w:r>
              <w:rPr>
                <w:noProof/>
                <w:webHidden/>
              </w:rPr>
              <w:fldChar w:fldCharType="end"/>
            </w:r>
          </w:hyperlink>
        </w:p>
        <w:p w14:paraId="42729968" w14:textId="602E3713" w:rsidR="0069400B" w:rsidRDefault="0069400B">
          <w:pPr>
            <w:pStyle w:val="TOC1"/>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19" w:history="1">
            <w:r w:rsidRPr="00F576E7">
              <w:rPr>
                <w:rStyle w:val="ac"/>
                <w:noProof/>
              </w:rPr>
              <w:t xml:space="preserve">11. </w:t>
            </w:r>
            <w:r w:rsidRPr="00F576E7">
              <w:rPr>
                <w:rStyle w:val="ac"/>
                <w:noProof/>
              </w:rPr>
              <w:t>课堂规范</w:t>
            </w:r>
            <w:r>
              <w:rPr>
                <w:noProof/>
                <w:webHidden/>
              </w:rPr>
              <w:tab/>
            </w:r>
            <w:r>
              <w:rPr>
                <w:noProof/>
                <w:webHidden/>
              </w:rPr>
              <w:fldChar w:fldCharType="begin"/>
            </w:r>
            <w:r>
              <w:rPr>
                <w:noProof/>
                <w:webHidden/>
              </w:rPr>
              <w:instrText xml:space="preserve"> PAGEREF _Toc176375319 \h </w:instrText>
            </w:r>
            <w:r>
              <w:rPr>
                <w:noProof/>
                <w:webHidden/>
              </w:rPr>
            </w:r>
            <w:r>
              <w:rPr>
                <w:noProof/>
                <w:webHidden/>
              </w:rPr>
              <w:fldChar w:fldCharType="separate"/>
            </w:r>
            <w:r>
              <w:rPr>
                <w:noProof/>
                <w:webHidden/>
              </w:rPr>
              <w:t>82</w:t>
            </w:r>
            <w:r>
              <w:rPr>
                <w:noProof/>
                <w:webHidden/>
              </w:rPr>
              <w:fldChar w:fldCharType="end"/>
            </w:r>
          </w:hyperlink>
        </w:p>
        <w:p w14:paraId="417412A2" w14:textId="3583BCF9"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20" w:history="1">
            <w:r w:rsidRPr="00F576E7">
              <w:rPr>
                <w:rStyle w:val="ac"/>
                <w:noProof/>
              </w:rPr>
              <w:t xml:space="preserve">11.1. </w:t>
            </w:r>
            <w:r w:rsidRPr="00F576E7">
              <w:rPr>
                <w:rStyle w:val="ac"/>
                <w:noProof/>
              </w:rPr>
              <w:t>教师课堂教学规范</w:t>
            </w:r>
            <w:r>
              <w:rPr>
                <w:noProof/>
                <w:webHidden/>
              </w:rPr>
              <w:tab/>
            </w:r>
            <w:r>
              <w:rPr>
                <w:noProof/>
                <w:webHidden/>
              </w:rPr>
              <w:fldChar w:fldCharType="begin"/>
            </w:r>
            <w:r>
              <w:rPr>
                <w:noProof/>
                <w:webHidden/>
              </w:rPr>
              <w:instrText xml:space="preserve"> PAGEREF _Toc176375320 \h </w:instrText>
            </w:r>
            <w:r>
              <w:rPr>
                <w:noProof/>
                <w:webHidden/>
              </w:rPr>
            </w:r>
            <w:r>
              <w:rPr>
                <w:noProof/>
                <w:webHidden/>
              </w:rPr>
              <w:fldChar w:fldCharType="separate"/>
            </w:r>
            <w:r>
              <w:rPr>
                <w:noProof/>
                <w:webHidden/>
              </w:rPr>
              <w:t>82</w:t>
            </w:r>
            <w:r>
              <w:rPr>
                <w:noProof/>
                <w:webHidden/>
              </w:rPr>
              <w:fldChar w:fldCharType="end"/>
            </w:r>
          </w:hyperlink>
        </w:p>
        <w:p w14:paraId="1CFBA141" w14:textId="7397FEEB"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21" w:history="1">
            <w:r w:rsidRPr="00F576E7">
              <w:rPr>
                <w:rStyle w:val="ac"/>
                <w:noProof/>
              </w:rPr>
              <w:t xml:space="preserve">11.2. </w:t>
            </w:r>
            <w:r w:rsidRPr="00F576E7">
              <w:rPr>
                <w:rStyle w:val="ac"/>
                <w:noProof/>
              </w:rPr>
              <w:t>学生课堂行为规范</w:t>
            </w:r>
            <w:r>
              <w:rPr>
                <w:noProof/>
                <w:webHidden/>
              </w:rPr>
              <w:tab/>
            </w:r>
            <w:r>
              <w:rPr>
                <w:noProof/>
                <w:webHidden/>
              </w:rPr>
              <w:fldChar w:fldCharType="begin"/>
            </w:r>
            <w:r>
              <w:rPr>
                <w:noProof/>
                <w:webHidden/>
              </w:rPr>
              <w:instrText xml:space="preserve"> PAGEREF _Toc176375321 \h </w:instrText>
            </w:r>
            <w:r>
              <w:rPr>
                <w:noProof/>
                <w:webHidden/>
              </w:rPr>
            </w:r>
            <w:r>
              <w:rPr>
                <w:noProof/>
                <w:webHidden/>
              </w:rPr>
              <w:fldChar w:fldCharType="separate"/>
            </w:r>
            <w:r>
              <w:rPr>
                <w:noProof/>
                <w:webHidden/>
              </w:rPr>
              <w:t>82</w:t>
            </w:r>
            <w:r>
              <w:rPr>
                <w:noProof/>
                <w:webHidden/>
              </w:rPr>
              <w:fldChar w:fldCharType="end"/>
            </w:r>
          </w:hyperlink>
        </w:p>
        <w:p w14:paraId="7C65EA44" w14:textId="7A711EDD" w:rsidR="0069400B" w:rsidRDefault="0069400B">
          <w:pPr>
            <w:pStyle w:val="TOC1"/>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22" w:history="1">
            <w:r w:rsidRPr="00F576E7">
              <w:rPr>
                <w:rStyle w:val="ac"/>
                <w:noProof/>
              </w:rPr>
              <w:t xml:space="preserve">12. </w:t>
            </w:r>
            <w:r w:rsidRPr="00F576E7">
              <w:rPr>
                <w:rStyle w:val="ac"/>
                <w:noProof/>
              </w:rPr>
              <w:t>课程资源</w:t>
            </w:r>
            <w:r>
              <w:rPr>
                <w:noProof/>
                <w:webHidden/>
              </w:rPr>
              <w:tab/>
            </w:r>
            <w:r>
              <w:rPr>
                <w:noProof/>
                <w:webHidden/>
              </w:rPr>
              <w:fldChar w:fldCharType="begin"/>
            </w:r>
            <w:r>
              <w:rPr>
                <w:noProof/>
                <w:webHidden/>
              </w:rPr>
              <w:instrText xml:space="preserve"> PAGEREF _Toc176375322 \h </w:instrText>
            </w:r>
            <w:r>
              <w:rPr>
                <w:noProof/>
                <w:webHidden/>
              </w:rPr>
            </w:r>
            <w:r>
              <w:rPr>
                <w:noProof/>
                <w:webHidden/>
              </w:rPr>
              <w:fldChar w:fldCharType="separate"/>
            </w:r>
            <w:r>
              <w:rPr>
                <w:noProof/>
                <w:webHidden/>
              </w:rPr>
              <w:t>82</w:t>
            </w:r>
            <w:r>
              <w:rPr>
                <w:noProof/>
                <w:webHidden/>
              </w:rPr>
              <w:fldChar w:fldCharType="end"/>
            </w:r>
          </w:hyperlink>
        </w:p>
        <w:p w14:paraId="6CD9209F" w14:textId="322C5C75"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23" w:history="1">
            <w:r w:rsidRPr="00F576E7">
              <w:rPr>
                <w:rStyle w:val="ac"/>
                <w:noProof/>
              </w:rPr>
              <w:t xml:space="preserve">12.1. </w:t>
            </w:r>
            <w:r w:rsidRPr="00F576E7">
              <w:rPr>
                <w:rStyle w:val="ac"/>
                <w:noProof/>
              </w:rPr>
              <w:t>教材与参考书</w:t>
            </w:r>
            <w:r>
              <w:rPr>
                <w:noProof/>
                <w:webHidden/>
              </w:rPr>
              <w:tab/>
            </w:r>
            <w:r>
              <w:rPr>
                <w:noProof/>
                <w:webHidden/>
              </w:rPr>
              <w:fldChar w:fldCharType="begin"/>
            </w:r>
            <w:r>
              <w:rPr>
                <w:noProof/>
                <w:webHidden/>
              </w:rPr>
              <w:instrText xml:space="preserve"> PAGEREF _Toc176375323 \h </w:instrText>
            </w:r>
            <w:r>
              <w:rPr>
                <w:noProof/>
                <w:webHidden/>
              </w:rPr>
            </w:r>
            <w:r>
              <w:rPr>
                <w:noProof/>
                <w:webHidden/>
              </w:rPr>
              <w:fldChar w:fldCharType="separate"/>
            </w:r>
            <w:r>
              <w:rPr>
                <w:noProof/>
                <w:webHidden/>
              </w:rPr>
              <w:t>82</w:t>
            </w:r>
            <w:r>
              <w:rPr>
                <w:noProof/>
                <w:webHidden/>
              </w:rPr>
              <w:fldChar w:fldCharType="end"/>
            </w:r>
          </w:hyperlink>
        </w:p>
        <w:p w14:paraId="60C55F95" w14:textId="109E85BD"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24" w:history="1">
            <w:r w:rsidRPr="00F576E7">
              <w:rPr>
                <w:rStyle w:val="ac"/>
                <w:noProof/>
              </w:rPr>
              <w:t xml:space="preserve">12.2. </w:t>
            </w:r>
            <w:r w:rsidRPr="00F576E7">
              <w:rPr>
                <w:rStyle w:val="ac"/>
                <w:noProof/>
              </w:rPr>
              <w:t>专业学术著作</w:t>
            </w:r>
            <w:r>
              <w:rPr>
                <w:noProof/>
                <w:webHidden/>
              </w:rPr>
              <w:tab/>
            </w:r>
            <w:r>
              <w:rPr>
                <w:noProof/>
                <w:webHidden/>
              </w:rPr>
              <w:fldChar w:fldCharType="begin"/>
            </w:r>
            <w:r>
              <w:rPr>
                <w:noProof/>
                <w:webHidden/>
              </w:rPr>
              <w:instrText xml:space="preserve"> PAGEREF _Toc176375324 \h </w:instrText>
            </w:r>
            <w:r>
              <w:rPr>
                <w:noProof/>
                <w:webHidden/>
              </w:rPr>
            </w:r>
            <w:r>
              <w:rPr>
                <w:noProof/>
                <w:webHidden/>
              </w:rPr>
              <w:fldChar w:fldCharType="separate"/>
            </w:r>
            <w:r>
              <w:rPr>
                <w:noProof/>
                <w:webHidden/>
              </w:rPr>
              <w:t>83</w:t>
            </w:r>
            <w:r>
              <w:rPr>
                <w:noProof/>
                <w:webHidden/>
              </w:rPr>
              <w:fldChar w:fldCharType="end"/>
            </w:r>
          </w:hyperlink>
        </w:p>
        <w:p w14:paraId="0EF0BFA8" w14:textId="2D02C637"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25" w:history="1">
            <w:r w:rsidRPr="00F576E7">
              <w:rPr>
                <w:rStyle w:val="ac"/>
                <w:noProof/>
              </w:rPr>
              <w:t xml:space="preserve">12.3. </w:t>
            </w:r>
            <w:r w:rsidRPr="00F576E7">
              <w:rPr>
                <w:rStyle w:val="ac"/>
                <w:noProof/>
              </w:rPr>
              <w:t>专业刊物</w:t>
            </w:r>
            <w:r>
              <w:rPr>
                <w:noProof/>
                <w:webHidden/>
              </w:rPr>
              <w:tab/>
            </w:r>
            <w:r>
              <w:rPr>
                <w:noProof/>
                <w:webHidden/>
              </w:rPr>
              <w:fldChar w:fldCharType="begin"/>
            </w:r>
            <w:r>
              <w:rPr>
                <w:noProof/>
                <w:webHidden/>
              </w:rPr>
              <w:instrText xml:space="preserve"> PAGEREF _Toc176375325 \h </w:instrText>
            </w:r>
            <w:r>
              <w:rPr>
                <w:noProof/>
                <w:webHidden/>
              </w:rPr>
            </w:r>
            <w:r>
              <w:rPr>
                <w:noProof/>
                <w:webHidden/>
              </w:rPr>
              <w:fldChar w:fldCharType="separate"/>
            </w:r>
            <w:r>
              <w:rPr>
                <w:noProof/>
                <w:webHidden/>
              </w:rPr>
              <w:t>83</w:t>
            </w:r>
            <w:r>
              <w:rPr>
                <w:noProof/>
                <w:webHidden/>
              </w:rPr>
              <w:fldChar w:fldCharType="end"/>
            </w:r>
          </w:hyperlink>
        </w:p>
        <w:p w14:paraId="44F5526B" w14:textId="6762E2FF" w:rsidR="0069400B" w:rsidRDefault="0069400B">
          <w:pPr>
            <w:pStyle w:val="TOC2"/>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26" w:history="1">
            <w:r w:rsidRPr="00F576E7">
              <w:rPr>
                <w:rStyle w:val="ac"/>
                <w:noProof/>
              </w:rPr>
              <w:t xml:space="preserve">12.4. </w:t>
            </w:r>
            <w:r w:rsidRPr="00F576E7">
              <w:rPr>
                <w:rStyle w:val="ac"/>
                <w:noProof/>
              </w:rPr>
              <w:t>网络课程资源</w:t>
            </w:r>
            <w:r>
              <w:rPr>
                <w:noProof/>
                <w:webHidden/>
              </w:rPr>
              <w:tab/>
            </w:r>
            <w:r>
              <w:rPr>
                <w:noProof/>
                <w:webHidden/>
              </w:rPr>
              <w:fldChar w:fldCharType="begin"/>
            </w:r>
            <w:r>
              <w:rPr>
                <w:noProof/>
                <w:webHidden/>
              </w:rPr>
              <w:instrText xml:space="preserve"> PAGEREF _Toc176375326 \h </w:instrText>
            </w:r>
            <w:r>
              <w:rPr>
                <w:noProof/>
                <w:webHidden/>
              </w:rPr>
            </w:r>
            <w:r>
              <w:rPr>
                <w:noProof/>
                <w:webHidden/>
              </w:rPr>
              <w:fldChar w:fldCharType="separate"/>
            </w:r>
            <w:r>
              <w:rPr>
                <w:noProof/>
                <w:webHidden/>
              </w:rPr>
              <w:t>83</w:t>
            </w:r>
            <w:r>
              <w:rPr>
                <w:noProof/>
                <w:webHidden/>
              </w:rPr>
              <w:fldChar w:fldCharType="end"/>
            </w:r>
          </w:hyperlink>
        </w:p>
        <w:p w14:paraId="1267AA2A" w14:textId="1463D6E0" w:rsidR="0069400B" w:rsidRDefault="0069400B">
          <w:pPr>
            <w:pStyle w:val="TOC1"/>
            <w:tabs>
              <w:tab w:val="right" w:leader="dot" w:pos="9060"/>
            </w:tabs>
            <w:ind w:firstLine="420"/>
            <w:rPr>
              <w:rFonts w:asciiTheme="minorHAnsi" w:eastAsiaTheme="minorEastAsia" w:hAnsiTheme="minorHAnsi" w:cstheme="minorBidi"/>
              <w:noProof/>
              <w:sz w:val="22"/>
              <w:szCs w:val="24"/>
              <w14:ligatures w14:val="standardContextual"/>
            </w:rPr>
          </w:pPr>
          <w:hyperlink w:anchor="_Toc176375327" w:history="1">
            <w:r w:rsidRPr="00F576E7">
              <w:rPr>
                <w:rStyle w:val="ac"/>
                <w:noProof/>
              </w:rPr>
              <w:t xml:space="preserve">13. </w:t>
            </w:r>
            <w:r w:rsidRPr="00F576E7">
              <w:rPr>
                <w:rStyle w:val="ac"/>
                <w:noProof/>
              </w:rPr>
              <w:t>教学合约</w:t>
            </w:r>
            <w:r>
              <w:rPr>
                <w:noProof/>
                <w:webHidden/>
              </w:rPr>
              <w:tab/>
            </w:r>
            <w:r>
              <w:rPr>
                <w:noProof/>
                <w:webHidden/>
              </w:rPr>
              <w:fldChar w:fldCharType="begin"/>
            </w:r>
            <w:r>
              <w:rPr>
                <w:noProof/>
                <w:webHidden/>
              </w:rPr>
              <w:instrText xml:space="preserve"> PAGEREF _Toc176375327 \h </w:instrText>
            </w:r>
            <w:r>
              <w:rPr>
                <w:noProof/>
                <w:webHidden/>
              </w:rPr>
            </w:r>
            <w:r>
              <w:rPr>
                <w:noProof/>
                <w:webHidden/>
              </w:rPr>
              <w:fldChar w:fldCharType="separate"/>
            </w:r>
            <w:r>
              <w:rPr>
                <w:noProof/>
                <w:webHidden/>
              </w:rPr>
              <w:t>83</w:t>
            </w:r>
            <w:r>
              <w:rPr>
                <w:noProof/>
                <w:webHidden/>
              </w:rPr>
              <w:fldChar w:fldCharType="end"/>
            </w:r>
          </w:hyperlink>
        </w:p>
        <w:p w14:paraId="7151EE23" w14:textId="2DF7D830" w:rsidR="00EB0072" w:rsidRDefault="00C8218F" w:rsidP="00EB0072">
          <w:pPr>
            <w:ind w:firstLine="420"/>
          </w:pPr>
          <w:r>
            <w:lastRenderedPageBreak/>
            <w:fldChar w:fldCharType="end"/>
          </w:r>
        </w:p>
      </w:sdtContent>
    </w:sdt>
    <w:p w14:paraId="6F29A0D5" w14:textId="77777777" w:rsidR="00305F1A" w:rsidRDefault="00305F1A" w:rsidP="00B62A9C">
      <w:pPr>
        <w:spacing w:line="540" w:lineRule="exact"/>
        <w:ind w:firstLine="571"/>
        <w:rPr>
          <w:rFonts w:ascii="宋体" w:hAnsi="宋体"/>
          <w:b/>
          <w:sz w:val="28"/>
          <w:szCs w:val="28"/>
        </w:rPr>
      </w:pPr>
    </w:p>
    <w:p w14:paraId="2B0C0FC7" w14:textId="77777777" w:rsidR="00305F1A" w:rsidRDefault="00305F1A" w:rsidP="00B62A9C">
      <w:pPr>
        <w:spacing w:line="540" w:lineRule="exact"/>
        <w:ind w:firstLine="571"/>
        <w:rPr>
          <w:rFonts w:ascii="宋体" w:hAnsi="宋体"/>
          <w:b/>
          <w:sz w:val="28"/>
          <w:szCs w:val="28"/>
        </w:rPr>
        <w:sectPr w:rsidR="00305F1A">
          <w:pgSz w:w="11906" w:h="16838"/>
          <w:pgMar w:top="1418" w:right="1418" w:bottom="1418" w:left="1418" w:header="851" w:footer="992" w:gutter="0"/>
          <w:pgNumType w:start="1"/>
          <w:cols w:space="720"/>
          <w:docGrid w:type="lines" w:linePitch="312"/>
        </w:sectPr>
      </w:pPr>
    </w:p>
    <w:p w14:paraId="08C61DA3" w14:textId="77777777" w:rsidR="00305F1A" w:rsidRDefault="00305F1A" w:rsidP="00B62A9C">
      <w:pPr>
        <w:spacing w:line="540" w:lineRule="exact"/>
        <w:ind w:firstLine="571"/>
        <w:rPr>
          <w:rFonts w:ascii="宋体" w:hAnsi="宋体"/>
          <w:b/>
          <w:sz w:val="28"/>
          <w:szCs w:val="28"/>
        </w:rPr>
      </w:pPr>
    </w:p>
    <w:p w14:paraId="336BAF9C" w14:textId="77777777" w:rsidR="00305F1A" w:rsidRDefault="001218C2" w:rsidP="00ED18F1">
      <w:pPr>
        <w:pStyle w:val="1"/>
      </w:pPr>
      <w:bookmarkStart w:id="0" w:name="_Toc176375039"/>
      <w:r>
        <w:rPr>
          <w:rFonts w:hint="eastAsia"/>
        </w:rPr>
        <w:t>教学理念</w:t>
      </w:r>
      <w:bookmarkEnd w:id="0"/>
    </w:p>
    <w:p w14:paraId="453CD2C2" w14:textId="77777777" w:rsidR="00305F1A" w:rsidRDefault="00305F1A">
      <w:pPr>
        <w:spacing w:line="360" w:lineRule="auto"/>
        <w:ind w:firstLine="480"/>
        <w:rPr>
          <w:rFonts w:ascii="宋体" w:hAnsi="宋体"/>
          <w:sz w:val="24"/>
          <w:szCs w:val="24"/>
        </w:rPr>
      </w:pPr>
    </w:p>
    <w:p w14:paraId="496E2335" w14:textId="77777777" w:rsidR="00305F1A" w:rsidRDefault="001218C2">
      <w:pPr>
        <w:spacing w:line="360" w:lineRule="auto"/>
        <w:ind w:firstLine="480"/>
        <w:rPr>
          <w:sz w:val="24"/>
          <w:szCs w:val="24"/>
        </w:rPr>
      </w:pPr>
      <w:r>
        <w:rPr>
          <w:rFonts w:ascii="宋体" w:hAnsi="宋体" w:hint="eastAsia"/>
          <w:sz w:val="24"/>
          <w:szCs w:val="24"/>
        </w:rPr>
        <w:t>化工原理是我校化工、高分子、环境、应用化学、食品、酿酒、生物工程、生物技术、轻化工程等专业的专业基础课。它突破了学科体系模式，打破了原来各学科体系的框架，以不同单元操作为载体，将相关的管理技术、设备维护、工艺操作和工艺评价合理整合。本课程主要介绍化工类型生产过程中各种单元操作的基本原理和与其相关的过程设备，它需综合运用数学、物理、化学、机械、计算机等基础知识，具有应用面广、实用性强、注重理论与实践相结合的特点，它能帮助学生树立牢固的工程观念，培养解决工程实际问题的综合能力，在创新人才培养中，承担着工程学科与工程技术的双重教学任务。</w:t>
      </w:r>
      <w:r>
        <w:rPr>
          <w:rFonts w:hint="eastAsia"/>
          <w:sz w:val="24"/>
          <w:szCs w:val="24"/>
        </w:rPr>
        <w:t>本课程以职业实践活动为主线，因而它是跨学科的，且理论与实践一体化，体现职业教育“以就业为导向，以能力为本位”的培养理念。</w:t>
      </w:r>
    </w:p>
    <w:p w14:paraId="21499414" w14:textId="77777777" w:rsidR="00305F1A" w:rsidRDefault="00305F1A">
      <w:pPr>
        <w:spacing w:line="360" w:lineRule="auto"/>
        <w:ind w:firstLine="480"/>
        <w:rPr>
          <w:rFonts w:ascii="宋体" w:hAnsi="宋体"/>
          <w:sz w:val="24"/>
          <w:szCs w:val="24"/>
        </w:rPr>
      </w:pPr>
    </w:p>
    <w:p w14:paraId="1EC2855B" w14:textId="77777777" w:rsidR="00305F1A" w:rsidRDefault="001218C2" w:rsidP="00ED18F1">
      <w:pPr>
        <w:pStyle w:val="1"/>
      </w:pPr>
      <w:bookmarkStart w:id="1" w:name="_Toc176375040"/>
      <w:r>
        <w:rPr>
          <w:rFonts w:hint="eastAsia"/>
        </w:rPr>
        <w:t>课程介绍</w:t>
      </w:r>
      <w:bookmarkEnd w:id="1"/>
    </w:p>
    <w:p w14:paraId="2782AF7B" w14:textId="77777777" w:rsidR="00305F1A" w:rsidRDefault="00305F1A" w:rsidP="00B62A9C">
      <w:pPr>
        <w:spacing w:line="360" w:lineRule="auto"/>
        <w:ind w:firstLine="571"/>
        <w:rPr>
          <w:b/>
          <w:sz w:val="28"/>
          <w:szCs w:val="28"/>
        </w:rPr>
      </w:pPr>
    </w:p>
    <w:p w14:paraId="5B92B6BB" w14:textId="77777777" w:rsidR="00305F1A" w:rsidRDefault="001218C2" w:rsidP="00ED18F1">
      <w:pPr>
        <w:pStyle w:val="2"/>
      </w:pPr>
      <w:bookmarkStart w:id="2" w:name="_Toc176375041"/>
      <w:r>
        <w:t>课程的性质</w:t>
      </w:r>
      <w:bookmarkEnd w:id="2"/>
    </w:p>
    <w:p w14:paraId="267914DA" w14:textId="77777777" w:rsidR="00305F1A" w:rsidRDefault="001218C2">
      <w:pPr>
        <w:spacing w:line="360" w:lineRule="auto"/>
        <w:ind w:firstLine="480"/>
        <w:rPr>
          <w:sz w:val="24"/>
          <w:szCs w:val="24"/>
        </w:rPr>
      </w:pPr>
      <w:r>
        <w:rPr>
          <w:rFonts w:hint="eastAsia"/>
          <w:sz w:val="24"/>
          <w:szCs w:val="24"/>
        </w:rPr>
        <w:t>本课程是适用于生物工程、轻化工程、酿酒工程、食品质量与安全专业本科和专科的技术基础课之一，是具体体现和实现各专业人才培养目标的重要课程。通过本课程的学习，使学生掌握化工单元操作的相关知识，具备生产一线工艺设备管理和维护保养的初步能力，进一步提升学生的职业岗位综合能力和职业素养。</w:t>
      </w:r>
    </w:p>
    <w:p w14:paraId="0E21BEC6" w14:textId="77777777" w:rsidR="00305F1A" w:rsidRDefault="001218C2" w:rsidP="00ED18F1">
      <w:pPr>
        <w:pStyle w:val="2"/>
      </w:pPr>
      <w:bookmarkStart w:id="3" w:name="_Toc176375042"/>
      <w:r>
        <w:t>课程在学科专业结构中的地位、作用</w:t>
      </w:r>
      <w:bookmarkEnd w:id="3"/>
    </w:p>
    <w:p w14:paraId="3FA061A9" w14:textId="77777777" w:rsidR="00305F1A" w:rsidRDefault="001218C2">
      <w:pPr>
        <w:spacing w:line="360" w:lineRule="auto"/>
        <w:ind w:firstLine="480"/>
        <w:rPr>
          <w:sz w:val="24"/>
          <w:szCs w:val="24"/>
        </w:rPr>
      </w:pPr>
      <w:r>
        <w:rPr>
          <w:rFonts w:hint="eastAsia"/>
          <w:sz w:val="24"/>
          <w:szCs w:val="24"/>
        </w:rPr>
        <w:t>本课程是化工类及其相关专业的一门重要的技术基础课。对于生物工程学科来说，本课程是一门重要的专业基础课程。在生物工程学科的课程体系中，化工原理课程处在自然科学基础课和工程科学专业课之间，起着由理及工，承前启后的作用。</w:t>
      </w:r>
    </w:p>
    <w:p w14:paraId="06CF5EEC" w14:textId="77777777" w:rsidR="00305F1A" w:rsidRDefault="001218C2" w:rsidP="00ED18F1">
      <w:pPr>
        <w:pStyle w:val="2"/>
      </w:pPr>
      <w:bookmarkStart w:id="4" w:name="_Toc176375043"/>
      <w:r>
        <w:t>学习本课程的必要性</w:t>
      </w:r>
      <w:bookmarkEnd w:id="4"/>
    </w:p>
    <w:p w14:paraId="5C7944FF" w14:textId="77777777" w:rsidR="00305F1A" w:rsidRDefault="001218C2">
      <w:pPr>
        <w:spacing w:line="360" w:lineRule="auto"/>
        <w:ind w:firstLine="480"/>
        <w:rPr>
          <w:sz w:val="24"/>
          <w:szCs w:val="24"/>
        </w:rPr>
      </w:pPr>
      <w:r>
        <w:rPr>
          <w:rFonts w:hint="eastAsia"/>
          <w:sz w:val="24"/>
          <w:szCs w:val="24"/>
        </w:rPr>
        <w:t>根据教育部颁布的《关于普通高等院校修订本科生专业教学计划的原则和意见》，我校明确了化工原理课程作为生物工程学科相关专业的专业基础课的主导地位，是工科</w:t>
      </w:r>
      <w:r>
        <w:rPr>
          <w:rFonts w:hint="eastAsia"/>
          <w:sz w:val="24"/>
          <w:szCs w:val="24"/>
        </w:rPr>
        <w:lastRenderedPageBreak/>
        <w:t>类院校生物工程相关专业考研参考书，也是研究生学位课的基础。学好化工原理这门课，对于生物工程学科相关专业的每位同学来说其重要性和必要性是不言而喻的。</w:t>
      </w:r>
    </w:p>
    <w:p w14:paraId="3358CC7F" w14:textId="77777777" w:rsidR="00305F1A" w:rsidRDefault="00305F1A">
      <w:pPr>
        <w:spacing w:line="360" w:lineRule="auto"/>
        <w:ind w:firstLine="480"/>
        <w:rPr>
          <w:sz w:val="24"/>
          <w:szCs w:val="24"/>
        </w:rPr>
      </w:pPr>
    </w:p>
    <w:p w14:paraId="70A9E027" w14:textId="77777777" w:rsidR="00305F1A" w:rsidRDefault="001218C2" w:rsidP="00ED18F1">
      <w:pPr>
        <w:pStyle w:val="1"/>
      </w:pPr>
      <w:bookmarkStart w:id="5" w:name="_Toc176375044"/>
      <w:r>
        <w:t>教师简介</w:t>
      </w:r>
      <w:bookmarkEnd w:id="5"/>
    </w:p>
    <w:p w14:paraId="400924F7" w14:textId="77777777" w:rsidR="00305F1A" w:rsidRDefault="00305F1A" w:rsidP="00B62A9C">
      <w:pPr>
        <w:spacing w:line="360" w:lineRule="auto"/>
        <w:ind w:firstLine="571"/>
        <w:rPr>
          <w:b/>
          <w:sz w:val="28"/>
          <w:szCs w:val="28"/>
        </w:rPr>
      </w:pPr>
    </w:p>
    <w:p w14:paraId="39DBE7AE" w14:textId="77777777" w:rsidR="00305F1A" w:rsidRDefault="001218C2" w:rsidP="00ED18F1">
      <w:pPr>
        <w:pStyle w:val="2"/>
      </w:pPr>
      <w:bookmarkStart w:id="6" w:name="_Toc430800570"/>
      <w:bookmarkStart w:id="7" w:name="_Toc176375045"/>
      <w:r>
        <w:rPr>
          <w:rFonts w:hint="eastAsia"/>
        </w:rPr>
        <w:t>教师的职称、学历</w:t>
      </w:r>
      <w:bookmarkEnd w:id="6"/>
      <w:bookmarkEnd w:id="7"/>
    </w:p>
    <w:p w14:paraId="4453D0C8" w14:textId="77777777" w:rsidR="00305F1A" w:rsidRDefault="001218C2" w:rsidP="00B62A9C">
      <w:pPr>
        <w:ind w:firstLine="420"/>
      </w:pPr>
      <w:r>
        <w:rPr>
          <w:rFonts w:ascii="宋体" w:hAnsi="宋体" w:cs="宋体" w:hint="eastAsia"/>
          <w:kern w:val="0"/>
        </w:rPr>
        <w:t>李雪飞</w:t>
      </w:r>
      <w:r>
        <w:rPr>
          <w:rFonts w:ascii="宋体" w:hAnsi="宋体" w:cs="宋体"/>
          <w:kern w:val="0"/>
        </w:rPr>
        <w:t>，博士、</w:t>
      </w:r>
      <w:r>
        <w:rPr>
          <w:rFonts w:ascii="宋体" w:hAnsi="宋体" w:cs="宋体" w:hint="eastAsia"/>
          <w:kern w:val="0"/>
        </w:rPr>
        <w:t>讲师</w:t>
      </w:r>
      <w:r>
        <w:rPr>
          <w:rFonts w:ascii="宋体" w:hAnsi="宋体" w:cs="宋体"/>
          <w:kern w:val="0"/>
        </w:rPr>
        <w:t>。</w:t>
      </w:r>
    </w:p>
    <w:p w14:paraId="5E7D68F0" w14:textId="77777777" w:rsidR="00305F1A" w:rsidRDefault="001218C2" w:rsidP="00ED18F1">
      <w:pPr>
        <w:pStyle w:val="2"/>
      </w:pPr>
      <w:bookmarkStart w:id="8" w:name="_Toc430800571"/>
      <w:bookmarkStart w:id="9" w:name="_Toc176375046"/>
      <w:r>
        <w:rPr>
          <w:rFonts w:hint="eastAsia"/>
        </w:rPr>
        <w:t>教育背景</w:t>
      </w:r>
      <w:bookmarkEnd w:id="8"/>
      <w:bookmarkEnd w:id="9"/>
    </w:p>
    <w:p w14:paraId="0C2FA8B1" w14:textId="77777777" w:rsidR="00305F1A" w:rsidRPr="00B62A9C" w:rsidRDefault="001218C2" w:rsidP="00B62A9C">
      <w:pPr>
        <w:ind w:firstLine="420"/>
        <w:rPr>
          <w:kern w:val="0"/>
        </w:rPr>
      </w:pPr>
      <w:r w:rsidRPr="00B62A9C">
        <w:rPr>
          <w:kern w:val="0"/>
        </w:rPr>
        <w:t>20</w:t>
      </w:r>
      <w:r w:rsidRPr="00B62A9C">
        <w:rPr>
          <w:rFonts w:hint="eastAsia"/>
          <w:kern w:val="0"/>
        </w:rPr>
        <w:t>07</w:t>
      </w:r>
      <w:r w:rsidRPr="00B62A9C">
        <w:rPr>
          <w:kern w:val="0"/>
        </w:rPr>
        <w:t>.09~20</w:t>
      </w:r>
      <w:r w:rsidRPr="00B62A9C">
        <w:rPr>
          <w:rFonts w:hint="eastAsia"/>
          <w:kern w:val="0"/>
        </w:rPr>
        <w:t xml:space="preserve">11.07  </w:t>
      </w:r>
      <w:r w:rsidR="00B62A9C">
        <w:rPr>
          <w:rFonts w:hint="eastAsia"/>
          <w:kern w:val="0"/>
        </w:rPr>
        <w:t xml:space="preserve">    </w:t>
      </w:r>
      <w:r w:rsidRPr="00B62A9C">
        <w:rPr>
          <w:rFonts w:hint="eastAsia"/>
          <w:kern w:val="0"/>
        </w:rPr>
        <w:t>北京理工大学</w:t>
      </w:r>
      <w:r w:rsidR="00B62A9C">
        <w:rPr>
          <w:rFonts w:hint="eastAsia"/>
          <w:kern w:val="0"/>
        </w:rPr>
        <w:t xml:space="preserve">          </w:t>
      </w:r>
      <w:r w:rsidRPr="00B62A9C">
        <w:rPr>
          <w:kern w:val="0"/>
        </w:rPr>
        <w:t>博士研究生</w:t>
      </w:r>
    </w:p>
    <w:p w14:paraId="1B673830" w14:textId="77777777" w:rsidR="00305F1A" w:rsidRPr="00B62A9C" w:rsidRDefault="001218C2" w:rsidP="00B62A9C">
      <w:pPr>
        <w:ind w:firstLine="420"/>
        <w:rPr>
          <w:kern w:val="0"/>
        </w:rPr>
      </w:pPr>
      <w:r w:rsidRPr="00B62A9C">
        <w:rPr>
          <w:kern w:val="0"/>
        </w:rPr>
        <w:t>20</w:t>
      </w:r>
      <w:r w:rsidRPr="00B62A9C">
        <w:rPr>
          <w:rFonts w:hint="eastAsia"/>
          <w:kern w:val="0"/>
        </w:rPr>
        <w:t>05</w:t>
      </w:r>
      <w:r w:rsidRPr="00B62A9C">
        <w:rPr>
          <w:kern w:val="0"/>
        </w:rPr>
        <w:t>.09~20</w:t>
      </w:r>
      <w:r w:rsidRPr="00B62A9C">
        <w:rPr>
          <w:rFonts w:hint="eastAsia"/>
          <w:kern w:val="0"/>
        </w:rPr>
        <w:t xml:space="preserve">07.07 </w:t>
      </w:r>
      <w:r w:rsidR="00B62A9C">
        <w:rPr>
          <w:rFonts w:hint="eastAsia"/>
          <w:kern w:val="0"/>
        </w:rPr>
        <w:t xml:space="preserve">     </w:t>
      </w:r>
      <w:r w:rsidRPr="00B62A9C">
        <w:rPr>
          <w:rFonts w:hint="eastAsia"/>
          <w:kern w:val="0"/>
        </w:rPr>
        <w:t>北京理工大学</w:t>
      </w:r>
      <w:r w:rsidRPr="00B62A9C">
        <w:rPr>
          <w:rFonts w:hint="eastAsia"/>
          <w:kern w:val="0"/>
        </w:rPr>
        <w:t xml:space="preserve">          </w:t>
      </w:r>
      <w:r w:rsidRPr="00B62A9C">
        <w:rPr>
          <w:rFonts w:hint="eastAsia"/>
          <w:kern w:val="0"/>
        </w:rPr>
        <w:t>硕士</w:t>
      </w:r>
      <w:r w:rsidRPr="00B62A9C">
        <w:rPr>
          <w:kern w:val="0"/>
        </w:rPr>
        <w:t>研究生</w:t>
      </w:r>
    </w:p>
    <w:p w14:paraId="61E35184" w14:textId="77777777" w:rsidR="00305F1A" w:rsidRPr="00B62A9C" w:rsidRDefault="001218C2" w:rsidP="00B62A9C">
      <w:pPr>
        <w:ind w:firstLine="420"/>
        <w:rPr>
          <w:kern w:val="0"/>
        </w:rPr>
      </w:pPr>
      <w:r w:rsidRPr="00B62A9C">
        <w:rPr>
          <w:rFonts w:hint="eastAsia"/>
          <w:kern w:val="0"/>
        </w:rPr>
        <w:t xml:space="preserve">2001.09~2005.07  </w:t>
      </w:r>
      <w:r w:rsidR="00B62A9C">
        <w:rPr>
          <w:rFonts w:hint="eastAsia"/>
          <w:kern w:val="0"/>
        </w:rPr>
        <w:t xml:space="preserve">   </w:t>
      </w:r>
      <w:r w:rsidRPr="00B62A9C">
        <w:rPr>
          <w:rFonts w:hint="eastAsia"/>
          <w:kern w:val="0"/>
        </w:rPr>
        <w:t xml:space="preserve"> </w:t>
      </w:r>
      <w:r w:rsidRPr="00B62A9C">
        <w:rPr>
          <w:rFonts w:hint="eastAsia"/>
          <w:kern w:val="0"/>
        </w:rPr>
        <w:t>郑州大学</w:t>
      </w:r>
      <w:r w:rsidRPr="00B62A9C">
        <w:rPr>
          <w:rFonts w:hint="eastAsia"/>
          <w:kern w:val="0"/>
        </w:rPr>
        <w:t xml:space="preserve">       </w:t>
      </w:r>
      <w:r w:rsidR="00B62A9C">
        <w:rPr>
          <w:rFonts w:hint="eastAsia"/>
          <w:kern w:val="0"/>
        </w:rPr>
        <w:t xml:space="preserve">  </w:t>
      </w:r>
      <w:r w:rsidRPr="00B62A9C">
        <w:rPr>
          <w:rFonts w:hint="eastAsia"/>
          <w:kern w:val="0"/>
        </w:rPr>
        <w:t xml:space="preserve">     </w:t>
      </w:r>
      <w:r w:rsidRPr="00B62A9C">
        <w:rPr>
          <w:rFonts w:hint="eastAsia"/>
          <w:kern w:val="0"/>
        </w:rPr>
        <w:t>学士</w:t>
      </w:r>
    </w:p>
    <w:p w14:paraId="68BB2B1D" w14:textId="77777777" w:rsidR="00305F1A" w:rsidRDefault="001218C2" w:rsidP="00ED18F1">
      <w:pPr>
        <w:pStyle w:val="2"/>
      </w:pPr>
      <w:bookmarkStart w:id="10" w:name="_Toc430800572"/>
      <w:bookmarkStart w:id="11" w:name="_Toc176375047"/>
      <w:r>
        <w:rPr>
          <w:rFonts w:hint="eastAsia"/>
        </w:rPr>
        <w:t>研究兴趣（方向）</w:t>
      </w:r>
      <w:bookmarkEnd w:id="10"/>
      <w:bookmarkEnd w:id="11"/>
    </w:p>
    <w:p w14:paraId="6F71E288" w14:textId="77777777" w:rsidR="00305F1A" w:rsidRDefault="001218C2" w:rsidP="00B62A9C">
      <w:pPr>
        <w:ind w:firstLine="420"/>
        <w:rPr>
          <w:rFonts w:ascii="宋体" w:hAnsi="宋体" w:cs="宋体"/>
          <w:kern w:val="0"/>
        </w:rPr>
      </w:pPr>
      <w:r>
        <w:rPr>
          <w:rFonts w:ascii="宋体" w:hAnsi="宋体" w:cs="宋体" w:hint="eastAsia"/>
          <w:kern w:val="0"/>
        </w:rPr>
        <w:t>学习与记忆；中草药与植物化学；无机纳米材料的制备、表征与应用研究</w:t>
      </w:r>
    </w:p>
    <w:p w14:paraId="7F0C63ED" w14:textId="77777777" w:rsidR="00305F1A" w:rsidRDefault="00305F1A">
      <w:pPr>
        <w:spacing w:line="360" w:lineRule="auto"/>
        <w:ind w:firstLine="480"/>
        <w:rPr>
          <w:sz w:val="24"/>
          <w:szCs w:val="24"/>
        </w:rPr>
      </w:pPr>
    </w:p>
    <w:p w14:paraId="19628A4A" w14:textId="77777777" w:rsidR="00305F1A" w:rsidRDefault="001218C2" w:rsidP="00ED18F1">
      <w:pPr>
        <w:pStyle w:val="1"/>
      </w:pPr>
      <w:bookmarkStart w:id="12" w:name="_Toc176375048"/>
      <w:r>
        <w:t>先修课程</w:t>
      </w:r>
      <w:bookmarkEnd w:id="12"/>
    </w:p>
    <w:p w14:paraId="745FF0DA" w14:textId="77777777" w:rsidR="00305F1A" w:rsidRDefault="00305F1A">
      <w:pPr>
        <w:spacing w:line="360" w:lineRule="auto"/>
        <w:ind w:firstLine="480"/>
        <w:rPr>
          <w:rFonts w:ascii="宋体" w:hAnsi="宋体"/>
          <w:sz w:val="24"/>
          <w:szCs w:val="24"/>
        </w:rPr>
      </w:pPr>
    </w:p>
    <w:p w14:paraId="1FA7CF56" w14:textId="77777777" w:rsidR="00305F1A" w:rsidRDefault="001218C2">
      <w:pPr>
        <w:spacing w:line="360" w:lineRule="auto"/>
        <w:ind w:firstLine="480"/>
        <w:rPr>
          <w:rFonts w:ascii="宋体" w:hAnsi="宋体"/>
          <w:sz w:val="24"/>
          <w:szCs w:val="24"/>
        </w:rPr>
      </w:pPr>
      <w:r>
        <w:rPr>
          <w:rFonts w:ascii="宋体" w:hAnsi="宋体" w:hint="eastAsia"/>
          <w:sz w:val="24"/>
          <w:szCs w:val="24"/>
        </w:rPr>
        <w:t>学习《化工原理》课程之前，需先修的课程有高等数学、普通物理、物理化学等基础课程。</w:t>
      </w:r>
    </w:p>
    <w:p w14:paraId="03C9DEB4" w14:textId="77777777" w:rsidR="00305F1A" w:rsidRDefault="00305F1A">
      <w:pPr>
        <w:spacing w:line="360" w:lineRule="auto"/>
        <w:ind w:firstLine="480"/>
        <w:rPr>
          <w:rFonts w:ascii="宋体" w:hAnsi="宋体"/>
          <w:sz w:val="24"/>
          <w:szCs w:val="24"/>
        </w:rPr>
      </w:pPr>
    </w:p>
    <w:p w14:paraId="7271454D" w14:textId="77777777" w:rsidR="00305F1A" w:rsidRDefault="001218C2" w:rsidP="00ED18F1">
      <w:pPr>
        <w:pStyle w:val="1"/>
      </w:pPr>
      <w:bookmarkStart w:id="13" w:name="_Toc176375049"/>
      <w:r>
        <w:t>课程目标</w:t>
      </w:r>
      <w:bookmarkEnd w:id="13"/>
    </w:p>
    <w:p w14:paraId="7E7C97BA" w14:textId="77777777" w:rsidR="00305F1A" w:rsidRDefault="00305F1A">
      <w:pPr>
        <w:spacing w:line="360" w:lineRule="auto"/>
        <w:ind w:firstLine="480"/>
        <w:rPr>
          <w:rFonts w:ascii="宋体" w:hAnsi="宋体"/>
          <w:sz w:val="24"/>
          <w:szCs w:val="24"/>
        </w:rPr>
      </w:pPr>
    </w:p>
    <w:p w14:paraId="0CD5A50C" w14:textId="77777777" w:rsidR="00305F1A" w:rsidRDefault="001218C2">
      <w:pPr>
        <w:spacing w:line="360" w:lineRule="auto"/>
        <w:ind w:firstLine="480"/>
        <w:rPr>
          <w:rFonts w:ascii="宋体" w:hAnsi="宋体"/>
          <w:sz w:val="24"/>
          <w:szCs w:val="24"/>
        </w:rPr>
      </w:pPr>
      <w:r>
        <w:rPr>
          <w:rFonts w:ascii="宋体" w:hAnsi="宋体" w:hint="eastAsia"/>
          <w:sz w:val="24"/>
          <w:szCs w:val="24"/>
        </w:rPr>
        <w:t>本门课程的目标是使学生初步掌握化工过程的基本原理，以三种传递原理为主线，以物料衡算、能量衡算、平衡关系、传递速率等基本概念为理论依据，使学生掌握典型单元操作通用的学习方法和分析问题的思路，培养理论联系实际的观点，进行典型单元操作设备的设计、操作及选型的计算，并进行基本实验技能和设计能力的训练，为学生今后学习相关的专业课程打好工程技术理论基础，以培养学生工程技术观点及独立分析和解决工程实际问题的能力。</w:t>
      </w:r>
    </w:p>
    <w:p w14:paraId="7B29752D" w14:textId="77777777" w:rsidR="00305F1A" w:rsidRDefault="00305F1A">
      <w:pPr>
        <w:spacing w:line="360" w:lineRule="auto"/>
        <w:ind w:firstLine="480"/>
        <w:rPr>
          <w:rFonts w:ascii="宋体" w:hAnsi="宋体"/>
          <w:sz w:val="24"/>
          <w:szCs w:val="24"/>
        </w:rPr>
      </w:pPr>
    </w:p>
    <w:p w14:paraId="00814BEB" w14:textId="77777777" w:rsidR="00305F1A" w:rsidRDefault="001218C2" w:rsidP="00ED18F1">
      <w:pPr>
        <w:pStyle w:val="1"/>
      </w:pPr>
      <w:bookmarkStart w:id="14" w:name="_Toc176375050"/>
      <w:r>
        <w:lastRenderedPageBreak/>
        <w:t>课程内容</w:t>
      </w:r>
      <w:bookmarkEnd w:id="14"/>
    </w:p>
    <w:p w14:paraId="7B4A208D" w14:textId="77777777" w:rsidR="00305F1A" w:rsidRDefault="00305F1A" w:rsidP="00B62A9C">
      <w:pPr>
        <w:spacing w:line="360" w:lineRule="auto"/>
        <w:ind w:firstLine="571"/>
        <w:rPr>
          <w:b/>
          <w:sz w:val="28"/>
          <w:szCs w:val="28"/>
        </w:rPr>
      </w:pPr>
    </w:p>
    <w:p w14:paraId="65CFCB8A" w14:textId="77777777" w:rsidR="00305F1A" w:rsidRDefault="001218C2" w:rsidP="00ED18F1">
      <w:pPr>
        <w:pStyle w:val="2"/>
      </w:pPr>
      <w:bookmarkStart w:id="15" w:name="_Toc176375051"/>
      <w:r>
        <w:t>课程的内容概要</w:t>
      </w:r>
      <w:r>
        <w:rPr>
          <w:rFonts w:hint="eastAsia"/>
        </w:rPr>
        <w:t>和学时安排</w:t>
      </w:r>
      <w:bookmarkEnd w:id="15"/>
    </w:p>
    <w:p w14:paraId="6FC05E59" w14:textId="77777777" w:rsidR="00305F1A" w:rsidRDefault="00B62A9C">
      <w:pPr>
        <w:spacing w:line="360" w:lineRule="auto"/>
        <w:ind w:firstLine="480"/>
        <w:rPr>
          <w:sz w:val="24"/>
          <w:szCs w:val="24"/>
        </w:rPr>
      </w:pPr>
      <w:r>
        <w:rPr>
          <w:rFonts w:hint="eastAsia"/>
          <w:sz w:val="24"/>
          <w:szCs w:val="24"/>
        </w:rPr>
        <w:t>本门课程的主要内容包括三部分，分别为：绪论、第一章流体流动、第四章传热</w:t>
      </w:r>
      <w:r w:rsidR="001218C2">
        <w:rPr>
          <w:rFonts w:hint="eastAsia"/>
          <w:sz w:val="24"/>
          <w:szCs w:val="24"/>
        </w:rPr>
        <w:t>。</w:t>
      </w:r>
      <w:r w:rsidR="001218C2">
        <w:rPr>
          <w:rFonts w:ascii="宋体" w:hAnsi="宋体" w:hint="eastAsia"/>
          <w:sz w:val="24"/>
          <w:szCs w:val="24"/>
        </w:rPr>
        <w:t>本门课程总学时</w:t>
      </w:r>
      <w:r w:rsidR="001218C2">
        <w:rPr>
          <w:rFonts w:hAnsi="宋体"/>
          <w:sz w:val="24"/>
          <w:szCs w:val="24"/>
        </w:rPr>
        <w:t>数为</w:t>
      </w:r>
      <w:r>
        <w:rPr>
          <w:rFonts w:hint="eastAsia"/>
          <w:sz w:val="24"/>
          <w:szCs w:val="24"/>
        </w:rPr>
        <w:t>32</w:t>
      </w:r>
      <w:r w:rsidR="001218C2">
        <w:rPr>
          <w:rFonts w:hAnsi="宋体"/>
          <w:sz w:val="24"/>
          <w:szCs w:val="24"/>
        </w:rPr>
        <w:t>，每周</w:t>
      </w:r>
      <w:r w:rsidR="001218C2">
        <w:rPr>
          <w:sz w:val="24"/>
          <w:szCs w:val="24"/>
        </w:rPr>
        <w:t>4</w:t>
      </w:r>
      <w:r w:rsidR="001218C2">
        <w:rPr>
          <w:rFonts w:hAnsi="宋体"/>
          <w:sz w:val="24"/>
          <w:szCs w:val="24"/>
        </w:rPr>
        <w:t>学时</w:t>
      </w:r>
      <w:r w:rsidR="001218C2">
        <w:rPr>
          <w:rFonts w:hAnsi="宋体" w:hint="eastAsia"/>
          <w:sz w:val="24"/>
          <w:szCs w:val="24"/>
        </w:rPr>
        <w:t>。</w:t>
      </w:r>
      <w:r w:rsidR="001218C2">
        <w:rPr>
          <w:rFonts w:hint="eastAsia"/>
          <w:sz w:val="24"/>
          <w:szCs w:val="24"/>
        </w:rPr>
        <w:t>各章内容概要和学时安排如下：</w:t>
      </w:r>
    </w:p>
    <w:p w14:paraId="41F067C8" w14:textId="77777777" w:rsidR="00305F1A" w:rsidRDefault="001218C2">
      <w:pPr>
        <w:spacing w:line="360" w:lineRule="auto"/>
        <w:ind w:firstLine="480"/>
        <w:rPr>
          <w:sz w:val="24"/>
          <w:szCs w:val="24"/>
        </w:rPr>
      </w:pPr>
      <w:r>
        <w:rPr>
          <w:sz w:val="24"/>
          <w:szCs w:val="24"/>
        </w:rPr>
        <w:t>1</w:t>
      </w:r>
      <w:r>
        <w:rPr>
          <w:sz w:val="24"/>
          <w:szCs w:val="24"/>
        </w:rPr>
        <w:t>、绪论（</w:t>
      </w:r>
      <w:r>
        <w:rPr>
          <w:sz w:val="24"/>
          <w:szCs w:val="24"/>
        </w:rPr>
        <w:t>2</w:t>
      </w:r>
      <w:r>
        <w:rPr>
          <w:sz w:val="24"/>
          <w:szCs w:val="24"/>
        </w:rPr>
        <w:t>学时）：化学工程的发展简介；化工原理课程的基本内容及性质；单位制和单位换算；几个基本概念：物料衡算、能量衡算、平衡关系、过程速率、经济核算。</w:t>
      </w:r>
    </w:p>
    <w:p w14:paraId="3ECA296A" w14:textId="77777777" w:rsidR="00305F1A" w:rsidRDefault="001218C2">
      <w:pPr>
        <w:spacing w:line="360" w:lineRule="auto"/>
        <w:ind w:firstLine="480"/>
        <w:rPr>
          <w:sz w:val="24"/>
          <w:szCs w:val="24"/>
        </w:rPr>
      </w:pPr>
      <w:r>
        <w:rPr>
          <w:sz w:val="24"/>
          <w:szCs w:val="24"/>
        </w:rPr>
        <w:t>2</w:t>
      </w:r>
      <w:r>
        <w:rPr>
          <w:sz w:val="24"/>
          <w:szCs w:val="24"/>
        </w:rPr>
        <w:t>、第一章流体流动（</w:t>
      </w:r>
      <w:r w:rsidR="00B62A9C">
        <w:rPr>
          <w:rFonts w:hint="eastAsia"/>
          <w:sz w:val="24"/>
          <w:szCs w:val="24"/>
        </w:rPr>
        <w:t>16</w:t>
      </w:r>
      <w:r>
        <w:rPr>
          <w:sz w:val="24"/>
          <w:szCs w:val="24"/>
        </w:rPr>
        <w:t>学时）：流体的物理性质；流体静力学基本方程式；流体流动的基本方程；流体流动现象；流体在管内的流动阻力；管路计算；流量测量。</w:t>
      </w:r>
    </w:p>
    <w:p w14:paraId="6CA3A577" w14:textId="77777777" w:rsidR="00305F1A" w:rsidRDefault="001218C2">
      <w:pPr>
        <w:spacing w:line="360" w:lineRule="auto"/>
        <w:ind w:firstLine="480"/>
        <w:rPr>
          <w:sz w:val="24"/>
          <w:szCs w:val="24"/>
        </w:rPr>
      </w:pPr>
      <w:r>
        <w:rPr>
          <w:sz w:val="24"/>
          <w:szCs w:val="24"/>
        </w:rPr>
        <w:t>3</w:t>
      </w:r>
      <w:r>
        <w:rPr>
          <w:sz w:val="24"/>
          <w:szCs w:val="24"/>
        </w:rPr>
        <w:t>、第四章传热（</w:t>
      </w:r>
      <w:r>
        <w:rPr>
          <w:sz w:val="24"/>
          <w:szCs w:val="24"/>
        </w:rPr>
        <w:t>1</w:t>
      </w:r>
      <w:r w:rsidR="00B62A9C">
        <w:rPr>
          <w:rFonts w:hint="eastAsia"/>
          <w:sz w:val="24"/>
          <w:szCs w:val="24"/>
        </w:rPr>
        <w:t>4</w:t>
      </w:r>
      <w:r>
        <w:rPr>
          <w:sz w:val="24"/>
          <w:szCs w:val="24"/>
        </w:rPr>
        <w:t>学时）：热传导；对流传热概述；传热过程计算；对流传热系数关联式；辐射传热；换热器的类型、设计和选型；强化传热的途径。</w:t>
      </w:r>
    </w:p>
    <w:p w14:paraId="5D0FBDE4" w14:textId="77777777" w:rsidR="00305F1A" w:rsidRDefault="001218C2" w:rsidP="00ED18F1">
      <w:pPr>
        <w:pStyle w:val="2"/>
      </w:pPr>
      <w:bookmarkStart w:id="16" w:name="_Toc176375052"/>
      <w:r>
        <w:rPr>
          <w:rFonts w:hint="eastAsia"/>
        </w:rPr>
        <w:t>各章</w:t>
      </w:r>
      <w:r>
        <w:t>教学重点</w:t>
      </w:r>
      <w:r>
        <w:rPr>
          <w:rFonts w:hint="eastAsia"/>
        </w:rPr>
        <w:t>和</w:t>
      </w:r>
      <w:r>
        <w:t>难点</w:t>
      </w:r>
      <w:bookmarkEnd w:id="16"/>
    </w:p>
    <w:p w14:paraId="3FF4B0D1" w14:textId="77777777" w:rsidR="00305F1A" w:rsidRDefault="001218C2">
      <w:pPr>
        <w:spacing w:line="360" w:lineRule="auto"/>
        <w:ind w:firstLine="480"/>
        <w:rPr>
          <w:sz w:val="24"/>
          <w:szCs w:val="24"/>
        </w:rPr>
      </w:pPr>
      <w:r>
        <w:rPr>
          <w:sz w:val="24"/>
          <w:szCs w:val="24"/>
        </w:rPr>
        <w:t>1</w:t>
      </w:r>
      <w:r>
        <w:rPr>
          <w:sz w:val="24"/>
          <w:szCs w:val="24"/>
        </w:rPr>
        <w:t>、绪论</w:t>
      </w:r>
      <w:r w:rsidR="001C7480" w:rsidRPr="00C065A4">
        <w:rPr>
          <w:rFonts w:hint="eastAsia"/>
          <w:sz w:val="24"/>
          <w:szCs w:val="24"/>
        </w:rPr>
        <w:t>（</w:t>
      </w:r>
      <w:r w:rsidR="001C7480">
        <w:rPr>
          <w:sz w:val="24"/>
          <w:szCs w:val="24"/>
        </w:rPr>
        <w:t>2</w:t>
      </w:r>
      <w:r w:rsidR="001C7480" w:rsidRPr="00C065A4">
        <w:rPr>
          <w:rFonts w:hint="eastAsia"/>
          <w:sz w:val="24"/>
          <w:szCs w:val="24"/>
        </w:rPr>
        <w:t>学时）</w:t>
      </w:r>
      <w:r>
        <w:rPr>
          <w:sz w:val="24"/>
          <w:szCs w:val="24"/>
        </w:rPr>
        <w:t>：化工原理课程的基本内容及性质；物料衡算和能量衡算。</w:t>
      </w:r>
    </w:p>
    <w:p w14:paraId="2930055D" w14:textId="77777777" w:rsidR="00305F1A" w:rsidRDefault="001218C2">
      <w:pPr>
        <w:spacing w:line="360" w:lineRule="auto"/>
        <w:ind w:firstLine="480"/>
        <w:rPr>
          <w:sz w:val="24"/>
          <w:szCs w:val="24"/>
        </w:rPr>
      </w:pPr>
      <w:r>
        <w:rPr>
          <w:sz w:val="24"/>
          <w:szCs w:val="24"/>
        </w:rPr>
        <w:t>2</w:t>
      </w:r>
      <w:r>
        <w:rPr>
          <w:sz w:val="24"/>
          <w:szCs w:val="24"/>
        </w:rPr>
        <w:t>、流体流动</w:t>
      </w:r>
      <w:r w:rsidR="001C7480" w:rsidRPr="00C065A4">
        <w:rPr>
          <w:rFonts w:hint="eastAsia"/>
          <w:sz w:val="24"/>
          <w:szCs w:val="24"/>
        </w:rPr>
        <w:t>（</w:t>
      </w:r>
      <w:r w:rsidR="001C7480">
        <w:rPr>
          <w:sz w:val="24"/>
          <w:szCs w:val="24"/>
        </w:rPr>
        <w:t>18</w:t>
      </w:r>
      <w:r w:rsidR="001C7480" w:rsidRPr="00C065A4">
        <w:rPr>
          <w:rFonts w:hint="eastAsia"/>
          <w:sz w:val="24"/>
          <w:szCs w:val="24"/>
        </w:rPr>
        <w:t>学时）</w:t>
      </w:r>
      <w:r>
        <w:rPr>
          <w:sz w:val="24"/>
          <w:szCs w:val="24"/>
        </w:rPr>
        <w:t>：连续性方程及柏努利方程式的应用；流体的静压强、静力学方程式及其应用；流动系统的能量衡算和机械能衡算式；管路计算方法；流量、流速的测量方法。</w:t>
      </w:r>
    </w:p>
    <w:p w14:paraId="324A868B" w14:textId="77777777" w:rsidR="001C7480" w:rsidRDefault="001C7480">
      <w:pPr>
        <w:spacing w:line="360" w:lineRule="auto"/>
        <w:ind w:firstLine="480"/>
        <w:rPr>
          <w:sz w:val="24"/>
          <w:szCs w:val="24"/>
        </w:rPr>
      </w:pPr>
      <w:r>
        <w:rPr>
          <w:rFonts w:hint="eastAsia"/>
          <w:sz w:val="24"/>
          <w:szCs w:val="24"/>
        </w:rPr>
        <w:t>3</w:t>
      </w:r>
      <w:r>
        <w:rPr>
          <w:rFonts w:hint="eastAsia"/>
          <w:sz w:val="24"/>
          <w:szCs w:val="24"/>
        </w:rPr>
        <w:t>、流体输送机械</w:t>
      </w:r>
      <w:r w:rsidRPr="00C065A4">
        <w:rPr>
          <w:rFonts w:hint="eastAsia"/>
          <w:sz w:val="24"/>
          <w:szCs w:val="24"/>
        </w:rPr>
        <w:t>（</w:t>
      </w:r>
      <w:r>
        <w:rPr>
          <w:sz w:val="24"/>
          <w:szCs w:val="24"/>
        </w:rPr>
        <w:t>6</w:t>
      </w:r>
      <w:r w:rsidRPr="00C065A4">
        <w:rPr>
          <w:rFonts w:hint="eastAsia"/>
          <w:sz w:val="24"/>
          <w:szCs w:val="24"/>
        </w:rPr>
        <w:t>学时）</w:t>
      </w:r>
      <w:r>
        <w:rPr>
          <w:rFonts w:hint="eastAsia"/>
          <w:sz w:val="24"/>
          <w:szCs w:val="24"/>
        </w:rPr>
        <w:t>：</w:t>
      </w:r>
      <w:r w:rsidRPr="001C7480">
        <w:rPr>
          <w:sz w:val="24"/>
          <w:szCs w:val="24"/>
        </w:rPr>
        <w:t>1.</w:t>
      </w:r>
      <w:r w:rsidRPr="001C7480">
        <w:rPr>
          <w:rFonts w:hint="eastAsia"/>
          <w:sz w:val="24"/>
          <w:szCs w:val="24"/>
        </w:rPr>
        <w:t>离心泵的结构</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工作原理</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性能参数</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特性曲线及应用；</w:t>
      </w:r>
      <w:r w:rsidRPr="001C7480">
        <w:rPr>
          <w:sz w:val="24"/>
          <w:szCs w:val="24"/>
        </w:rPr>
        <w:t>2.</w:t>
      </w:r>
      <w:r w:rsidRPr="001C7480">
        <w:rPr>
          <w:rFonts w:hint="eastAsia"/>
          <w:sz w:val="24"/>
          <w:szCs w:val="24"/>
        </w:rPr>
        <w:t>影响离心泵性能的主要因素，离心泵特性曲线测定；</w:t>
      </w:r>
      <w:r w:rsidRPr="001C7480">
        <w:rPr>
          <w:sz w:val="24"/>
          <w:szCs w:val="24"/>
        </w:rPr>
        <w:t>3.</w:t>
      </w:r>
      <w:r w:rsidRPr="001C7480">
        <w:rPr>
          <w:rFonts w:hint="eastAsia"/>
          <w:sz w:val="24"/>
          <w:szCs w:val="24"/>
        </w:rPr>
        <w:t>管路特性曲线，离心泵的工作点及流量调节；</w:t>
      </w:r>
      <w:r w:rsidRPr="001C7480">
        <w:rPr>
          <w:sz w:val="24"/>
          <w:szCs w:val="24"/>
        </w:rPr>
        <w:t>4.</w:t>
      </w:r>
      <w:r w:rsidRPr="001C7480">
        <w:rPr>
          <w:rFonts w:hint="eastAsia"/>
          <w:sz w:val="24"/>
          <w:szCs w:val="24"/>
        </w:rPr>
        <w:t>允许吸上真空高度</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允许气蚀余量，确定泵的安装高度；</w:t>
      </w:r>
      <w:r w:rsidRPr="001C7480">
        <w:rPr>
          <w:sz w:val="24"/>
          <w:szCs w:val="24"/>
        </w:rPr>
        <w:t>5.</w:t>
      </w:r>
      <w:r w:rsidRPr="001C7480">
        <w:rPr>
          <w:rFonts w:hint="eastAsia"/>
          <w:sz w:val="24"/>
          <w:szCs w:val="24"/>
        </w:rPr>
        <w:t>离心泵的设计型计算与操作型计算</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离心泵的操作要点</w:t>
      </w:r>
      <w:r w:rsidRPr="001C7480">
        <w:rPr>
          <w:rFonts w:ascii="微软雅黑" w:eastAsia="微软雅黑" w:hAnsi="微软雅黑" w:cs="微软雅黑" w:hint="eastAsia"/>
          <w:sz w:val="24"/>
          <w:szCs w:val="24"/>
        </w:rPr>
        <w:t>｡</w:t>
      </w:r>
    </w:p>
    <w:p w14:paraId="70186074" w14:textId="77777777" w:rsidR="00305F1A" w:rsidRDefault="001C7480">
      <w:pPr>
        <w:spacing w:line="360" w:lineRule="auto"/>
        <w:ind w:firstLine="480"/>
        <w:rPr>
          <w:sz w:val="24"/>
          <w:szCs w:val="24"/>
        </w:rPr>
      </w:pPr>
      <w:r>
        <w:rPr>
          <w:sz w:val="24"/>
          <w:szCs w:val="24"/>
        </w:rPr>
        <w:t>4</w:t>
      </w:r>
      <w:r w:rsidR="001218C2">
        <w:rPr>
          <w:sz w:val="24"/>
          <w:szCs w:val="24"/>
        </w:rPr>
        <w:t>、传热</w:t>
      </w:r>
      <w:r w:rsidRPr="00C065A4">
        <w:rPr>
          <w:rFonts w:hint="eastAsia"/>
          <w:sz w:val="24"/>
          <w:szCs w:val="24"/>
        </w:rPr>
        <w:t>（</w:t>
      </w:r>
      <w:r>
        <w:rPr>
          <w:rFonts w:hint="eastAsia"/>
          <w:sz w:val="24"/>
          <w:szCs w:val="24"/>
        </w:rPr>
        <w:t>1</w:t>
      </w:r>
      <w:r>
        <w:rPr>
          <w:sz w:val="24"/>
          <w:szCs w:val="24"/>
        </w:rPr>
        <w:t>4</w:t>
      </w:r>
      <w:r w:rsidRPr="00C065A4">
        <w:rPr>
          <w:rFonts w:hint="eastAsia"/>
          <w:sz w:val="24"/>
          <w:szCs w:val="24"/>
        </w:rPr>
        <w:t>学时）</w:t>
      </w:r>
      <w:r w:rsidR="001218C2">
        <w:rPr>
          <w:sz w:val="24"/>
          <w:szCs w:val="24"/>
        </w:rPr>
        <w:t>：传热基本方程式及其应用（传热速率、平均温差、传热系数、污垢热阻和控制热阻）；一维定常态导热的计算（平壁、圆筒壁及球壁）；对流传热的主要影响因素和计算；两物体间的辐射传热速率计算；常用换热器的结构特点和设计原则。</w:t>
      </w:r>
    </w:p>
    <w:p w14:paraId="723939CC" w14:textId="77777777" w:rsidR="00C065A4" w:rsidRPr="00C065A4" w:rsidRDefault="001C7480" w:rsidP="00C065A4">
      <w:pPr>
        <w:spacing w:line="360" w:lineRule="auto"/>
        <w:ind w:firstLine="480"/>
        <w:rPr>
          <w:sz w:val="24"/>
          <w:szCs w:val="24"/>
        </w:rPr>
      </w:pPr>
      <w:r>
        <w:rPr>
          <w:sz w:val="24"/>
          <w:szCs w:val="24"/>
        </w:rPr>
        <w:t>5</w:t>
      </w:r>
      <w:r w:rsidR="00C065A4" w:rsidRPr="00C065A4">
        <w:rPr>
          <w:rFonts w:hint="eastAsia"/>
          <w:sz w:val="24"/>
          <w:szCs w:val="24"/>
        </w:rPr>
        <w:t>、传质机理（</w:t>
      </w:r>
      <w:r>
        <w:rPr>
          <w:sz w:val="24"/>
          <w:szCs w:val="24"/>
        </w:rPr>
        <w:t>6</w:t>
      </w:r>
      <w:r w:rsidR="00C065A4" w:rsidRPr="00C065A4">
        <w:rPr>
          <w:rFonts w:hint="eastAsia"/>
          <w:sz w:val="24"/>
          <w:szCs w:val="24"/>
        </w:rPr>
        <w:t>学时）：分子扩散与菲克定律；传质理论。</w:t>
      </w:r>
    </w:p>
    <w:p w14:paraId="186B4A76" w14:textId="77777777" w:rsidR="00305F1A" w:rsidRDefault="001C7480" w:rsidP="00C065A4">
      <w:pPr>
        <w:spacing w:line="360" w:lineRule="auto"/>
        <w:ind w:firstLine="480"/>
        <w:rPr>
          <w:sz w:val="24"/>
          <w:szCs w:val="24"/>
        </w:rPr>
      </w:pPr>
      <w:r>
        <w:rPr>
          <w:sz w:val="24"/>
          <w:szCs w:val="24"/>
        </w:rPr>
        <w:t>6</w:t>
      </w:r>
      <w:r w:rsidR="00C065A4" w:rsidRPr="00C065A4">
        <w:rPr>
          <w:rFonts w:hint="eastAsia"/>
          <w:sz w:val="24"/>
          <w:szCs w:val="24"/>
        </w:rPr>
        <w:t>、吸收（</w:t>
      </w:r>
      <w:r>
        <w:rPr>
          <w:sz w:val="24"/>
          <w:szCs w:val="24"/>
        </w:rPr>
        <w:t>18</w:t>
      </w:r>
      <w:r w:rsidR="00C065A4" w:rsidRPr="00C065A4">
        <w:rPr>
          <w:rFonts w:hint="eastAsia"/>
          <w:sz w:val="24"/>
          <w:szCs w:val="24"/>
        </w:rPr>
        <w:t>学时）：吸收的原理和流程，吸收过程的相平衡关系与速率关系，低组成气体吸收过程</w:t>
      </w:r>
      <w:r>
        <w:rPr>
          <w:rFonts w:hint="eastAsia"/>
          <w:sz w:val="24"/>
          <w:szCs w:val="24"/>
        </w:rPr>
        <w:t>的计算方法，填料塔的基本知识，了解其他条件下的吸收和解吸过程。</w:t>
      </w:r>
    </w:p>
    <w:p w14:paraId="67145460" w14:textId="77777777" w:rsidR="001C7480" w:rsidRPr="00C065A4" w:rsidRDefault="001C7480" w:rsidP="00C065A4">
      <w:pPr>
        <w:spacing w:line="360" w:lineRule="auto"/>
        <w:ind w:firstLine="480"/>
        <w:rPr>
          <w:sz w:val="24"/>
          <w:szCs w:val="24"/>
        </w:rPr>
      </w:pPr>
      <w:r>
        <w:rPr>
          <w:rFonts w:hint="eastAsia"/>
          <w:sz w:val="24"/>
          <w:szCs w:val="24"/>
        </w:rPr>
        <w:t>7</w:t>
      </w:r>
      <w:r>
        <w:rPr>
          <w:rFonts w:hint="eastAsia"/>
          <w:sz w:val="24"/>
          <w:szCs w:val="24"/>
        </w:rPr>
        <w:t>、蒸馏（</w:t>
      </w:r>
      <w:r>
        <w:rPr>
          <w:rFonts w:hint="eastAsia"/>
          <w:sz w:val="24"/>
          <w:szCs w:val="24"/>
        </w:rPr>
        <w:t>1</w:t>
      </w:r>
      <w:r>
        <w:rPr>
          <w:sz w:val="24"/>
          <w:szCs w:val="24"/>
        </w:rPr>
        <w:t>6</w:t>
      </w:r>
      <w:r>
        <w:rPr>
          <w:rFonts w:hint="eastAsia"/>
          <w:sz w:val="24"/>
          <w:szCs w:val="24"/>
        </w:rPr>
        <w:t>学时）</w:t>
      </w:r>
      <w:r w:rsidRPr="001C7480">
        <w:rPr>
          <w:sz w:val="24"/>
          <w:szCs w:val="24"/>
        </w:rPr>
        <w:t>1</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双组分理想体系的汽液平衡：拉乌尔定律</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泡点方程</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露点方</w:t>
      </w:r>
      <w:r w:rsidRPr="001C7480">
        <w:rPr>
          <w:rFonts w:ascii="宋体" w:hAnsi="宋体" w:cs="宋体" w:hint="eastAsia"/>
          <w:sz w:val="24"/>
          <w:szCs w:val="24"/>
        </w:rPr>
        <w:lastRenderedPageBreak/>
        <w:t>程</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汽液平衡图</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挥发度与相对挥发度定义及应用</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相平衡方程及应用；</w:t>
      </w:r>
      <w:r w:rsidRPr="001C7480">
        <w:rPr>
          <w:sz w:val="24"/>
          <w:szCs w:val="24"/>
        </w:rPr>
        <w:t>2</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精馏原理与流程；</w:t>
      </w:r>
      <w:r w:rsidRPr="001C7480">
        <w:rPr>
          <w:sz w:val="24"/>
          <w:szCs w:val="24"/>
        </w:rPr>
        <w:t>3</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精馏塔的物料衡算</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操作线方程和</w:t>
      </w:r>
      <w:r w:rsidRPr="001C7480">
        <w:rPr>
          <w:sz w:val="24"/>
          <w:szCs w:val="24"/>
        </w:rPr>
        <w:t>q</w:t>
      </w:r>
      <w:r w:rsidRPr="001C7480">
        <w:rPr>
          <w:rFonts w:hint="eastAsia"/>
          <w:sz w:val="24"/>
          <w:szCs w:val="24"/>
        </w:rPr>
        <w:t>线方程及物理意义</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图示及应用；</w:t>
      </w:r>
      <w:r w:rsidRPr="001C7480">
        <w:rPr>
          <w:sz w:val="24"/>
          <w:szCs w:val="24"/>
        </w:rPr>
        <w:t>4</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双组分连续精馏塔计算及操作调节</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分析：恒摩尔流假设</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理论板</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等板高度</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汽液两相的摩尔流率</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回流比选用与最小回流比</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加料热状况影响及选择</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全塔效率</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单板</w:t>
      </w:r>
      <w:r w:rsidRPr="001C7480">
        <w:rPr>
          <w:rFonts w:hint="eastAsia"/>
          <w:sz w:val="24"/>
          <w:szCs w:val="24"/>
        </w:rPr>
        <w:t>效率</w:t>
      </w:r>
      <w:r w:rsidRPr="001C7480">
        <w:rPr>
          <w:rFonts w:ascii="微软雅黑" w:eastAsia="微软雅黑" w:hAnsi="微软雅黑" w:cs="微软雅黑" w:hint="eastAsia"/>
          <w:sz w:val="24"/>
          <w:szCs w:val="24"/>
        </w:rPr>
        <w:t>､</w:t>
      </w:r>
      <w:r w:rsidRPr="001C7480">
        <w:rPr>
          <w:rFonts w:ascii="宋体" w:hAnsi="宋体" w:cs="宋体" w:hint="eastAsia"/>
          <w:sz w:val="24"/>
          <w:szCs w:val="24"/>
        </w:rPr>
        <w:t>理论板数的确定</w:t>
      </w:r>
      <w:r w:rsidRPr="001C7480">
        <w:rPr>
          <w:rFonts w:ascii="微软雅黑" w:eastAsia="微软雅黑" w:hAnsi="微软雅黑" w:cs="微软雅黑" w:hint="eastAsia"/>
          <w:sz w:val="24"/>
          <w:szCs w:val="24"/>
        </w:rPr>
        <w:t>｡</w:t>
      </w:r>
    </w:p>
    <w:p w14:paraId="11F5D9F8" w14:textId="77777777" w:rsidR="00685D4D" w:rsidRDefault="00685D4D">
      <w:pPr>
        <w:widowControl/>
        <w:ind w:firstLineChars="0" w:firstLine="0"/>
        <w:jc w:val="left"/>
        <w:rPr>
          <w:rFonts w:eastAsia="黑体"/>
          <w:b/>
          <w:bCs/>
          <w:kern w:val="44"/>
          <w:sz w:val="32"/>
          <w:szCs w:val="44"/>
        </w:rPr>
      </w:pPr>
      <w:r>
        <w:br w:type="page"/>
      </w:r>
    </w:p>
    <w:p w14:paraId="1FB7B292" w14:textId="77777777" w:rsidR="00305F1A" w:rsidRDefault="001218C2" w:rsidP="00ED18F1">
      <w:pPr>
        <w:pStyle w:val="1"/>
      </w:pPr>
      <w:bookmarkStart w:id="17" w:name="_Toc176375053"/>
      <w:r>
        <w:lastRenderedPageBreak/>
        <w:t>课程实施</w:t>
      </w:r>
      <w:bookmarkEnd w:id="17"/>
    </w:p>
    <w:p w14:paraId="654A5CB5" w14:textId="77777777" w:rsidR="00305F1A" w:rsidRDefault="001218C2" w:rsidP="00ED18F1">
      <w:pPr>
        <w:pStyle w:val="2"/>
      </w:pPr>
      <w:bookmarkStart w:id="18" w:name="_Toc176375054"/>
      <w:r>
        <w:t>教学单元一</w:t>
      </w:r>
      <w:bookmarkEnd w:id="18"/>
    </w:p>
    <w:p w14:paraId="70D38B81" w14:textId="77777777" w:rsidR="00305F1A" w:rsidRDefault="001218C2" w:rsidP="00ED18F1">
      <w:pPr>
        <w:pStyle w:val="3"/>
      </w:pPr>
      <w:bookmarkStart w:id="19" w:name="_Toc176375055"/>
      <w:r>
        <w:t>教学目标</w:t>
      </w:r>
      <w:r>
        <w:rPr>
          <w:rFonts w:hint="eastAsia"/>
        </w:rPr>
        <w:t>：</w:t>
      </w:r>
      <w:bookmarkEnd w:id="19"/>
    </w:p>
    <w:p w14:paraId="7E9BC873" w14:textId="77777777" w:rsidR="00305F1A" w:rsidRDefault="001218C2">
      <w:pPr>
        <w:spacing w:line="360" w:lineRule="auto"/>
        <w:ind w:firstLine="480"/>
        <w:rPr>
          <w:sz w:val="24"/>
          <w:szCs w:val="24"/>
        </w:rPr>
      </w:pPr>
      <w:r>
        <w:rPr>
          <w:rFonts w:hint="eastAsia"/>
          <w:sz w:val="24"/>
          <w:szCs w:val="24"/>
        </w:rPr>
        <w:t>了解化工原理课程的形成、发展及其在化学工程学科中的地位。理解化工单元操作与传递过程的概念、化工原理课程内容与性质。掌握单位制及单位换算，量纲、单位的一致性，物料和能量衡算方法。</w:t>
      </w:r>
    </w:p>
    <w:p w14:paraId="3965D5E5" w14:textId="77777777" w:rsidR="00305F1A" w:rsidRDefault="001218C2" w:rsidP="00ED18F1">
      <w:pPr>
        <w:pStyle w:val="3"/>
      </w:pPr>
      <w:bookmarkStart w:id="20" w:name="_Toc176375056"/>
      <w:r>
        <w:t>教学内容（含重点、难点）</w:t>
      </w:r>
      <w:r>
        <w:rPr>
          <w:rFonts w:hint="eastAsia"/>
        </w:rPr>
        <w:t>：</w:t>
      </w:r>
      <w:bookmarkEnd w:id="20"/>
    </w:p>
    <w:p w14:paraId="12CB7E3F" w14:textId="77777777" w:rsidR="00305F1A" w:rsidRDefault="001218C2">
      <w:pPr>
        <w:spacing w:line="360" w:lineRule="auto"/>
        <w:ind w:firstLine="480"/>
        <w:rPr>
          <w:sz w:val="24"/>
          <w:szCs w:val="24"/>
        </w:rPr>
      </w:pPr>
      <w:r>
        <w:rPr>
          <w:rFonts w:hint="eastAsia"/>
          <w:sz w:val="24"/>
          <w:szCs w:val="24"/>
        </w:rPr>
        <w:t>绪论部分：化学工程学的形成与发展，化工原理的地位与特点，化工原理课程内容与目的、研究方法（重点），单元操作的计算基础，单位制与单位换算，物料和能量衡算（重点、难点）。</w:t>
      </w:r>
    </w:p>
    <w:p w14:paraId="23B6F860" w14:textId="77777777" w:rsidR="00305F1A" w:rsidRDefault="001218C2" w:rsidP="00ED18F1">
      <w:pPr>
        <w:pStyle w:val="3"/>
      </w:pPr>
      <w:bookmarkStart w:id="21" w:name="_Toc176375057"/>
      <w:r>
        <w:t>教学过程</w:t>
      </w:r>
      <w:r>
        <w:rPr>
          <w:rFonts w:hint="eastAsia"/>
        </w:rPr>
        <w:t>：</w:t>
      </w:r>
      <w:bookmarkEnd w:id="21"/>
    </w:p>
    <w:p w14:paraId="3D634B46" w14:textId="77777777" w:rsidR="00305F1A" w:rsidRDefault="001218C2">
      <w:pPr>
        <w:spacing w:line="360" w:lineRule="auto"/>
        <w:ind w:firstLine="480"/>
        <w:rPr>
          <w:sz w:val="24"/>
          <w:szCs w:val="24"/>
        </w:rPr>
      </w:pPr>
      <w:r>
        <w:rPr>
          <w:rFonts w:hint="eastAsia"/>
          <w:sz w:val="24"/>
          <w:szCs w:val="24"/>
        </w:rPr>
        <w:t>对一个专题进行讲解时，通过列举通俗易懂的生活实例，帮助学生理解抽象概念。通过对例题和练习的讲解，是学生掌握重点内容的计算方法和解决问题的方法。</w:t>
      </w:r>
    </w:p>
    <w:p w14:paraId="254B9273" w14:textId="77777777" w:rsidR="00305F1A" w:rsidRDefault="001218C2">
      <w:pPr>
        <w:spacing w:line="360" w:lineRule="auto"/>
        <w:ind w:firstLine="480"/>
        <w:rPr>
          <w:sz w:val="24"/>
          <w:szCs w:val="24"/>
        </w:rPr>
      </w:pPr>
      <w:r>
        <w:rPr>
          <w:rFonts w:hint="eastAsia"/>
          <w:sz w:val="24"/>
          <w:szCs w:val="24"/>
        </w:rPr>
        <w:t>一、什么是单元操作？</w:t>
      </w:r>
    </w:p>
    <w:p w14:paraId="5F3E0D55" w14:textId="77777777" w:rsidR="00305F1A" w:rsidRDefault="001218C2">
      <w:pPr>
        <w:spacing w:line="360" w:lineRule="auto"/>
        <w:ind w:firstLine="480"/>
        <w:rPr>
          <w:sz w:val="24"/>
          <w:szCs w:val="24"/>
        </w:rPr>
      </w:pPr>
      <w:r>
        <w:rPr>
          <w:rFonts w:hint="eastAsia"/>
          <w:sz w:val="24"/>
          <w:szCs w:val="24"/>
        </w:rPr>
        <w:t>从化工原理英文名称</w:t>
      </w:r>
      <w:r>
        <w:rPr>
          <w:rFonts w:hint="eastAsia"/>
          <w:sz w:val="24"/>
          <w:szCs w:val="24"/>
        </w:rPr>
        <w:t>Unit Operations of Chemical Engineering</w:t>
      </w:r>
      <w:r>
        <w:rPr>
          <w:rFonts w:hint="eastAsia"/>
          <w:sz w:val="24"/>
          <w:szCs w:val="24"/>
        </w:rPr>
        <w:t>入手，引出化工原理的研究对象；从化学化工与生活的关系开始，讲解单元操作时要讲清楚化工生产过程（例子：尼龙）</w:t>
      </w:r>
    </w:p>
    <w:p w14:paraId="6A9261A0" w14:textId="77777777" w:rsidR="00305F1A" w:rsidRDefault="001218C2">
      <w:pPr>
        <w:spacing w:line="360" w:lineRule="auto"/>
        <w:ind w:firstLine="480"/>
        <w:rPr>
          <w:sz w:val="24"/>
          <w:szCs w:val="24"/>
        </w:rPr>
      </w:pPr>
      <w:r>
        <w:rPr>
          <w:rFonts w:hint="eastAsia"/>
          <w:sz w:val="24"/>
          <w:szCs w:val="24"/>
        </w:rPr>
        <w:t>在实验室中，我们采用化学反应使反应物转变为产物，而化工过程则是化学实验室过程的放大，反应物称为原料，产物称为产品。因此化工过程的定义为：对原料进行打规模的加工处理，使其不仅在状态与物理性质上发生变化，而且在化学性质上也发生变化，成为合乎要求的产品，即为化学工业的生产过程，简称化工过程。化工过程包含化学（生物）反应和物理操作两个方面的内容，其中化学（生物）反应过程中的规律不是我们这门课程要研究的内容，而物理操作如流体输送、过滤、蒸馏、吸收、干燥等即化工单元操作，简称单元操作。化工原理就是研究这些单元操作过程中的基本规律。</w:t>
      </w:r>
    </w:p>
    <w:p w14:paraId="0CB8189C" w14:textId="77777777" w:rsidR="00305F1A" w:rsidRDefault="001218C2">
      <w:pPr>
        <w:spacing w:line="360" w:lineRule="auto"/>
        <w:ind w:firstLine="480"/>
        <w:rPr>
          <w:sz w:val="24"/>
          <w:szCs w:val="24"/>
        </w:rPr>
      </w:pPr>
      <w:r>
        <w:rPr>
          <w:rFonts w:hint="eastAsia"/>
          <w:sz w:val="24"/>
          <w:szCs w:val="24"/>
        </w:rPr>
        <w:t>二、为什么要研究单元操作？</w:t>
      </w:r>
    </w:p>
    <w:p w14:paraId="0D94D837"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、从化工原理发展史入手，讲解为什么研究单元操作以及与其它学科的关系；</w:t>
      </w:r>
    </w:p>
    <w:p w14:paraId="22376AA8"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）萌芽时期：英国人戴维斯在</w:t>
      </w:r>
      <w:r>
        <w:rPr>
          <w:rFonts w:hint="eastAsia"/>
          <w:sz w:val="24"/>
          <w:szCs w:val="24"/>
        </w:rPr>
        <w:t>1908</w:t>
      </w:r>
      <w:r>
        <w:rPr>
          <w:rFonts w:hint="eastAsia"/>
          <w:sz w:val="24"/>
          <w:szCs w:val="24"/>
        </w:rPr>
        <w:t>年创立了美国化学工程学会。</w:t>
      </w:r>
    </w:p>
    <w:p w14:paraId="43037D1B"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）奠基时期：</w:t>
      </w:r>
      <w:r>
        <w:rPr>
          <w:rFonts w:hint="eastAsia"/>
          <w:sz w:val="24"/>
          <w:szCs w:val="24"/>
        </w:rPr>
        <w:t>1922</w:t>
      </w:r>
      <w:r>
        <w:rPr>
          <w:rFonts w:hint="eastAsia"/>
          <w:sz w:val="24"/>
          <w:szCs w:val="24"/>
        </w:rPr>
        <w:t>年，在</w:t>
      </w:r>
      <w:r>
        <w:rPr>
          <w:rFonts w:hint="eastAsia"/>
          <w:sz w:val="24"/>
          <w:szCs w:val="24"/>
        </w:rPr>
        <w:t>AIChE</w:t>
      </w:r>
      <w:r>
        <w:rPr>
          <w:rFonts w:hint="eastAsia"/>
          <w:sz w:val="24"/>
          <w:szCs w:val="24"/>
        </w:rPr>
        <w:t>年会上，</w:t>
      </w:r>
      <w:r>
        <w:rPr>
          <w:rFonts w:hint="eastAsia"/>
          <w:sz w:val="24"/>
          <w:szCs w:val="24"/>
        </w:rPr>
        <w:t>Little</w:t>
      </w:r>
      <w:r>
        <w:rPr>
          <w:rFonts w:hint="eastAsia"/>
          <w:sz w:val="24"/>
          <w:szCs w:val="24"/>
        </w:rPr>
        <w:t>的最后一份工作委员会的报告</w:t>
      </w:r>
      <w:r>
        <w:rPr>
          <w:rFonts w:hint="eastAsia"/>
          <w:sz w:val="24"/>
          <w:szCs w:val="24"/>
        </w:rPr>
        <w:lastRenderedPageBreak/>
        <w:t>中正式确立“单元操作”概念，报告称：“化学工程，不是化学、机械和土木工程的组合体，而是一门属于自己的科学，其基础就是那些单元操作。这些单元操作的合理排列及配合产生了工业规模的化学流程。”该报告后来被认为是“化学工程学”的“独立宣言”</w:t>
      </w:r>
      <w:r>
        <w:rPr>
          <w:rFonts w:hint="eastAsia"/>
          <w:sz w:val="24"/>
          <w:szCs w:val="24"/>
        </w:rPr>
        <w:t>(Declaration of Independence)</w:t>
      </w:r>
      <w:r>
        <w:rPr>
          <w:rFonts w:hint="eastAsia"/>
          <w:sz w:val="24"/>
          <w:szCs w:val="24"/>
        </w:rPr>
        <w:t>。从此，化学工程从工业化学的介绍，走上研究单元操作的道路，明确自己的独特研究领域。</w:t>
      </w:r>
    </w:p>
    <w:p w14:paraId="77E358FC" w14:textId="77777777" w:rsidR="00305F1A" w:rsidRDefault="001218C2">
      <w:pPr>
        <w:spacing w:line="360" w:lineRule="auto"/>
        <w:ind w:firstLine="480"/>
        <w:rPr>
          <w:sz w:val="24"/>
          <w:szCs w:val="24"/>
        </w:rPr>
      </w:pPr>
      <w:r>
        <w:rPr>
          <w:rFonts w:hint="eastAsia"/>
          <w:sz w:val="24"/>
          <w:szCs w:val="24"/>
        </w:rPr>
        <w:t>1923</w:t>
      </w:r>
      <w:r>
        <w:rPr>
          <w:rFonts w:hint="eastAsia"/>
          <w:sz w:val="24"/>
          <w:szCs w:val="24"/>
        </w:rPr>
        <w:t>年，随着</w:t>
      </w:r>
      <w:r>
        <w:rPr>
          <w:rFonts w:hint="eastAsia"/>
          <w:sz w:val="24"/>
          <w:szCs w:val="24"/>
        </w:rPr>
        <w:t>William H. Walker</w:t>
      </w:r>
      <w:r>
        <w:rPr>
          <w:rFonts w:hint="eastAsia"/>
          <w:sz w:val="24"/>
          <w:szCs w:val="24"/>
        </w:rPr>
        <w:t>，</w:t>
      </w:r>
      <w:r>
        <w:rPr>
          <w:rFonts w:hint="eastAsia"/>
          <w:sz w:val="24"/>
          <w:szCs w:val="24"/>
        </w:rPr>
        <w:t>Warren K. Lewis</w:t>
      </w:r>
      <w:r>
        <w:rPr>
          <w:rFonts w:hint="eastAsia"/>
          <w:sz w:val="24"/>
          <w:szCs w:val="24"/>
        </w:rPr>
        <w:t>和</w:t>
      </w:r>
      <w:r>
        <w:rPr>
          <w:rFonts w:hint="eastAsia"/>
          <w:sz w:val="24"/>
          <w:szCs w:val="24"/>
        </w:rPr>
        <w:t>William H. McAdams</w:t>
      </w:r>
      <w:r>
        <w:rPr>
          <w:rFonts w:hint="eastAsia"/>
          <w:sz w:val="24"/>
          <w:szCs w:val="24"/>
        </w:rPr>
        <w:t>合著的《</w:t>
      </w:r>
      <w:r>
        <w:rPr>
          <w:rFonts w:hint="eastAsia"/>
          <w:sz w:val="24"/>
          <w:szCs w:val="24"/>
        </w:rPr>
        <w:t>Principles of Chemical Engineering</w:t>
      </w:r>
      <w:r>
        <w:rPr>
          <w:rFonts w:hint="eastAsia"/>
          <w:sz w:val="24"/>
          <w:szCs w:val="24"/>
        </w:rPr>
        <w:t>》</w:t>
      </w:r>
      <w:r>
        <w:rPr>
          <w:rFonts w:hint="eastAsia"/>
          <w:sz w:val="24"/>
          <w:szCs w:val="24"/>
        </w:rPr>
        <w:t>(</w:t>
      </w:r>
      <w:r>
        <w:rPr>
          <w:rFonts w:hint="eastAsia"/>
          <w:sz w:val="24"/>
          <w:szCs w:val="24"/>
        </w:rPr>
        <w:t>化工原理</w:t>
      </w:r>
      <w:r>
        <w:rPr>
          <w:rFonts w:hint="eastAsia"/>
          <w:sz w:val="24"/>
          <w:szCs w:val="24"/>
        </w:rPr>
        <w:t>)</w:t>
      </w:r>
      <w:r>
        <w:rPr>
          <w:rFonts w:hint="eastAsia"/>
          <w:sz w:val="24"/>
          <w:szCs w:val="24"/>
        </w:rPr>
        <w:t>的正式出版，化学工程步上正轨。</w:t>
      </w:r>
    </w:p>
    <w:p w14:paraId="67D9B621" w14:textId="77777777" w:rsidR="00305F1A" w:rsidRDefault="001218C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）化学工程时期：传递工程、化学反应工程等。</w:t>
      </w:r>
    </w:p>
    <w:p w14:paraId="262CF020" w14:textId="77777777" w:rsidR="00305F1A" w:rsidRDefault="001218C2">
      <w:pPr>
        <w:spacing w:line="360" w:lineRule="auto"/>
        <w:ind w:firstLine="480"/>
        <w:rPr>
          <w:sz w:val="24"/>
          <w:szCs w:val="24"/>
        </w:rPr>
      </w:pPr>
      <w:r>
        <w:rPr>
          <w:rFonts w:hint="eastAsia"/>
          <w:sz w:val="24"/>
          <w:szCs w:val="24"/>
        </w:rPr>
        <w:t>（</w:t>
      </w:r>
      <w:r>
        <w:rPr>
          <w:rFonts w:hint="eastAsia"/>
          <w:sz w:val="24"/>
          <w:szCs w:val="24"/>
        </w:rPr>
        <w:t>4</w:t>
      </w:r>
      <w:r>
        <w:rPr>
          <w:rFonts w:hint="eastAsia"/>
          <w:sz w:val="24"/>
          <w:szCs w:val="24"/>
        </w:rPr>
        <w:t>）第四时期：随着学科的交叉与融合，化学工程逐渐渗透到其它学科，形成许多新的分支学科。</w:t>
      </w:r>
    </w:p>
    <w:p w14:paraId="2504B0D3" w14:textId="77777777" w:rsidR="00305F1A" w:rsidRDefault="001218C2">
      <w:pPr>
        <w:spacing w:line="360" w:lineRule="auto"/>
        <w:ind w:firstLine="480"/>
        <w:rPr>
          <w:sz w:val="24"/>
          <w:szCs w:val="24"/>
        </w:rPr>
      </w:pPr>
      <w:r>
        <w:rPr>
          <w:rFonts w:hint="eastAsia"/>
          <w:sz w:val="24"/>
          <w:szCs w:val="24"/>
        </w:rPr>
        <w:t>生物化学工程、医学化学工程、环境工程、高分子化学工程、化工系统工程</w:t>
      </w:r>
    </w:p>
    <w:p w14:paraId="40006725"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、我国化学工程学科的发展状况</w:t>
      </w:r>
    </w:p>
    <w:p w14:paraId="6A81BDC5"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）我国化学工程和化学工程学科的发展</w:t>
      </w:r>
    </w:p>
    <w:p w14:paraId="0E5A2BC6"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）四川化工生产基地</w:t>
      </w:r>
    </w:p>
    <w:p w14:paraId="344E126A"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、从讲工程师的基本能力和素质开始，说明学习化工原理的目的。</w:t>
      </w:r>
    </w:p>
    <w:p w14:paraId="32252AED"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）工程师的能力要求：</w:t>
      </w:r>
    </w:p>
    <w:p w14:paraId="56EC8556" w14:textId="77777777" w:rsidR="00305F1A" w:rsidRDefault="001218C2">
      <w:pPr>
        <w:spacing w:line="360" w:lineRule="auto"/>
        <w:ind w:firstLine="480"/>
        <w:rPr>
          <w:sz w:val="24"/>
          <w:szCs w:val="24"/>
        </w:rPr>
      </w:pPr>
      <w:r>
        <w:rPr>
          <w:rFonts w:hint="eastAsia"/>
          <w:sz w:val="24"/>
          <w:szCs w:val="24"/>
        </w:rPr>
        <w:t>作为一名化学工程师，首先要具备专业技术能力</w:t>
      </w:r>
      <w:r>
        <w:rPr>
          <w:rFonts w:hint="eastAsia"/>
          <w:sz w:val="24"/>
          <w:szCs w:val="24"/>
        </w:rPr>
        <w:t>(</w:t>
      </w:r>
      <w:r>
        <w:rPr>
          <w:rFonts w:hint="eastAsia"/>
          <w:sz w:val="24"/>
          <w:szCs w:val="24"/>
        </w:rPr>
        <w:t>讲清楚化学工程师的专业能力结构</w:t>
      </w:r>
      <w:r>
        <w:rPr>
          <w:rFonts w:hint="eastAsia"/>
          <w:sz w:val="24"/>
          <w:szCs w:val="24"/>
        </w:rPr>
        <w:t>)</w:t>
      </w:r>
      <w:r>
        <w:rPr>
          <w:rFonts w:hint="eastAsia"/>
          <w:sz w:val="24"/>
          <w:szCs w:val="24"/>
        </w:rPr>
        <w:t>：</w:t>
      </w:r>
    </w:p>
    <w:p w14:paraId="4AC419C5" w14:textId="77777777" w:rsidR="00305F1A" w:rsidRDefault="00AD6855" w:rsidP="00B62A9C">
      <w:pPr>
        <w:spacing w:line="360" w:lineRule="auto"/>
        <w:ind w:firstLine="420"/>
        <w:jc w:val="center"/>
        <w:rPr>
          <w:sz w:val="24"/>
          <w:szCs w:val="24"/>
        </w:rPr>
      </w:pPr>
      <w:r>
        <w:rPr>
          <w:noProof/>
        </w:rPr>
        <w:pict w14:anchorId="6B4765CB">
          <v:shape id="图片 42" o:spid="_x0000_i1263" type="#_x0000_t75" alt="" style="width:307.7pt;height:222.75pt;mso-width-percent:0;mso-height-percent:0;mso-width-percent:0;mso-height-percent:0">
            <v:imagedata r:id="rId16" o:title="" grayscale="t"/>
          </v:shape>
        </w:pict>
      </w:r>
    </w:p>
    <w:p w14:paraId="601D7920" w14:textId="77777777" w:rsidR="00305F1A" w:rsidRDefault="001218C2">
      <w:pPr>
        <w:spacing w:line="360" w:lineRule="auto"/>
        <w:ind w:firstLine="480"/>
        <w:rPr>
          <w:sz w:val="24"/>
          <w:szCs w:val="24"/>
        </w:rPr>
      </w:pPr>
      <w:r>
        <w:rPr>
          <w:rFonts w:hint="eastAsia"/>
          <w:sz w:val="24"/>
          <w:szCs w:val="24"/>
        </w:rPr>
        <w:t>在具备扎实的专业技术知识基础上，具备思维和想象能力，才能够创新；不管你做</w:t>
      </w:r>
      <w:r>
        <w:rPr>
          <w:rFonts w:hint="eastAsia"/>
          <w:sz w:val="24"/>
          <w:szCs w:val="24"/>
        </w:rPr>
        <w:lastRenderedPageBreak/>
        <w:t>什么，你都离不开与人的协作、交流，因此需要一定的人际关系能力；再就是性格能力，因为性格会参与到你的能力结构中来；职业道德能力与人际关系能力相辅相成；外语能力。</w:t>
      </w:r>
    </w:p>
    <w:p w14:paraId="65BCA34E"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）学习化工原理的目的：</w:t>
      </w:r>
    </w:p>
    <w:p w14:paraId="10D1C9A5" w14:textId="77777777" w:rsidR="00305F1A" w:rsidRDefault="001218C2">
      <w:pPr>
        <w:pStyle w:val="11"/>
        <w:numPr>
          <w:ilvl w:val="0"/>
          <w:numId w:val="2"/>
        </w:numPr>
        <w:spacing w:line="360" w:lineRule="auto"/>
        <w:ind w:firstLineChars="0"/>
        <w:rPr>
          <w:sz w:val="24"/>
          <w:szCs w:val="24"/>
        </w:rPr>
      </w:pPr>
      <w:r>
        <w:rPr>
          <w:rFonts w:hint="eastAsia"/>
          <w:sz w:val="24"/>
          <w:szCs w:val="24"/>
        </w:rPr>
        <w:t>单元操作和设备的选择能力</w:t>
      </w:r>
    </w:p>
    <w:p w14:paraId="5B317E68" w14:textId="77777777" w:rsidR="00305F1A" w:rsidRDefault="001218C2">
      <w:pPr>
        <w:pStyle w:val="11"/>
        <w:numPr>
          <w:ilvl w:val="0"/>
          <w:numId w:val="2"/>
        </w:numPr>
        <w:spacing w:line="360" w:lineRule="auto"/>
        <w:ind w:firstLineChars="0"/>
        <w:rPr>
          <w:sz w:val="24"/>
          <w:szCs w:val="24"/>
        </w:rPr>
      </w:pPr>
      <w:r>
        <w:rPr>
          <w:rFonts w:hint="eastAsia"/>
          <w:sz w:val="24"/>
          <w:szCs w:val="24"/>
        </w:rPr>
        <w:t>工程设计能力</w:t>
      </w:r>
    </w:p>
    <w:p w14:paraId="14CB2FDB" w14:textId="77777777" w:rsidR="00305F1A" w:rsidRDefault="001218C2">
      <w:pPr>
        <w:pStyle w:val="11"/>
        <w:numPr>
          <w:ilvl w:val="0"/>
          <w:numId w:val="2"/>
        </w:numPr>
        <w:spacing w:line="360" w:lineRule="auto"/>
        <w:ind w:firstLineChars="0"/>
        <w:rPr>
          <w:sz w:val="24"/>
          <w:szCs w:val="24"/>
        </w:rPr>
      </w:pPr>
      <w:r>
        <w:rPr>
          <w:rFonts w:hint="eastAsia"/>
          <w:sz w:val="24"/>
          <w:szCs w:val="24"/>
        </w:rPr>
        <w:t>操作与调节</w:t>
      </w:r>
    </w:p>
    <w:p w14:paraId="51F79064" w14:textId="77777777" w:rsidR="00305F1A" w:rsidRDefault="001218C2">
      <w:pPr>
        <w:pStyle w:val="11"/>
        <w:numPr>
          <w:ilvl w:val="0"/>
          <w:numId w:val="2"/>
        </w:numPr>
        <w:spacing w:line="360" w:lineRule="auto"/>
        <w:ind w:firstLineChars="0"/>
        <w:rPr>
          <w:sz w:val="24"/>
          <w:szCs w:val="24"/>
        </w:rPr>
      </w:pPr>
      <w:r>
        <w:rPr>
          <w:rFonts w:hint="eastAsia"/>
          <w:sz w:val="24"/>
          <w:szCs w:val="24"/>
        </w:rPr>
        <w:t>开发和利用新的单元操作</w:t>
      </w:r>
    </w:p>
    <w:p w14:paraId="216B3023" w14:textId="77777777" w:rsidR="00305F1A" w:rsidRDefault="001218C2">
      <w:pPr>
        <w:spacing w:line="360" w:lineRule="auto"/>
        <w:ind w:firstLine="480"/>
        <w:rPr>
          <w:sz w:val="24"/>
          <w:szCs w:val="24"/>
        </w:rPr>
      </w:pPr>
      <w:r>
        <w:rPr>
          <w:rFonts w:hint="eastAsia"/>
          <w:sz w:val="24"/>
          <w:szCs w:val="24"/>
        </w:rPr>
        <w:t>三、化工常用单元操作有哪些？流体输送、过滤、沉降、传热、蒸馏、吸收、干燥、萃取、膜分离等</w:t>
      </w:r>
    </w:p>
    <w:p w14:paraId="28226018" w14:textId="77777777" w:rsidR="00305F1A" w:rsidRDefault="001218C2">
      <w:pPr>
        <w:spacing w:line="360" w:lineRule="auto"/>
        <w:ind w:firstLine="480"/>
        <w:rPr>
          <w:sz w:val="24"/>
          <w:szCs w:val="24"/>
        </w:rPr>
      </w:pPr>
      <w:r>
        <w:rPr>
          <w:rFonts w:hint="eastAsia"/>
          <w:sz w:val="24"/>
          <w:szCs w:val="24"/>
        </w:rPr>
        <w:t>四、化工常用单元的分类：</w:t>
      </w:r>
    </w:p>
    <w:p w14:paraId="49CD4718" w14:textId="77777777" w:rsidR="00305F1A" w:rsidRDefault="001218C2">
      <w:pPr>
        <w:spacing w:line="360" w:lineRule="auto"/>
        <w:ind w:firstLine="480"/>
        <w:rPr>
          <w:sz w:val="24"/>
          <w:szCs w:val="24"/>
        </w:rPr>
      </w:pPr>
      <w:r>
        <w:rPr>
          <w:rFonts w:hint="eastAsia"/>
          <w:sz w:val="24"/>
          <w:szCs w:val="24"/>
        </w:rPr>
        <w:t>主要讲解从物理本质的分类：质量传递、热量传递、动量传递</w:t>
      </w:r>
    </w:p>
    <w:p w14:paraId="632D3D68" w14:textId="77777777" w:rsidR="00305F1A" w:rsidRDefault="001218C2">
      <w:pPr>
        <w:spacing w:line="360" w:lineRule="auto"/>
        <w:ind w:firstLine="480"/>
        <w:rPr>
          <w:sz w:val="24"/>
          <w:szCs w:val="24"/>
        </w:rPr>
      </w:pPr>
      <w:r>
        <w:rPr>
          <w:rFonts w:hint="eastAsia"/>
          <w:sz w:val="24"/>
          <w:szCs w:val="24"/>
        </w:rPr>
        <w:t>五、单元操作的研究内容和方法：</w:t>
      </w:r>
    </w:p>
    <w:p w14:paraId="5999A8E1" w14:textId="77777777" w:rsidR="00305F1A" w:rsidRDefault="001218C2">
      <w:pPr>
        <w:spacing w:line="360" w:lineRule="auto"/>
        <w:ind w:firstLine="480"/>
        <w:rPr>
          <w:sz w:val="24"/>
          <w:szCs w:val="24"/>
        </w:rPr>
      </w:pPr>
      <w:r>
        <w:rPr>
          <w:rFonts w:hint="eastAsia"/>
          <w:sz w:val="24"/>
          <w:szCs w:val="24"/>
        </w:rPr>
        <w:t>主要讲两条主线：传递过程和研究过程的方法论</w:t>
      </w:r>
    </w:p>
    <w:p w14:paraId="76F0A15E" w14:textId="77777777" w:rsidR="00305F1A" w:rsidRDefault="001218C2">
      <w:pPr>
        <w:spacing w:line="360" w:lineRule="auto"/>
        <w:ind w:firstLine="480"/>
        <w:rPr>
          <w:sz w:val="24"/>
          <w:szCs w:val="24"/>
        </w:rPr>
      </w:pPr>
      <w:r>
        <w:rPr>
          <w:rFonts w:hint="eastAsia"/>
          <w:sz w:val="24"/>
          <w:szCs w:val="24"/>
        </w:rPr>
        <w:t>（这部分内容在讲化学工程简史时要提及）。</w:t>
      </w:r>
    </w:p>
    <w:p w14:paraId="086B86FE" w14:textId="77777777" w:rsidR="00305F1A" w:rsidRDefault="001218C2">
      <w:pPr>
        <w:spacing w:line="360" w:lineRule="auto"/>
        <w:ind w:firstLine="480"/>
        <w:rPr>
          <w:sz w:val="24"/>
          <w:szCs w:val="24"/>
        </w:rPr>
      </w:pPr>
      <w:r>
        <w:rPr>
          <w:rFonts w:hint="eastAsia"/>
          <w:sz w:val="24"/>
          <w:szCs w:val="24"/>
        </w:rPr>
        <w:t>六、单元操作的计算基础：</w:t>
      </w:r>
    </w:p>
    <w:p w14:paraId="20266ADC"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、单位制及单位换算</w:t>
      </w:r>
    </w:p>
    <w:p w14:paraId="7CDE3051"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w:t>
      </w:r>
      <w:r>
        <w:rPr>
          <w:rFonts w:hint="eastAsia"/>
          <w:sz w:val="24"/>
          <w:szCs w:val="24"/>
        </w:rPr>
        <w:t>1</w:t>
      </w:r>
      <w:r>
        <w:rPr>
          <w:rFonts w:hint="eastAsia"/>
          <w:sz w:val="24"/>
          <w:szCs w:val="24"/>
        </w:rPr>
        <w:t>）质量守恒、能量守恒、动量守恒（</w:t>
      </w:r>
      <w:r>
        <w:rPr>
          <w:rFonts w:hint="eastAsia"/>
          <w:sz w:val="24"/>
          <w:szCs w:val="24"/>
        </w:rPr>
        <w:t>2</w:t>
      </w:r>
      <w:r>
        <w:rPr>
          <w:rFonts w:hint="eastAsia"/>
          <w:sz w:val="24"/>
          <w:szCs w:val="24"/>
        </w:rPr>
        <w:t>）平衡状态、过程速率（</w:t>
      </w:r>
      <w:r>
        <w:rPr>
          <w:rFonts w:hint="eastAsia"/>
          <w:sz w:val="24"/>
          <w:szCs w:val="24"/>
        </w:rPr>
        <w:t>3</w:t>
      </w:r>
      <w:r>
        <w:rPr>
          <w:rFonts w:hint="eastAsia"/>
          <w:sz w:val="24"/>
          <w:szCs w:val="24"/>
        </w:rPr>
        <w:t>）经济效益</w:t>
      </w:r>
    </w:p>
    <w:p w14:paraId="72F08EAE" w14:textId="77777777" w:rsidR="00305F1A" w:rsidRDefault="001218C2" w:rsidP="00ED18F1">
      <w:pPr>
        <w:pStyle w:val="3"/>
      </w:pPr>
      <w:bookmarkStart w:id="22" w:name="_Toc176375058"/>
      <w:r>
        <w:t>教学方法</w:t>
      </w:r>
      <w:r>
        <w:rPr>
          <w:rFonts w:hint="eastAsia"/>
        </w:rPr>
        <w:t>：</w:t>
      </w:r>
      <w:bookmarkEnd w:id="22"/>
    </w:p>
    <w:p w14:paraId="119EA1C6"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0DB0E673" w14:textId="77777777" w:rsidR="00305F1A" w:rsidRDefault="001218C2" w:rsidP="00ED18F1">
      <w:pPr>
        <w:pStyle w:val="3"/>
      </w:pPr>
      <w:bookmarkStart w:id="23" w:name="_Toc176375059"/>
      <w:r>
        <w:t>作业安排及课后反思</w:t>
      </w:r>
      <w:r>
        <w:rPr>
          <w:rFonts w:hint="eastAsia"/>
        </w:rPr>
        <w:t>：</w:t>
      </w:r>
      <w:bookmarkEnd w:id="23"/>
    </w:p>
    <w:p w14:paraId="5685821F"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P8</w:t>
      </w:r>
      <w:r>
        <w:rPr>
          <w:rFonts w:hint="eastAsia"/>
          <w:sz w:val="24"/>
          <w:szCs w:val="24"/>
        </w:rPr>
        <w:t>第</w:t>
      </w:r>
      <w:r>
        <w:rPr>
          <w:rFonts w:hint="eastAsia"/>
          <w:sz w:val="24"/>
          <w:szCs w:val="24"/>
        </w:rPr>
        <w:t>1</w:t>
      </w:r>
      <w:r>
        <w:rPr>
          <w:rFonts w:hint="eastAsia"/>
          <w:sz w:val="24"/>
          <w:szCs w:val="24"/>
        </w:rPr>
        <w:t>、</w:t>
      </w:r>
      <w:r w:rsidR="004F56F2">
        <w:rPr>
          <w:rFonts w:hint="eastAsia"/>
          <w:sz w:val="24"/>
          <w:szCs w:val="24"/>
        </w:rPr>
        <w:t>3</w:t>
      </w:r>
      <w:r w:rsidR="004F56F2">
        <w:rPr>
          <w:rFonts w:hint="eastAsia"/>
          <w:sz w:val="24"/>
          <w:szCs w:val="24"/>
        </w:rPr>
        <w:t>、</w:t>
      </w:r>
      <w:r>
        <w:rPr>
          <w:rFonts w:hint="eastAsia"/>
          <w:sz w:val="24"/>
          <w:szCs w:val="24"/>
        </w:rPr>
        <w:t>4</w:t>
      </w:r>
      <w:r>
        <w:rPr>
          <w:rFonts w:hint="eastAsia"/>
          <w:sz w:val="24"/>
          <w:szCs w:val="24"/>
        </w:rPr>
        <w:t>题。</w:t>
      </w:r>
    </w:p>
    <w:p w14:paraId="5ADDCFE1" w14:textId="77777777" w:rsidR="00305F1A" w:rsidRDefault="001218C2">
      <w:pPr>
        <w:spacing w:line="360" w:lineRule="auto"/>
        <w:ind w:firstLine="480"/>
        <w:rPr>
          <w:sz w:val="24"/>
          <w:szCs w:val="24"/>
        </w:rPr>
      </w:pPr>
      <w:r>
        <w:rPr>
          <w:rFonts w:hint="eastAsia"/>
          <w:sz w:val="24"/>
          <w:szCs w:val="24"/>
        </w:rPr>
        <w:t>思考题：</w:t>
      </w:r>
      <w:r>
        <w:rPr>
          <w:rFonts w:hint="eastAsia"/>
          <w:sz w:val="24"/>
          <w:szCs w:val="24"/>
        </w:rPr>
        <w:t>1</w:t>
      </w:r>
      <w:r>
        <w:rPr>
          <w:rFonts w:hint="eastAsia"/>
          <w:sz w:val="24"/>
          <w:szCs w:val="24"/>
        </w:rPr>
        <w:t>、何谓单元操作？如何分类？</w:t>
      </w:r>
      <w:r>
        <w:rPr>
          <w:rFonts w:hint="eastAsia"/>
          <w:sz w:val="24"/>
          <w:szCs w:val="24"/>
        </w:rPr>
        <w:t>2</w:t>
      </w:r>
      <w:r>
        <w:rPr>
          <w:rFonts w:hint="eastAsia"/>
          <w:sz w:val="24"/>
          <w:szCs w:val="24"/>
        </w:rPr>
        <w:t>、联系各单元操作的两条主线是什么？</w:t>
      </w:r>
      <w:r>
        <w:rPr>
          <w:rFonts w:hint="eastAsia"/>
          <w:sz w:val="24"/>
          <w:szCs w:val="24"/>
        </w:rPr>
        <w:t>3</w:t>
      </w:r>
      <w:r>
        <w:rPr>
          <w:rFonts w:hint="eastAsia"/>
          <w:sz w:val="24"/>
          <w:szCs w:val="24"/>
        </w:rPr>
        <w:t>、单位换算的原则和方法是什么？</w:t>
      </w:r>
    </w:p>
    <w:p w14:paraId="0A7CC4CE" w14:textId="77777777" w:rsidR="00305F1A" w:rsidRDefault="00305F1A">
      <w:pPr>
        <w:spacing w:line="360" w:lineRule="auto"/>
        <w:ind w:firstLine="480"/>
        <w:rPr>
          <w:sz w:val="24"/>
          <w:szCs w:val="24"/>
        </w:rPr>
      </w:pPr>
    </w:p>
    <w:p w14:paraId="6F96D30C" w14:textId="77777777" w:rsidR="00305F1A" w:rsidRDefault="001218C2" w:rsidP="00ED18F1">
      <w:pPr>
        <w:pStyle w:val="2"/>
      </w:pPr>
      <w:bookmarkStart w:id="24" w:name="_Toc176375060"/>
      <w:r>
        <w:t>教学单元二</w:t>
      </w:r>
      <w:bookmarkEnd w:id="24"/>
    </w:p>
    <w:p w14:paraId="082B66C1" w14:textId="77777777" w:rsidR="00305F1A" w:rsidRDefault="001218C2" w:rsidP="00ED18F1">
      <w:pPr>
        <w:pStyle w:val="3"/>
      </w:pPr>
      <w:bookmarkStart w:id="25" w:name="_Toc176375061"/>
      <w:r>
        <w:t>教学目标</w:t>
      </w:r>
      <w:r>
        <w:rPr>
          <w:rFonts w:hint="eastAsia"/>
        </w:rPr>
        <w:t>：</w:t>
      </w:r>
      <w:bookmarkEnd w:id="25"/>
    </w:p>
    <w:p w14:paraId="0411A31A" w14:textId="77777777" w:rsidR="00EB0072" w:rsidRDefault="001218C2" w:rsidP="00EB0072">
      <w:pPr>
        <w:numPr>
          <w:ilvl w:val="0"/>
          <w:numId w:val="5"/>
        </w:numPr>
        <w:spacing w:line="360" w:lineRule="auto"/>
        <w:ind w:firstLineChars="0"/>
        <w:rPr>
          <w:sz w:val="24"/>
          <w:szCs w:val="24"/>
        </w:rPr>
      </w:pPr>
      <w:r>
        <w:rPr>
          <w:rFonts w:hint="eastAsia"/>
          <w:sz w:val="24"/>
          <w:szCs w:val="24"/>
        </w:rPr>
        <w:t>了解流体的连续性假定。熟悉流体流动的研究方法—拉格朗日法和欧拉法。</w:t>
      </w:r>
    </w:p>
    <w:p w14:paraId="33AADDA2" w14:textId="77777777" w:rsidR="00305F1A" w:rsidRDefault="001218C2" w:rsidP="00EB0072">
      <w:pPr>
        <w:numPr>
          <w:ilvl w:val="0"/>
          <w:numId w:val="5"/>
        </w:numPr>
        <w:spacing w:line="360" w:lineRule="auto"/>
        <w:ind w:firstLineChars="0"/>
        <w:rPr>
          <w:sz w:val="24"/>
          <w:szCs w:val="24"/>
        </w:rPr>
      </w:pPr>
      <w:r>
        <w:rPr>
          <w:rFonts w:hint="eastAsia"/>
          <w:sz w:val="24"/>
          <w:szCs w:val="24"/>
        </w:rPr>
        <w:lastRenderedPageBreak/>
        <w:t>掌握流体的物性，流体流动中的作用力。</w:t>
      </w:r>
    </w:p>
    <w:p w14:paraId="3D056ABD" w14:textId="77777777" w:rsidR="00EB0072" w:rsidRDefault="00EB0072" w:rsidP="00EB0072">
      <w:pPr>
        <w:numPr>
          <w:ilvl w:val="0"/>
          <w:numId w:val="5"/>
        </w:numPr>
        <w:spacing w:line="360" w:lineRule="auto"/>
        <w:ind w:firstLineChars="0"/>
        <w:rPr>
          <w:sz w:val="24"/>
          <w:szCs w:val="24"/>
        </w:rPr>
      </w:pPr>
      <w:r>
        <w:rPr>
          <w:rFonts w:hint="eastAsia"/>
          <w:sz w:val="24"/>
          <w:szCs w:val="24"/>
        </w:rPr>
        <w:t>掌握流体静力学基本方程及其应用。</w:t>
      </w:r>
    </w:p>
    <w:p w14:paraId="13DCBB2A" w14:textId="77777777" w:rsidR="00305F1A" w:rsidRDefault="001218C2" w:rsidP="00ED18F1">
      <w:pPr>
        <w:pStyle w:val="3"/>
      </w:pPr>
      <w:bookmarkStart w:id="26" w:name="_Toc176375062"/>
      <w:r>
        <w:t>教学内容（含重点、难点）</w:t>
      </w:r>
      <w:r>
        <w:rPr>
          <w:rFonts w:hint="eastAsia"/>
        </w:rPr>
        <w:t>：</w:t>
      </w:r>
      <w:bookmarkEnd w:id="26"/>
    </w:p>
    <w:p w14:paraId="16050052" w14:textId="77777777" w:rsidR="00305F1A" w:rsidRDefault="001218C2">
      <w:pPr>
        <w:spacing w:line="360" w:lineRule="auto"/>
        <w:ind w:firstLine="480"/>
        <w:rPr>
          <w:sz w:val="24"/>
          <w:szCs w:val="24"/>
        </w:rPr>
      </w:pPr>
      <w:r>
        <w:rPr>
          <w:rFonts w:hint="eastAsia"/>
          <w:sz w:val="24"/>
          <w:szCs w:val="24"/>
        </w:rPr>
        <w:t>内容：流体的特点及其物理性质</w:t>
      </w:r>
      <w:r>
        <w:rPr>
          <w:rFonts w:hint="eastAsia"/>
          <w:sz w:val="24"/>
          <w:szCs w:val="24"/>
        </w:rPr>
        <w:t>(</w:t>
      </w:r>
      <w:r>
        <w:rPr>
          <w:rFonts w:hint="eastAsia"/>
          <w:sz w:val="24"/>
          <w:szCs w:val="24"/>
        </w:rPr>
        <w:t>密度和压力</w:t>
      </w:r>
      <w:r>
        <w:rPr>
          <w:rFonts w:hint="eastAsia"/>
          <w:sz w:val="24"/>
          <w:szCs w:val="24"/>
        </w:rPr>
        <w:t>)</w:t>
      </w:r>
      <w:r>
        <w:rPr>
          <w:rFonts w:hint="eastAsia"/>
          <w:sz w:val="24"/>
          <w:szCs w:val="24"/>
        </w:rPr>
        <w:t>，流体流动中的作用力</w:t>
      </w:r>
      <w:r w:rsidR="00EB0072">
        <w:rPr>
          <w:rFonts w:hint="eastAsia"/>
          <w:sz w:val="24"/>
          <w:szCs w:val="24"/>
        </w:rPr>
        <w:t>，流体静力学基本方程的推导、讨论和应用。</w:t>
      </w:r>
    </w:p>
    <w:p w14:paraId="58E9F6E5" w14:textId="77777777" w:rsidR="00305F1A" w:rsidRDefault="001218C2">
      <w:pPr>
        <w:spacing w:line="360" w:lineRule="auto"/>
        <w:ind w:firstLine="480"/>
        <w:rPr>
          <w:sz w:val="24"/>
          <w:szCs w:val="24"/>
        </w:rPr>
      </w:pPr>
      <w:r>
        <w:rPr>
          <w:rFonts w:hint="eastAsia"/>
          <w:sz w:val="24"/>
          <w:szCs w:val="24"/>
        </w:rPr>
        <w:t>重点：流体的特点及其物理性质</w:t>
      </w:r>
      <w:r>
        <w:rPr>
          <w:rFonts w:hint="eastAsia"/>
          <w:sz w:val="24"/>
          <w:szCs w:val="24"/>
        </w:rPr>
        <w:t>(</w:t>
      </w:r>
      <w:r>
        <w:rPr>
          <w:rFonts w:hint="eastAsia"/>
          <w:sz w:val="24"/>
          <w:szCs w:val="24"/>
        </w:rPr>
        <w:t>密度和</w:t>
      </w:r>
      <w:r w:rsidR="00EB0072">
        <w:rPr>
          <w:rFonts w:hint="eastAsia"/>
          <w:sz w:val="24"/>
          <w:szCs w:val="24"/>
        </w:rPr>
        <w:t>黏度</w:t>
      </w:r>
      <w:r>
        <w:rPr>
          <w:rFonts w:hint="eastAsia"/>
          <w:sz w:val="24"/>
          <w:szCs w:val="24"/>
        </w:rPr>
        <w:t>)</w:t>
      </w:r>
      <w:r>
        <w:rPr>
          <w:rFonts w:hint="eastAsia"/>
          <w:sz w:val="24"/>
          <w:szCs w:val="24"/>
        </w:rPr>
        <w:t>；</w:t>
      </w:r>
      <w:r w:rsidR="00EB0072">
        <w:rPr>
          <w:rFonts w:hint="eastAsia"/>
          <w:sz w:val="24"/>
          <w:szCs w:val="24"/>
        </w:rPr>
        <w:t>流体静力学基本方程及其应用。</w:t>
      </w:r>
    </w:p>
    <w:p w14:paraId="22B1965F" w14:textId="77777777" w:rsidR="00305F1A" w:rsidRDefault="001218C2">
      <w:pPr>
        <w:spacing w:line="360" w:lineRule="auto"/>
        <w:ind w:firstLine="480"/>
        <w:rPr>
          <w:sz w:val="24"/>
          <w:szCs w:val="24"/>
        </w:rPr>
      </w:pPr>
      <w:r>
        <w:rPr>
          <w:rFonts w:hint="eastAsia"/>
          <w:sz w:val="24"/>
          <w:szCs w:val="24"/>
        </w:rPr>
        <w:t>难点：剪应力和粘度的概念</w:t>
      </w:r>
      <w:r w:rsidR="00EB0072">
        <w:rPr>
          <w:rFonts w:hint="eastAsia"/>
          <w:sz w:val="24"/>
          <w:szCs w:val="24"/>
        </w:rPr>
        <w:t>；</w:t>
      </w:r>
      <w:r w:rsidR="00EB0072">
        <w:rPr>
          <w:rFonts w:hint="eastAsia"/>
          <w:sz w:val="24"/>
          <w:szCs w:val="24"/>
        </w:rPr>
        <w:t>U</w:t>
      </w:r>
      <w:r w:rsidR="00EB0072">
        <w:rPr>
          <w:rFonts w:hint="eastAsia"/>
          <w:sz w:val="24"/>
          <w:szCs w:val="24"/>
        </w:rPr>
        <w:t>管压差计：举例说明</w:t>
      </w:r>
      <w:r w:rsidR="00EB0072">
        <w:rPr>
          <w:rFonts w:hint="eastAsia"/>
          <w:sz w:val="24"/>
          <w:szCs w:val="24"/>
        </w:rPr>
        <w:t>(3</w:t>
      </w:r>
      <w:r w:rsidR="00EB0072">
        <w:rPr>
          <w:rFonts w:hint="eastAsia"/>
          <w:sz w:val="24"/>
          <w:szCs w:val="24"/>
        </w:rPr>
        <w:t>种不同情况</w:t>
      </w:r>
      <w:r w:rsidR="00EB0072">
        <w:rPr>
          <w:rFonts w:hint="eastAsia"/>
          <w:sz w:val="24"/>
          <w:szCs w:val="24"/>
        </w:rPr>
        <w:t>)</w:t>
      </w:r>
      <w:r w:rsidR="00EB0072">
        <w:rPr>
          <w:rFonts w:hint="eastAsia"/>
          <w:sz w:val="24"/>
          <w:szCs w:val="24"/>
        </w:rPr>
        <w:t>以加深理解。</w:t>
      </w:r>
    </w:p>
    <w:p w14:paraId="11E27290" w14:textId="77777777" w:rsidR="00305F1A" w:rsidRDefault="001218C2" w:rsidP="00ED18F1">
      <w:pPr>
        <w:pStyle w:val="3"/>
      </w:pPr>
      <w:bookmarkStart w:id="27" w:name="_Toc176375063"/>
      <w:r>
        <w:t>教学过程</w:t>
      </w:r>
      <w:r>
        <w:rPr>
          <w:rFonts w:hint="eastAsia"/>
        </w:rPr>
        <w:t>：</w:t>
      </w:r>
      <w:bookmarkEnd w:id="27"/>
    </w:p>
    <w:p w14:paraId="3751ACB2" w14:textId="77777777" w:rsidR="00305F1A" w:rsidRDefault="001218C2">
      <w:pPr>
        <w:spacing w:line="360" w:lineRule="auto"/>
        <w:ind w:firstLine="480"/>
        <w:rPr>
          <w:sz w:val="24"/>
          <w:szCs w:val="24"/>
        </w:rPr>
      </w:pPr>
      <w:r>
        <w:rPr>
          <w:rFonts w:hint="eastAsia"/>
          <w:sz w:val="24"/>
          <w:szCs w:val="24"/>
        </w:rPr>
        <w:t>第一节</w:t>
      </w:r>
      <w:r>
        <w:rPr>
          <w:rFonts w:hint="eastAsia"/>
          <w:sz w:val="24"/>
          <w:szCs w:val="24"/>
        </w:rPr>
        <w:t xml:space="preserve"> </w:t>
      </w:r>
      <w:r>
        <w:rPr>
          <w:rFonts w:hint="eastAsia"/>
          <w:sz w:val="24"/>
          <w:szCs w:val="24"/>
        </w:rPr>
        <w:t>概述</w:t>
      </w:r>
    </w:p>
    <w:p w14:paraId="535AECD9" w14:textId="77777777" w:rsidR="00305F1A" w:rsidRDefault="001218C2">
      <w:pPr>
        <w:spacing w:line="360" w:lineRule="auto"/>
        <w:ind w:firstLine="480"/>
        <w:rPr>
          <w:sz w:val="24"/>
          <w:szCs w:val="24"/>
        </w:rPr>
      </w:pPr>
      <w:r>
        <w:rPr>
          <w:rFonts w:hint="eastAsia"/>
          <w:sz w:val="24"/>
          <w:szCs w:val="24"/>
        </w:rPr>
        <w:t>一、流体流动的考察方法</w:t>
      </w:r>
    </w:p>
    <w:p w14:paraId="623D25E9"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、什么是流体？</w:t>
      </w:r>
    </w:p>
    <w:p w14:paraId="5EE436C1"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、流体的连续性假定。</w:t>
      </w:r>
    </w:p>
    <w:p w14:paraId="74158584"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、流体流动的考察方法。</w:t>
      </w:r>
    </w:p>
    <w:p w14:paraId="78B01F5F" w14:textId="77777777" w:rsidR="00305F1A" w:rsidRDefault="001218C2">
      <w:pPr>
        <w:spacing w:line="360" w:lineRule="auto"/>
        <w:ind w:firstLine="480"/>
        <w:rPr>
          <w:sz w:val="24"/>
          <w:szCs w:val="24"/>
        </w:rPr>
      </w:pPr>
      <w:r>
        <w:rPr>
          <w:rFonts w:hint="eastAsia"/>
          <w:sz w:val="24"/>
          <w:szCs w:val="24"/>
        </w:rPr>
        <w:t>二、流体流动中受到的作用力</w:t>
      </w:r>
    </w:p>
    <w:p w14:paraId="17B07A9F"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、体积力</w:t>
      </w:r>
    </w:p>
    <w:p w14:paraId="685CEA05"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）体积力的定义；</w:t>
      </w:r>
    </w:p>
    <w:p w14:paraId="4F8AADDD"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）密度的概念：</w:t>
      </w:r>
      <w:r>
        <w:rPr>
          <w:rFonts w:hint="eastAsia"/>
          <w:sz w:val="24"/>
          <w:szCs w:val="24"/>
        </w:rPr>
        <w:t>(1)</w:t>
      </w:r>
      <w:r>
        <w:rPr>
          <w:rFonts w:hint="eastAsia"/>
          <w:sz w:val="24"/>
          <w:szCs w:val="24"/>
        </w:rPr>
        <w:t>气体的密度；</w:t>
      </w:r>
      <w:r>
        <w:rPr>
          <w:rFonts w:hint="eastAsia"/>
          <w:sz w:val="24"/>
          <w:szCs w:val="24"/>
        </w:rPr>
        <w:t>(2)</w:t>
      </w:r>
      <w:r>
        <w:rPr>
          <w:rFonts w:hint="eastAsia"/>
          <w:sz w:val="24"/>
          <w:szCs w:val="24"/>
        </w:rPr>
        <w:t>液体的密度。</w:t>
      </w:r>
    </w:p>
    <w:p w14:paraId="163CCE48"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、表面力</w:t>
      </w:r>
    </w:p>
    <w:p w14:paraId="35C24F36"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）压力的概念：</w:t>
      </w:r>
      <w:r>
        <w:rPr>
          <w:rFonts w:hint="eastAsia"/>
          <w:sz w:val="24"/>
          <w:szCs w:val="24"/>
        </w:rPr>
        <w:t>(1)</w:t>
      </w:r>
      <w:r>
        <w:rPr>
          <w:rFonts w:hint="eastAsia"/>
          <w:sz w:val="24"/>
          <w:szCs w:val="24"/>
        </w:rPr>
        <w:t>压力的定义；</w:t>
      </w:r>
      <w:r>
        <w:rPr>
          <w:rFonts w:hint="eastAsia"/>
          <w:sz w:val="24"/>
          <w:szCs w:val="24"/>
        </w:rPr>
        <w:t>(2)</w:t>
      </w:r>
      <w:r>
        <w:rPr>
          <w:rFonts w:hint="eastAsia"/>
          <w:sz w:val="24"/>
          <w:szCs w:val="24"/>
        </w:rPr>
        <w:t>压力的单位；</w:t>
      </w:r>
      <w:r>
        <w:rPr>
          <w:rFonts w:hint="eastAsia"/>
          <w:sz w:val="24"/>
          <w:szCs w:val="24"/>
        </w:rPr>
        <w:t>(3)</w:t>
      </w:r>
      <w:r>
        <w:rPr>
          <w:rFonts w:hint="eastAsia"/>
          <w:sz w:val="24"/>
          <w:szCs w:val="24"/>
        </w:rPr>
        <w:t>压力的表示方法。举例说明表压、真空度和绝对压强的关系和计算（如图</w:t>
      </w:r>
      <w:r>
        <w:rPr>
          <w:rFonts w:hint="eastAsia"/>
          <w:sz w:val="24"/>
          <w:szCs w:val="24"/>
        </w:rPr>
        <w:t>1</w:t>
      </w:r>
      <w:r>
        <w:rPr>
          <w:rFonts w:hint="eastAsia"/>
          <w:sz w:val="24"/>
          <w:szCs w:val="24"/>
        </w:rPr>
        <w:t>）。</w:t>
      </w:r>
    </w:p>
    <w:p w14:paraId="7A65A726" w14:textId="77777777" w:rsidR="00305F1A" w:rsidRDefault="00AD6855" w:rsidP="00B62A9C">
      <w:pPr>
        <w:spacing w:line="360" w:lineRule="auto"/>
        <w:ind w:firstLine="480"/>
        <w:jc w:val="center"/>
        <w:rPr>
          <w:sz w:val="24"/>
          <w:szCs w:val="24"/>
        </w:rPr>
      </w:pPr>
      <w:r>
        <w:rPr>
          <w:noProof/>
          <w:kern w:val="0"/>
          <w:sz w:val="24"/>
        </w:rPr>
        <w:pict w14:anchorId="2D19092B">
          <v:shape id="图片 39" o:spid="_x0000_i1262" type="#_x0000_t75" alt="" style="width:178.2pt;height:123.3pt;mso-width-percent:0;mso-height-percent:0;mso-width-percent:0;mso-height-percent:0">
            <v:imagedata r:id="rId17" o:title=""/>
          </v:shape>
        </w:pict>
      </w:r>
    </w:p>
    <w:p w14:paraId="28CA6986" w14:textId="77777777" w:rsidR="00305F1A" w:rsidRDefault="001218C2">
      <w:pPr>
        <w:spacing w:line="360" w:lineRule="auto"/>
        <w:ind w:firstLine="480"/>
        <w:jc w:val="center"/>
        <w:rPr>
          <w:sz w:val="24"/>
          <w:szCs w:val="24"/>
        </w:rPr>
      </w:pPr>
      <w:r>
        <w:rPr>
          <w:rFonts w:hint="eastAsia"/>
          <w:sz w:val="24"/>
          <w:szCs w:val="24"/>
        </w:rPr>
        <w:t>图</w:t>
      </w:r>
      <w:r>
        <w:rPr>
          <w:rFonts w:hint="eastAsia"/>
          <w:sz w:val="24"/>
          <w:szCs w:val="24"/>
        </w:rPr>
        <w:t xml:space="preserve">1. </w:t>
      </w:r>
      <w:r>
        <w:rPr>
          <w:rFonts w:hint="eastAsia"/>
          <w:sz w:val="24"/>
          <w:szCs w:val="24"/>
        </w:rPr>
        <w:t>表压和真空度示意图</w:t>
      </w:r>
    </w:p>
    <w:p w14:paraId="783EF1F3"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）剪应力和粘度：</w:t>
      </w:r>
    </w:p>
    <w:p w14:paraId="21D4E0EE"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）牛顿粘性定律；</w:t>
      </w:r>
    </w:p>
    <w:p w14:paraId="7EC5C26E" w14:textId="77777777" w:rsidR="00305F1A" w:rsidRDefault="001218C2">
      <w:pPr>
        <w:spacing w:line="360" w:lineRule="auto"/>
        <w:ind w:firstLine="480"/>
        <w:rPr>
          <w:sz w:val="24"/>
          <w:szCs w:val="24"/>
        </w:rPr>
      </w:pPr>
      <w:r>
        <w:rPr>
          <w:rFonts w:hint="eastAsia"/>
          <w:sz w:val="24"/>
          <w:szCs w:val="24"/>
        </w:rPr>
        <w:lastRenderedPageBreak/>
        <w:t>（</w:t>
      </w:r>
      <w:r>
        <w:rPr>
          <w:rFonts w:hint="eastAsia"/>
          <w:sz w:val="24"/>
          <w:szCs w:val="24"/>
        </w:rPr>
        <w:t>2</w:t>
      </w:r>
      <w:r>
        <w:rPr>
          <w:rFonts w:hint="eastAsia"/>
          <w:sz w:val="24"/>
          <w:szCs w:val="24"/>
        </w:rPr>
        <w:t>）粘度的概念、单位、影响因素、物理意义。</w:t>
      </w:r>
    </w:p>
    <w:p w14:paraId="03C0EA1B" w14:textId="77777777" w:rsidR="00EB0072" w:rsidRDefault="00EB0072" w:rsidP="00EB0072">
      <w:pPr>
        <w:spacing w:line="360" w:lineRule="auto"/>
        <w:ind w:firstLine="480"/>
        <w:rPr>
          <w:sz w:val="24"/>
          <w:szCs w:val="24"/>
        </w:rPr>
      </w:pPr>
      <w:r>
        <w:rPr>
          <w:rFonts w:hint="eastAsia"/>
          <w:sz w:val="24"/>
          <w:szCs w:val="24"/>
        </w:rPr>
        <w:t>第二节</w:t>
      </w:r>
      <w:r>
        <w:rPr>
          <w:rFonts w:hint="eastAsia"/>
          <w:sz w:val="24"/>
          <w:szCs w:val="24"/>
        </w:rPr>
        <w:t xml:space="preserve"> </w:t>
      </w:r>
      <w:r>
        <w:rPr>
          <w:rFonts w:hint="eastAsia"/>
          <w:sz w:val="24"/>
          <w:szCs w:val="24"/>
        </w:rPr>
        <w:t>流体静止的基本方程式</w:t>
      </w:r>
    </w:p>
    <w:p w14:paraId="1AE1AFE7" w14:textId="77777777" w:rsidR="00EB0072" w:rsidRDefault="00EB0072" w:rsidP="00ED18F1">
      <w:pPr>
        <w:ind w:firstLine="420"/>
        <w:outlineLvl w:val="0"/>
      </w:pPr>
      <w:bookmarkStart w:id="28" w:name="_Toc176375064"/>
      <w:r>
        <w:rPr>
          <w:rFonts w:hint="eastAsia"/>
        </w:rPr>
        <w:t>一、静力学基本方程的推导：（如图</w:t>
      </w:r>
      <w:r>
        <w:rPr>
          <w:rFonts w:hint="eastAsia"/>
        </w:rPr>
        <w:t>2</w:t>
      </w:r>
      <w:r>
        <w:rPr>
          <w:rFonts w:hint="eastAsia"/>
        </w:rPr>
        <w:t>）：</w:t>
      </w:r>
      <w:bookmarkEnd w:id="28"/>
    </w:p>
    <w:p w14:paraId="5F25FD32" w14:textId="77777777" w:rsidR="00EB0072" w:rsidRDefault="00EB0072" w:rsidP="00EB0072">
      <w:pPr>
        <w:spacing w:line="360" w:lineRule="auto"/>
        <w:ind w:firstLine="420"/>
        <w:jc w:val="center"/>
        <w:rPr>
          <w:sz w:val="24"/>
          <w:szCs w:val="24"/>
        </w:rPr>
      </w:pPr>
      <w:r>
        <w:rPr>
          <w:noProof/>
        </w:rPr>
        <w:drawing>
          <wp:inline distT="0" distB="0" distL="0" distR="0" wp14:anchorId="34818A2B" wp14:editId="689E5B66">
            <wp:extent cx="2095500" cy="2171700"/>
            <wp:effectExtent l="0" t="0" r="0" b="0"/>
            <wp:docPr id="50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8">
                      <a:grayscl/>
                    </a:blip>
                    <a:srcRect/>
                    <a:stretch>
                      <a:fillRect/>
                    </a:stretch>
                  </pic:blipFill>
                  <pic:spPr bwMode="auto">
                    <a:xfrm>
                      <a:off x="0" y="0"/>
                      <a:ext cx="2095500" cy="2171700"/>
                    </a:xfrm>
                    <a:prstGeom prst="rect">
                      <a:avLst/>
                    </a:prstGeom>
                    <a:noFill/>
                    <a:ln w="9525">
                      <a:noFill/>
                      <a:miter lim="800000"/>
                      <a:headEnd/>
                      <a:tailEnd/>
                    </a:ln>
                  </pic:spPr>
                </pic:pic>
              </a:graphicData>
            </a:graphic>
          </wp:inline>
        </w:drawing>
      </w:r>
    </w:p>
    <w:p w14:paraId="4F6F3D8E" w14:textId="77777777" w:rsidR="00EB0072" w:rsidRDefault="00EB0072" w:rsidP="00EB0072">
      <w:pPr>
        <w:spacing w:line="360" w:lineRule="auto"/>
        <w:ind w:firstLine="480"/>
        <w:jc w:val="center"/>
        <w:rPr>
          <w:sz w:val="24"/>
          <w:szCs w:val="24"/>
        </w:rPr>
      </w:pPr>
      <w:r>
        <w:rPr>
          <w:rFonts w:hint="eastAsia"/>
          <w:sz w:val="24"/>
          <w:szCs w:val="24"/>
        </w:rPr>
        <w:t>图</w:t>
      </w:r>
      <w:r>
        <w:rPr>
          <w:rFonts w:hint="eastAsia"/>
          <w:sz w:val="24"/>
          <w:szCs w:val="24"/>
        </w:rPr>
        <w:t xml:space="preserve">2. </w:t>
      </w:r>
      <w:r>
        <w:rPr>
          <w:rFonts w:hint="eastAsia"/>
          <w:sz w:val="24"/>
          <w:szCs w:val="24"/>
        </w:rPr>
        <w:t>微元流体的静力平衡</w:t>
      </w:r>
    </w:p>
    <w:p w14:paraId="79995AFB" w14:textId="77777777" w:rsidR="00EB0072" w:rsidRDefault="00AD6855" w:rsidP="00EB0072">
      <w:pPr>
        <w:spacing w:line="360" w:lineRule="auto"/>
        <w:ind w:firstLine="420"/>
        <w:rPr>
          <w:kern w:val="0"/>
          <w:position w:val="-12"/>
          <w:sz w:val="24"/>
          <w:lang w:val="zh-CN"/>
        </w:rPr>
      </w:pPr>
      <w:r w:rsidRPr="00305F1A">
        <w:rPr>
          <w:noProof/>
          <w:position w:val="-124"/>
        </w:rPr>
        <w:object w:dxaOrig="4720" w:dyaOrig="2600" w14:anchorId="1E2558B5">
          <v:shape id="Picture 1" o:spid="_x0000_i1261" type="#_x0000_t75" alt="" style="width:236.2pt;height:129pt;mso-width-percent:0;mso-height-percent:0;mso-width-percent:0;mso-height-percent:0" o:ole="">
            <v:imagedata r:id="rId19" o:title=""/>
          </v:shape>
          <o:OLEObject Type="Embed" ProgID="Equation.3" ShapeID="Picture 1" DrawAspect="Content" ObjectID="_1786988100" r:id="rId20"/>
        </w:object>
      </w:r>
    </w:p>
    <w:p w14:paraId="0B444CB1" w14:textId="77777777" w:rsidR="00EB0072" w:rsidRDefault="00AD6855" w:rsidP="00EB0072">
      <w:pPr>
        <w:spacing w:line="360" w:lineRule="auto"/>
        <w:ind w:firstLine="480"/>
        <w:rPr>
          <w:sz w:val="24"/>
          <w:szCs w:val="24"/>
        </w:rPr>
      </w:pPr>
      <w:r w:rsidRPr="00305F1A">
        <w:rPr>
          <w:noProof/>
          <w:kern w:val="0"/>
          <w:position w:val="-12"/>
          <w:sz w:val="24"/>
          <w:lang w:val="zh-CN"/>
        </w:rPr>
        <w:object w:dxaOrig="1345" w:dyaOrig="361" w14:anchorId="19C8ECE0">
          <v:shape id="Picture 2" o:spid="_x0000_i1260" type="#_x0000_t75" alt="" style="width:67.85pt;height:18.15pt;mso-width-percent:0;mso-height-percent:0;mso-width-percent:0;mso-height-percent:0" o:ole="">
            <v:imagedata r:id="rId21" o:title=""/>
          </v:shape>
          <o:OLEObject Type="Embed" ProgID="Equation.3" ShapeID="Picture 2" DrawAspect="Content" ObjectID="_1786988101" r:id="rId22"/>
        </w:object>
      </w:r>
      <w:r w:rsidR="00EB0072">
        <w:rPr>
          <w:rFonts w:hint="eastAsia"/>
          <w:sz w:val="24"/>
          <w:szCs w:val="24"/>
        </w:rPr>
        <w:t xml:space="preserve"> </w:t>
      </w:r>
      <w:r w:rsidR="00EB0072">
        <w:rPr>
          <w:rFonts w:hint="eastAsia"/>
          <w:sz w:val="24"/>
          <w:szCs w:val="24"/>
        </w:rPr>
        <w:t>——流体静力学方程</w:t>
      </w:r>
    </w:p>
    <w:p w14:paraId="563EDF5E" w14:textId="77777777" w:rsidR="00EB0072" w:rsidRDefault="00EB0072" w:rsidP="00ED18F1">
      <w:pPr>
        <w:ind w:firstLine="420"/>
        <w:outlineLvl w:val="0"/>
      </w:pPr>
      <w:bookmarkStart w:id="29" w:name="_Toc176375065"/>
      <w:r>
        <w:rPr>
          <w:rFonts w:hint="eastAsia"/>
        </w:rPr>
        <w:t>二、流体静力学方程的应用条件：</w:t>
      </w:r>
      <w:bookmarkEnd w:id="29"/>
    </w:p>
    <w:p w14:paraId="450BF469" w14:textId="77777777" w:rsidR="00EB0072" w:rsidRDefault="00EB0072" w:rsidP="00EB0072">
      <w:pPr>
        <w:spacing w:line="360" w:lineRule="auto"/>
        <w:ind w:firstLine="480"/>
        <w:rPr>
          <w:sz w:val="24"/>
          <w:szCs w:val="24"/>
        </w:rPr>
      </w:pPr>
      <w:r>
        <w:rPr>
          <w:rFonts w:hint="eastAsia"/>
          <w:sz w:val="24"/>
          <w:szCs w:val="24"/>
        </w:rPr>
        <w:t>静止的、连通着的同一种连续流体的内部。</w:t>
      </w:r>
    </w:p>
    <w:p w14:paraId="76AC431F" w14:textId="77777777" w:rsidR="00EB0072" w:rsidRDefault="00EB0072" w:rsidP="00ED18F1">
      <w:pPr>
        <w:ind w:firstLine="420"/>
        <w:outlineLvl w:val="0"/>
      </w:pPr>
      <w:bookmarkStart w:id="30" w:name="_Toc176375066"/>
      <w:r>
        <w:rPr>
          <w:rFonts w:hint="eastAsia"/>
        </w:rPr>
        <w:t>三、静力学基本方程的讨论：</w:t>
      </w:r>
      <w:bookmarkEnd w:id="30"/>
    </w:p>
    <w:p w14:paraId="4997FA71" w14:textId="77777777" w:rsidR="00EB0072" w:rsidRDefault="00EB0072" w:rsidP="00EB0072">
      <w:pPr>
        <w:spacing w:line="360" w:lineRule="auto"/>
        <w:ind w:firstLine="480"/>
        <w:rPr>
          <w:sz w:val="24"/>
          <w:szCs w:val="24"/>
        </w:rPr>
      </w:pPr>
      <w:r>
        <w:rPr>
          <w:rFonts w:hint="eastAsia"/>
          <w:sz w:val="24"/>
          <w:szCs w:val="24"/>
        </w:rPr>
        <w:t>1</w:t>
      </w:r>
      <w:r>
        <w:rPr>
          <w:rFonts w:hint="eastAsia"/>
          <w:sz w:val="24"/>
          <w:szCs w:val="24"/>
        </w:rPr>
        <w:t>、总势能守恒；</w:t>
      </w:r>
    </w:p>
    <w:p w14:paraId="666F9664" w14:textId="77777777" w:rsidR="00EB0072" w:rsidRDefault="00EB0072" w:rsidP="00EB0072">
      <w:pPr>
        <w:spacing w:line="360" w:lineRule="auto"/>
        <w:ind w:firstLine="480"/>
        <w:rPr>
          <w:sz w:val="24"/>
          <w:szCs w:val="24"/>
        </w:rPr>
      </w:pPr>
      <w:r>
        <w:rPr>
          <w:rFonts w:hint="eastAsia"/>
          <w:sz w:val="24"/>
          <w:szCs w:val="24"/>
        </w:rPr>
        <w:t>2</w:t>
      </w:r>
      <w:r>
        <w:rPr>
          <w:rFonts w:hint="eastAsia"/>
          <w:sz w:val="24"/>
          <w:szCs w:val="24"/>
        </w:rPr>
        <w:t>、等压面：在静止连续的同一液体内，水平面必为等压面；</w:t>
      </w:r>
    </w:p>
    <w:p w14:paraId="61E97642" w14:textId="77777777" w:rsidR="00EB0072" w:rsidRDefault="00EB0072" w:rsidP="00EB0072">
      <w:pPr>
        <w:spacing w:line="360" w:lineRule="auto"/>
        <w:ind w:firstLine="480"/>
        <w:rPr>
          <w:sz w:val="24"/>
          <w:szCs w:val="24"/>
        </w:rPr>
      </w:pPr>
      <w:r>
        <w:rPr>
          <w:rFonts w:hint="eastAsia"/>
          <w:sz w:val="24"/>
          <w:szCs w:val="24"/>
        </w:rPr>
        <w:t>3</w:t>
      </w:r>
      <w:r>
        <w:rPr>
          <w:rFonts w:hint="eastAsia"/>
          <w:sz w:val="24"/>
          <w:szCs w:val="24"/>
        </w:rPr>
        <w:t>、传递定律——巴斯噶定理：压力可传递；</w:t>
      </w:r>
    </w:p>
    <w:p w14:paraId="546AAC73" w14:textId="77777777" w:rsidR="00EB0072" w:rsidRDefault="00EB0072" w:rsidP="00EB0072">
      <w:pPr>
        <w:spacing w:line="360" w:lineRule="auto"/>
        <w:ind w:firstLine="480"/>
        <w:rPr>
          <w:sz w:val="24"/>
          <w:szCs w:val="24"/>
        </w:rPr>
      </w:pPr>
      <w:r>
        <w:rPr>
          <w:rFonts w:hint="eastAsia"/>
          <w:sz w:val="24"/>
          <w:szCs w:val="24"/>
        </w:rPr>
        <w:t>4</w:t>
      </w:r>
      <w:r>
        <w:rPr>
          <w:rFonts w:hint="eastAsia"/>
          <w:sz w:val="24"/>
          <w:szCs w:val="24"/>
        </w:rPr>
        <w:t>、可以用液柱高度来表示压力差或压力。</w:t>
      </w:r>
    </w:p>
    <w:p w14:paraId="1B6695E4" w14:textId="77777777" w:rsidR="00EB0072" w:rsidRDefault="00EB0072" w:rsidP="00ED18F1">
      <w:pPr>
        <w:ind w:firstLine="420"/>
        <w:outlineLvl w:val="0"/>
      </w:pPr>
      <w:bookmarkStart w:id="31" w:name="_Toc176375067"/>
      <w:r>
        <w:rPr>
          <w:rFonts w:hint="eastAsia"/>
        </w:rPr>
        <w:t>四、静力学基本方程的应用：</w:t>
      </w:r>
      <w:bookmarkEnd w:id="31"/>
    </w:p>
    <w:p w14:paraId="499104B3" w14:textId="77777777" w:rsidR="00EB0072" w:rsidRDefault="00EB0072" w:rsidP="00EB0072">
      <w:pPr>
        <w:spacing w:line="360" w:lineRule="auto"/>
        <w:ind w:firstLine="480"/>
        <w:rPr>
          <w:sz w:val="24"/>
          <w:szCs w:val="24"/>
        </w:rPr>
      </w:pPr>
      <w:r>
        <w:rPr>
          <w:rFonts w:hint="eastAsia"/>
          <w:sz w:val="24"/>
          <w:szCs w:val="24"/>
        </w:rPr>
        <w:t>1</w:t>
      </w:r>
      <w:r>
        <w:rPr>
          <w:rFonts w:hint="eastAsia"/>
          <w:sz w:val="24"/>
          <w:szCs w:val="24"/>
        </w:rPr>
        <w:t>、压差计</w:t>
      </w:r>
      <w:r>
        <w:rPr>
          <w:rFonts w:hint="eastAsia"/>
          <w:sz w:val="24"/>
          <w:szCs w:val="24"/>
        </w:rPr>
        <w:t xml:space="preserve"> manometer</w:t>
      </w:r>
      <w:r>
        <w:rPr>
          <w:rFonts w:hint="eastAsia"/>
          <w:sz w:val="24"/>
          <w:szCs w:val="24"/>
        </w:rPr>
        <w:t>：</w:t>
      </w:r>
    </w:p>
    <w:p w14:paraId="5B6E1BB2" w14:textId="77777777" w:rsidR="00EB0072" w:rsidRDefault="00EB0072" w:rsidP="00EB007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w:t>
      </w:r>
      <w:r>
        <w:rPr>
          <w:rFonts w:hint="eastAsia"/>
          <w:sz w:val="24"/>
          <w:szCs w:val="24"/>
        </w:rPr>
        <w:t>U</w:t>
      </w:r>
      <w:r>
        <w:rPr>
          <w:rFonts w:hint="eastAsia"/>
          <w:sz w:val="24"/>
          <w:szCs w:val="24"/>
        </w:rPr>
        <w:t>管压差计：利用</w:t>
      </w:r>
      <w:r>
        <w:rPr>
          <w:rFonts w:hint="eastAsia"/>
          <w:sz w:val="24"/>
          <w:szCs w:val="24"/>
        </w:rPr>
        <w:t>U</w:t>
      </w:r>
      <w:r>
        <w:rPr>
          <w:rFonts w:hint="eastAsia"/>
          <w:sz w:val="24"/>
          <w:szCs w:val="24"/>
        </w:rPr>
        <w:t>管压差计测量管道任意两点间的压差。</w:t>
      </w:r>
    </w:p>
    <w:bookmarkStart w:id="32" w:name="_Toc176375068"/>
    <w:p w14:paraId="2A295F3F" w14:textId="77777777" w:rsidR="00EB0072" w:rsidRDefault="00AD6855" w:rsidP="00ED18F1">
      <w:pPr>
        <w:ind w:firstLineChars="750" w:firstLine="1575"/>
        <w:outlineLvl w:val="0"/>
        <w:rPr>
          <w:szCs w:val="24"/>
        </w:rPr>
      </w:pPr>
      <w:r w:rsidRPr="00305F1A">
        <w:rPr>
          <w:noProof/>
          <w:kern w:val="0"/>
          <w:lang w:val="zh-CN"/>
        </w:rPr>
        <w:object w:dxaOrig="2226" w:dyaOrig="341" w14:anchorId="4C340E0A">
          <v:shape id="Picture 3" o:spid="_x0000_i1259" type="#_x0000_t75" alt="" style="width:110.85pt;height:17.1pt;mso-width-percent:0;mso-height-percent:0;mso-width-percent:0;mso-height-percent:0" o:ole="">
            <v:imagedata r:id="rId23" o:title=""/>
          </v:shape>
          <o:OLEObject Type="Embed" ProgID="Equation.3" ShapeID="Picture 3" DrawAspect="Content" ObjectID="_1786988102" r:id="rId24"/>
        </w:object>
      </w:r>
      <w:r w:rsidR="00EB0072">
        <w:rPr>
          <w:rFonts w:hint="eastAsia"/>
          <w:szCs w:val="24"/>
        </w:rPr>
        <w:t xml:space="preserve">  </w:t>
      </w:r>
      <w:r w:rsidR="00EB0072">
        <w:rPr>
          <w:rFonts w:hint="eastAsia"/>
          <w:szCs w:val="24"/>
        </w:rPr>
        <w:t>——两点间压差计算公式</w:t>
      </w:r>
      <w:bookmarkEnd w:id="32"/>
    </w:p>
    <w:p w14:paraId="1037B6BA" w14:textId="77777777" w:rsidR="00EB0072" w:rsidRDefault="00EB0072" w:rsidP="00EB0072">
      <w:pPr>
        <w:spacing w:line="360" w:lineRule="auto"/>
        <w:ind w:firstLine="480"/>
        <w:rPr>
          <w:sz w:val="24"/>
          <w:szCs w:val="24"/>
        </w:rPr>
      </w:pPr>
      <w:r>
        <w:rPr>
          <w:rFonts w:hint="eastAsia"/>
          <w:sz w:val="24"/>
          <w:szCs w:val="24"/>
        </w:rPr>
        <w:lastRenderedPageBreak/>
        <w:t>（</w:t>
      </w:r>
      <w:r>
        <w:rPr>
          <w:rFonts w:hint="eastAsia"/>
          <w:sz w:val="24"/>
          <w:szCs w:val="24"/>
        </w:rPr>
        <w:t>2</w:t>
      </w:r>
      <w:r>
        <w:rPr>
          <w:rFonts w:hint="eastAsia"/>
          <w:sz w:val="24"/>
          <w:szCs w:val="24"/>
        </w:rPr>
        <w:t>）倾斜式液柱压差计：</w:t>
      </w:r>
      <w:r w:rsidR="00AD6855" w:rsidRPr="00305F1A">
        <w:rPr>
          <w:noProof/>
          <w:position w:val="-10"/>
        </w:rPr>
        <w:object w:dxaOrig="2042" w:dyaOrig="320" w14:anchorId="040B661C">
          <v:shape id="Picture 4" o:spid="_x0000_i1258" type="#_x0000_t75" alt="" style="width:125.85pt;height:20.2pt;mso-width-percent:0;mso-height-percent:0;mso-width-percent:0;mso-height-percent:0" o:ole="">
            <v:imagedata r:id="rId25" o:title=""/>
          </v:shape>
          <o:OLEObject Type="Embed" ProgID="Equation.3" ShapeID="Picture 4" DrawAspect="Content" ObjectID="_1786988103" r:id="rId26"/>
        </w:object>
      </w:r>
    </w:p>
    <w:p w14:paraId="4469B1F2" w14:textId="77777777" w:rsidR="00EB0072" w:rsidRDefault="00EB0072" w:rsidP="00EB007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）微差压差计</w:t>
      </w:r>
      <w:r>
        <w:rPr>
          <w:rFonts w:hint="eastAsia"/>
          <w:sz w:val="24"/>
          <w:szCs w:val="24"/>
        </w:rPr>
        <w:t>(</w:t>
      </w:r>
      <w:r>
        <w:rPr>
          <w:rFonts w:hint="eastAsia"/>
          <w:sz w:val="24"/>
          <w:szCs w:val="24"/>
        </w:rPr>
        <w:t>双液体</w:t>
      </w:r>
      <w:r>
        <w:rPr>
          <w:rFonts w:hint="eastAsia"/>
          <w:sz w:val="24"/>
          <w:szCs w:val="24"/>
        </w:rPr>
        <w:t>U</w:t>
      </w:r>
      <w:r>
        <w:rPr>
          <w:rFonts w:hint="eastAsia"/>
          <w:sz w:val="24"/>
          <w:szCs w:val="24"/>
        </w:rPr>
        <w:t>管压差计</w:t>
      </w:r>
      <w:r>
        <w:rPr>
          <w:rFonts w:hint="eastAsia"/>
          <w:sz w:val="24"/>
          <w:szCs w:val="24"/>
        </w:rPr>
        <w:t>)</w:t>
      </w:r>
      <w:r>
        <w:rPr>
          <w:rFonts w:hint="eastAsia"/>
          <w:sz w:val="24"/>
          <w:szCs w:val="24"/>
        </w:rPr>
        <w:t>：</w:t>
      </w:r>
    </w:p>
    <w:p w14:paraId="25DC697B" w14:textId="77777777" w:rsidR="00EB0072" w:rsidRDefault="00AD6855" w:rsidP="00EB0072">
      <w:pPr>
        <w:spacing w:line="360" w:lineRule="auto"/>
        <w:ind w:firstLine="420"/>
        <w:jc w:val="center"/>
      </w:pPr>
      <w:r w:rsidRPr="00305F1A">
        <w:rPr>
          <w:noProof/>
          <w:position w:val="-10"/>
        </w:rPr>
        <w:object w:dxaOrig="2980" w:dyaOrig="320" w14:anchorId="4458F6CB">
          <v:shape id="Picture 5" o:spid="_x0000_i1257" type="#_x0000_t75" alt="" style="width:185.95pt;height:20.2pt;mso-width-percent:0;mso-height-percent:0;mso-width-percent:0;mso-height-percent:0" o:ole="">
            <v:imagedata r:id="rId27" o:title=""/>
          </v:shape>
          <o:OLEObject Type="Embed" ProgID="Equation.3" ShapeID="Picture 5" DrawAspect="Content" ObjectID="_1786988104" r:id="rId28"/>
        </w:object>
      </w:r>
      <w:r w:rsidRPr="00305F1A">
        <w:rPr>
          <w:noProof/>
          <w:position w:val="-24"/>
        </w:rPr>
        <w:object w:dxaOrig="1261" w:dyaOrig="620" w14:anchorId="2400B38C">
          <v:shape id="Picture 6" o:spid="_x0000_i1256" type="#_x0000_t75" alt="" style="width:73.05pt;height:35.75pt;mso-width-percent:0;mso-height-percent:0;mso-width-percent:0;mso-height-percent:0" o:ole="">
            <v:imagedata r:id="rId29" o:title=""/>
          </v:shape>
          <o:OLEObject Type="Embed" ProgID="Equation.3" ShapeID="Picture 6" DrawAspect="Content" ObjectID="_1786988105" r:id="rId30"/>
        </w:object>
      </w:r>
    </w:p>
    <w:p w14:paraId="13C761FD" w14:textId="77777777" w:rsidR="00EB0072" w:rsidRDefault="00EB0072" w:rsidP="00EB0072">
      <w:pPr>
        <w:spacing w:line="360" w:lineRule="auto"/>
        <w:ind w:firstLine="480"/>
        <w:jc w:val="center"/>
        <w:rPr>
          <w:sz w:val="24"/>
          <w:szCs w:val="24"/>
        </w:rPr>
      </w:pPr>
      <w:r>
        <w:rPr>
          <w:rFonts w:hint="eastAsia"/>
          <w:sz w:val="24"/>
          <w:szCs w:val="24"/>
        </w:rPr>
        <w:t>式中：</w:t>
      </w:r>
      <w:r w:rsidR="00AD6855" w:rsidRPr="00305F1A">
        <w:rPr>
          <w:noProof/>
          <w:position w:val="-4"/>
        </w:rPr>
        <w:object w:dxaOrig="381" w:dyaOrig="260" w14:anchorId="49F4C79E">
          <v:shape id="Picture 7" o:spid="_x0000_i1255" type="#_x0000_t75" alt="" style="width:26.95pt;height:18.15pt;mso-width-percent:0;mso-height-percent:0;mso-width-percent:0;mso-height-percent:0" o:ole="">
            <v:imagedata r:id="rId31" o:title=""/>
          </v:shape>
          <o:OLEObject Type="Embed" ProgID="Equation.3" ShapeID="Picture 7" DrawAspect="Content" ObjectID="_1786988106" r:id="rId32"/>
        </w:object>
      </w:r>
      <w:r>
        <w:rPr>
          <w:rFonts w:hint="eastAsia"/>
          <w:sz w:val="24"/>
          <w:szCs w:val="24"/>
        </w:rPr>
        <w:t>—为水库的液面差；</w:t>
      </w:r>
      <w:r>
        <w:rPr>
          <w:rFonts w:hint="eastAsia"/>
          <w:i/>
          <w:sz w:val="24"/>
          <w:szCs w:val="24"/>
        </w:rPr>
        <w:t>d</w:t>
      </w:r>
      <w:r>
        <w:rPr>
          <w:rFonts w:hint="eastAsia"/>
          <w:sz w:val="24"/>
          <w:szCs w:val="24"/>
        </w:rPr>
        <w:t xml:space="preserve"> </w:t>
      </w:r>
      <w:r>
        <w:rPr>
          <w:rFonts w:hint="eastAsia"/>
          <w:sz w:val="24"/>
          <w:szCs w:val="24"/>
        </w:rPr>
        <w:t>—</w:t>
      </w:r>
      <w:r>
        <w:rPr>
          <w:rFonts w:hint="eastAsia"/>
          <w:sz w:val="24"/>
          <w:szCs w:val="24"/>
        </w:rPr>
        <w:t>U</w:t>
      </w:r>
      <w:r>
        <w:rPr>
          <w:rFonts w:hint="eastAsia"/>
          <w:sz w:val="24"/>
          <w:szCs w:val="24"/>
        </w:rPr>
        <w:t>管内径；</w:t>
      </w:r>
      <w:r>
        <w:rPr>
          <w:rFonts w:hint="eastAsia"/>
          <w:sz w:val="24"/>
          <w:szCs w:val="24"/>
        </w:rPr>
        <w:t xml:space="preserve">D </w:t>
      </w:r>
      <w:r>
        <w:rPr>
          <w:rFonts w:hint="eastAsia"/>
          <w:sz w:val="24"/>
          <w:szCs w:val="24"/>
        </w:rPr>
        <w:t>—水库内径</w:t>
      </w:r>
    </w:p>
    <w:p w14:paraId="6306D344" w14:textId="77777777" w:rsidR="00EB0072" w:rsidRDefault="00EB0072" w:rsidP="00EB0072">
      <w:pPr>
        <w:spacing w:line="360" w:lineRule="auto"/>
        <w:ind w:firstLine="480"/>
        <w:rPr>
          <w:sz w:val="24"/>
          <w:szCs w:val="24"/>
        </w:rPr>
      </w:pPr>
      <w:r>
        <w:rPr>
          <w:rFonts w:hint="eastAsia"/>
          <w:sz w:val="24"/>
          <w:szCs w:val="24"/>
        </w:rPr>
        <w:t>2</w:t>
      </w:r>
      <w:r>
        <w:rPr>
          <w:rFonts w:hint="eastAsia"/>
          <w:sz w:val="24"/>
          <w:szCs w:val="24"/>
        </w:rPr>
        <w:t>、液位的测定：例题</w:t>
      </w:r>
      <w:r>
        <w:rPr>
          <w:rFonts w:hint="eastAsia"/>
          <w:sz w:val="24"/>
          <w:szCs w:val="24"/>
        </w:rPr>
        <w:t>1-7</w:t>
      </w:r>
    </w:p>
    <w:p w14:paraId="17E3C5ED" w14:textId="77777777" w:rsidR="00EB0072" w:rsidRDefault="00EB0072" w:rsidP="00EB0072">
      <w:pPr>
        <w:spacing w:line="360" w:lineRule="auto"/>
        <w:ind w:firstLine="480"/>
        <w:rPr>
          <w:sz w:val="24"/>
          <w:szCs w:val="24"/>
        </w:rPr>
      </w:pPr>
      <w:r>
        <w:rPr>
          <w:rFonts w:hint="eastAsia"/>
          <w:sz w:val="24"/>
          <w:szCs w:val="24"/>
        </w:rPr>
        <w:t>3</w:t>
      </w:r>
      <w:r>
        <w:rPr>
          <w:rFonts w:hint="eastAsia"/>
          <w:sz w:val="24"/>
          <w:szCs w:val="24"/>
        </w:rPr>
        <w:t>、液封及液封高度的计算：例题</w:t>
      </w:r>
      <w:r>
        <w:rPr>
          <w:rFonts w:hint="eastAsia"/>
          <w:sz w:val="24"/>
          <w:szCs w:val="24"/>
        </w:rPr>
        <w:t>1-8,1-9</w:t>
      </w:r>
    </w:p>
    <w:p w14:paraId="182CCFFE" w14:textId="77777777" w:rsidR="00305F1A" w:rsidRDefault="001218C2" w:rsidP="00ED18F1">
      <w:pPr>
        <w:pStyle w:val="3"/>
      </w:pPr>
      <w:bookmarkStart w:id="33" w:name="_Toc176375069"/>
      <w:r>
        <w:t>教学方法</w:t>
      </w:r>
      <w:r>
        <w:rPr>
          <w:rFonts w:hint="eastAsia"/>
        </w:rPr>
        <w:t>：</w:t>
      </w:r>
      <w:bookmarkEnd w:id="33"/>
    </w:p>
    <w:p w14:paraId="0A341446"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0AFA8279" w14:textId="77777777" w:rsidR="00305F1A" w:rsidRDefault="001218C2" w:rsidP="00ED18F1">
      <w:pPr>
        <w:pStyle w:val="3"/>
      </w:pPr>
      <w:bookmarkStart w:id="34" w:name="_Toc176375070"/>
      <w:r>
        <w:t>作业安排及课后反思</w:t>
      </w:r>
      <w:r>
        <w:rPr>
          <w:rFonts w:hint="eastAsia"/>
        </w:rPr>
        <w:t>：</w:t>
      </w:r>
      <w:bookmarkEnd w:id="34"/>
    </w:p>
    <w:p w14:paraId="476C028C"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P76</w:t>
      </w:r>
      <w:r>
        <w:rPr>
          <w:rFonts w:hint="eastAsia"/>
          <w:sz w:val="24"/>
          <w:szCs w:val="24"/>
        </w:rPr>
        <w:t>第</w:t>
      </w:r>
      <w:r>
        <w:rPr>
          <w:rFonts w:hint="eastAsia"/>
          <w:sz w:val="24"/>
          <w:szCs w:val="24"/>
        </w:rPr>
        <w:t>1</w:t>
      </w:r>
      <w:r w:rsidR="00EB0072">
        <w:rPr>
          <w:rFonts w:hint="eastAsia"/>
          <w:sz w:val="24"/>
          <w:szCs w:val="24"/>
        </w:rPr>
        <w:t>,3,4</w:t>
      </w:r>
      <w:r>
        <w:rPr>
          <w:rFonts w:hint="eastAsia"/>
          <w:sz w:val="24"/>
          <w:szCs w:val="24"/>
        </w:rPr>
        <w:t>题。</w:t>
      </w:r>
    </w:p>
    <w:p w14:paraId="15AA7D3E" w14:textId="77777777" w:rsidR="00305F1A" w:rsidRDefault="001218C2">
      <w:pPr>
        <w:spacing w:line="360" w:lineRule="auto"/>
        <w:ind w:firstLine="480"/>
        <w:rPr>
          <w:sz w:val="24"/>
          <w:szCs w:val="24"/>
        </w:rPr>
      </w:pPr>
      <w:r>
        <w:rPr>
          <w:rFonts w:hint="eastAsia"/>
          <w:sz w:val="24"/>
          <w:szCs w:val="24"/>
        </w:rPr>
        <w:t>思考题：流体流动与刚体运动的主要区别。</w:t>
      </w:r>
    </w:p>
    <w:p w14:paraId="489378D5" w14:textId="77777777" w:rsidR="00305F1A" w:rsidRDefault="00305F1A">
      <w:pPr>
        <w:spacing w:line="360" w:lineRule="auto"/>
        <w:ind w:firstLine="480"/>
        <w:rPr>
          <w:sz w:val="24"/>
          <w:szCs w:val="24"/>
        </w:rPr>
      </w:pPr>
    </w:p>
    <w:p w14:paraId="5C8F5DE4" w14:textId="77777777" w:rsidR="00305F1A" w:rsidRDefault="001218C2" w:rsidP="00ED18F1">
      <w:pPr>
        <w:pStyle w:val="2"/>
      </w:pPr>
      <w:bookmarkStart w:id="35" w:name="_Toc176375071"/>
      <w:r>
        <w:rPr>
          <w:rFonts w:hint="eastAsia"/>
        </w:rPr>
        <w:t>教学单元</w:t>
      </w:r>
      <w:r w:rsidR="008848A1">
        <w:rPr>
          <w:rFonts w:hint="eastAsia"/>
        </w:rPr>
        <w:t>三</w:t>
      </w:r>
      <w:bookmarkEnd w:id="35"/>
    </w:p>
    <w:p w14:paraId="0311DDDB" w14:textId="77777777" w:rsidR="00305F1A" w:rsidRDefault="001218C2" w:rsidP="00ED18F1">
      <w:pPr>
        <w:pStyle w:val="3"/>
      </w:pPr>
      <w:bookmarkStart w:id="36" w:name="_Toc176375072"/>
      <w:r>
        <w:rPr>
          <w:rFonts w:hint="eastAsia"/>
        </w:rPr>
        <w:t>教学目标：</w:t>
      </w:r>
      <w:bookmarkEnd w:id="36"/>
    </w:p>
    <w:p w14:paraId="5F78CEDB" w14:textId="77777777" w:rsidR="00305F1A" w:rsidRDefault="001218C2">
      <w:pPr>
        <w:spacing w:line="360" w:lineRule="auto"/>
        <w:ind w:firstLine="480"/>
        <w:rPr>
          <w:sz w:val="24"/>
          <w:szCs w:val="24"/>
        </w:rPr>
      </w:pPr>
      <w:r>
        <w:rPr>
          <w:rFonts w:hint="eastAsia"/>
          <w:sz w:val="24"/>
          <w:szCs w:val="24"/>
        </w:rPr>
        <w:t>熟悉流量和流速等概念；稳态流动和非稳态流动；掌握连续性方程。</w:t>
      </w:r>
    </w:p>
    <w:p w14:paraId="38A49F86" w14:textId="77777777" w:rsidR="00305F1A" w:rsidRDefault="001218C2" w:rsidP="00ED18F1">
      <w:pPr>
        <w:pStyle w:val="3"/>
      </w:pPr>
      <w:bookmarkStart w:id="37" w:name="_Toc176375073"/>
      <w:r>
        <w:rPr>
          <w:rFonts w:hint="eastAsia"/>
        </w:rPr>
        <w:t>教学内容（含重点、难点）：</w:t>
      </w:r>
      <w:bookmarkEnd w:id="37"/>
    </w:p>
    <w:p w14:paraId="1E889ABE" w14:textId="77777777" w:rsidR="00305F1A" w:rsidRDefault="001218C2">
      <w:pPr>
        <w:spacing w:line="360" w:lineRule="auto"/>
        <w:ind w:firstLine="480"/>
        <w:rPr>
          <w:sz w:val="24"/>
          <w:szCs w:val="24"/>
        </w:rPr>
      </w:pPr>
      <w:r>
        <w:rPr>
          <w:rFonts w:hint="eastAsia"/>
          <w:sz w:val="24"/>
          <w:szCs w:val="24"/>
        </w:rPr>
        <w:t>内容：流量，流速，连续性方程。</w:t>
      </w:r>
    </w:p>
    <w:p w14:paraId="79A5344D" w14:textId="77777777" w:rsidR="00305F1A" w:rsidRDefault="001218C2">
      <w:pPr>
        <w:spacing w:line="360" w:lineRule="auto"/>
        <w:ind w:firstLine="480"/>
        <w:rPr>
          <w:sz w:val="24"/>
          <w:szCs w:val="24"/>
        </w:rPr>
      </w:pPr>
      <w:r>
        <w:rPr>
          <w:rFonts w:hint="eastAsia"/>
          <w:sz w:val="24"/>
          <w:szCs w:val="24"/>
        </w:rPr>
        <w:t>重点：连续性方程。</w:t>
      </w:r>
    </w:p>
    <w:p w14:paraId="51D4608A" w14:textId="77777777" w:rsidR="00305F1A" w:rsidRDefault="001218C2" w:rsidP="00ED18F1">
      <w:pPr>
        <w:pStyle w:val="3"/>
      </w:pPr>
      <w:bookmarkStart w:id="38" w:name="_Toc176375074"/>
      <w:r>
        <w:rPr>
          <w:rFonts w:hint="eastAsia"/>
        </w:rPr>
        <w:t>教学过程：</w:t>
      </w:r>
      <w:bookmarkEnd w:id="38"/>
    </w:p>
    <w:p w14:paraId="5B885DA1" w14:textId="77777777" w:rsidR="00305F1A" w:rsidRDefault="001218C2">
      <w:pPr>
        <w:spacing w:line="360" w:lineRule="auto"/>
        <w:ind w:firstLine="480"/>
        <w:rPr>
          <w:sz w:val="24"/>
          <w:szCs w:val="24"/>
        </w:rPr>
      </w:pPr>
      <w:r>
        <w:rPr>
          <w:rFonts w:hint="eastAsia"/>
          <w:sz w:val="24"/>
          <w:szCs w:val="24"/>
        </w:rPr>
        <w:t>第三节</w:t>
      </w:r>
      <w:r>
        <w:rPr>
          <w:rFonts w:hint="eastAsia"/>
          <w:sz w:val="24"/>
          <w:szCs w:val="24"/>
        </w:rPr>
        <w:t xml:space="preserve"> </w:t>
      </w:r>
      <w:r>
        <w:rPr>
          <w:rFonts w:hint="eastAsia"/>
          <w:sz w:val="24"/>
          <w:szCs w:val="24"/>
        </w:rPr>
        <w:t>流体流动的基本方程</w:t>
      </w:r>
      <w:r>
        <w:rPr>
          <w:rFonts w:hint="eastAsia"/>
          <w:sz w:val="24"/>
          <w:szCs w:val="24"/>
        </w:rPr>
        <w:t xml:space="preserve"> </w:t>
      </w:r>
    </w:p>
    <w:p w14:paraId="197CDEFB" w14:textId="77777777" w:rsidR="00305F1A" w:rsidRDefault="001218C2">
      <w:pPr>
        <w:spacing w:line="360" w:lineRule="auto"/>
        <w:ind w:firstLine="480"/>
        <w:rPr>
          <w:sz w:val="24"/>
          <w:szCs w:val="24"/>
        </w:rPr>
      </w:pPr>
      <w:r>
        <w:rPr>
          <w:rFonts w:hint="eastAsia"/>
          <w:sz w:val="24"/>
          <w:szCs w:val="24"/>
        </w:rPr>
        <w:t>一、流量</w:t>
      </w:r>
      <w:r>
        <w:rPr>
          <w:rFonts w:hint="eastAsia"/>
          <w:sz w:val="24"/>
          <w:szCs w:val="24"/>
        </w:rPr>
        <w:t>(Flow Rate)</w:t>
      </w:r>
      <w:r>
        <w:rPr>
          <w:rFonts w:hint="eastAsia"/>
          <w:sz w:val="24"/>
          <w:szCs w:val="24"/>
        </w:rPr>
        <w:t>与流速</w:t>
      </w:r>
      <w:r>
        <w:rPr>
          <w:rFonts w:hint="eastAsia"/>
          <w:sz w:val="24"/>
          <w:szCs w:val="24"/>
        </w:rPr>
        <w:t>(Velocity)</w:t>
      </w:r>
      <w:r>
        <w:rPr>
          <w:rFonts w:hint="eastAsia"/>
          <w:sz w:val="24"/>
          <w:szCs w:val="24"/>
        </w:rPr>
        <w:t>：</w:t>
      </w:r>
    </w:p>
    <w:p w14:paraId="6682EF77"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、体积流量</w:t>
      </w:r>
      <w:r>
        <w:rPr>
          <w:rFonts w:hint="eastAsia"/>
          <w:sz w:val="24"/>
          <w:szCs w:val="24"/>
        </w:rPr>
        <w:t>Vs</w:t>
      </w:r>
      <w:r>
        <w:rPr>
          <w:rFonts w:hint="eastAsia"/>
          <w:sz w:val="24"/>
          <w:szCs w:val="24"/>
        </w:rPr>
        <w:t>；</w:t>
      </w:r>
      <w:r>
        <w:rPr>
          <w:rFonts w:hint="eastAsia"/>
          <w:sz w:val="24"/>
          <w:szCs w:val="24"/>
        </w:rPr>
        <w:t>m</w:t>
      </w:r>
      <w:r>
        <w:rPr>
          <w:rFonts w:hint="eastAsia"/>
          <w:sz w:val="24"/>
          <w:szCs w:val="24"/>
          <w:vertAlign w:val="superscript"/>
        </w:rPr>
        <w:t>3</w:t>
      </w:r>
      <w:r>
        <w:rPr>
          <w:rFonts w:hint="eastAsia"/>
          <w:sz w:val="24"/>
          <w:szCs w:val="24"/>
        </w:rPr>
        <w:t>/s;  2</w:t>
      </w:r>
      <w:r>
        <w:rPr>
          <w:rFonts w:hint="eastAsia"/>
          <w:sz w:val="24"/>
          <w:szCs w:val="24"/>
        </w:rPr>
        <w:t>、质量流量</w:t>
      </w:r>
      <w:proofErr w:type="spellStart"/>
      <w:r>
        <w:rPr>
          <w:rFonts w:hint="eastAsia"/>
          <w:sz w:val="24"/>
          <w:szCs w:val="24"/>
        </w:rPr>
        <w:t>Ws</w:t>
      </w:r>
      <w:proofErr w:type="spellEnd"/>
      <w:r>
        <w:rPr>
          <w:rFonts w:hint="eastAsia"/>
          <w:sz w:val="24"/>
          <w:szCs w:val="24"/>
        </w:rPr>
        <w:t>；</w:t>
      </w:r>
      <w:r>
        <w:rPr>
          <w:rFonts w:hint="eastAsia"/>
          <w:sz w:val="24"/>
          <w:szCs w:val="24"/>
        </w:rPr>
        <w:t xml:space="preserve">kg/s, </w:t>
      </w:r>
    </w:p>
    <w:p w14:paraId="48298F7B"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、流速</w:t>
      </w:r>
      <w:r>
        <w:rPr>
          <w:rFonts w:hint="eastAsia"/>
          <w:sz w:val="24"/>
          <w:szCs w:val="24"/>
        </w:rPr>
        <w:t>u</w:t>
      </w:r>
      <w:r>
        <w:rPr>
          <w:rFonts w:hint="eastAsia"/>
          <w:sz w:val="24"/>
          <w:szCs w:val="24"/>
        </w:rPr>
        <w:t>；</w:t>
      </w:r>
      <w:r>
        <w:rPr>
          <w:rFonts w:hint="eastAsia"/>
          <w:sz w:val="24"/>
          <w:szCs w:val="24"/>
        </w:rPr>
        <w:t>m/s;   4</w:t>
      </w:r>
      <w:r>
        <w:rPr>
          <w:rFonts w:hint="eastAsia"/>
          <w:sz w:val="24"/>
          <w:szCs w:val="24"/>
        </w:rPr>
        <w:t>、质量流速（质量通量）</w:t>
      </w:r>
      <w:r>
        <w:rPr>
          <w:rFonts w:hint="eastAsia"/>
          <w:sz w:val="24"/>
          <w:szCs w:val="24"/>
        </w:rPr>
        <w:t>G</w:t>
      </w:r>
      <w:r>
        <w:rPr>
          <w:rFonts w:hint="eastAsia"/>
          <w:sz w:val="24"/>
          <w:szCs w:val="24"/>
        </w:rPr>
        <w:t>；</w:t>
      </w:r>
      <w:r>
        <w:rPr>
          <w:rFonts w:hint="eastAsia"/>
          <w:sz w:val="24"/>
          <w:szCs w:val="24"/>
        </w:rPr>
        <w:t xml:space="preserve"> </w:t>
      </w:r>
      <w:r>
        <w:rPr>
          <w:sz w:val="24"/>
          <w:szCs w:val="24"/>
        </w:rPr>
        <w:t>kg/m</w:t>
      </w:r>
      <w:r>
        <w:rPr>
          <w:sz w:val="24"/>
          <w:szCs w:val="24"/>
          <w:vertAlign w:val="superscript"/>
        </w:rPr>
        <w:t>2</w:t>
      </w:r>
      <w:r>
        <w:rPr>
          <w:sz w:val="24"/>
          <w:szCs w:val="24"/>
        </w:rPr>
        <w:t>·s</w:t>
      </w:r>
    </w:p>
    <w:p w14:paraId="7D72470F" w14:textId="77777777" w:rsidR="00305F1A" w:rsidRDefault="001218C2">
      <w:pPr>
        <w:spacing w:line="360" w:lineRule="auto"/>
        <w:ind w:firstLine="480"/>
        <w:rPr>
          <w:sz w:val="24"/>
          <w:szCs w:val="24"/>
        </w:rPr>
      </w:pPr>
      <w:r>
        <w:rPr>
          <w:rFonts w:hint="eastAsia"/>
          <w:sz w:val="24"/>
          <w:szCs w:val="24"/>
        </w:rPr>
        <w:t>二、稳态流动与非稳态流动（</w:t>
      </w:r>
      <w:r>
        <w:rPr>
          <w:rFonts w:hint="eastAsia"/>
          <w:sz w:val="24"/>
          <w:szCs w:val="24"/>
        </w:rPr>
        <w:t>Steady flow and Unsteady flow</w:t>
      </w:r>
      <w:r>
        <w:rPr>
          <w:rFonts w:hint="eastAsia"/>
          <w:sz w:val="24"/>
          <w:szCs w:val="24"/>
        </w:rPr>
        <w:t>）：与时间是否有关。</w:t>
      </w:r>
    </w:p>
    <w:p w14:paraId="241D0170" w14:textId="77777777" w:rsidR="00305F1A" w:rsidRDefault="001218C2">
      <w:pPr>
        <w:spacing w:line="360" w:lineRule="auto"/>
        <w:ind w:firstLine="480"/>
        <w:rPr>
          <w:sz w:val="24"/>
          <w:szCs w:val="24"/>
        </w:rPr>
      </w:pPr>
      <w:r>
        <w:rPr>
          <w:rFonts w:hint="eastAsia"/>
          <w:sz w:val="24"/>
          <w:szCs w:val="24"/>
        </w:rPr>
        <w:t>三、物料衡算——连续性方程（</w:t>
      </w:r>
      <w:r>
        <w:rPr>
          <w:rFonts w:hint="eastAsia"/>
          <w:sz w:val="24"/>
          <w:szCs w:val="24"/>
        </w:rPr>
        <w:t>Continuity Equation</w:t>
      </w:r>
      <w:r>
        <w:rPr>
          <w:rFonts w:hint="eastAsia"/>
          <w:sz w:val="24"/>
          <w:szCs w:val="24"/>
        </w:rPr>
        <w:t>）：</w:t>
      </w:r>
    </w:p>
    <w:p w14:paraId="07CCEA40"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、连续性方程的导出：</w:t>
      </w:r>
    </w:p>
    <w:p w14:paraId="5B435471" w14:textId="77777777" w:rsidR="00305F1A" w:rsidRDefault="001218C2">
      <w:pPr>
        <w:spacing w:line="360" w:lineRule="auto"/>
        <w:ind w:firstLine="480"/>
        <w:rPr>
          <w:sz w:val="24"/>
          <w:szCs w:val="24"/>
        </w:rPr>
      </w:pPr>
      <w:r>
        <w:rPr>
          <w:rFonts w:hint="eastAsia"/>
          <w:sz w:val="24"/>
          <w:szCs w:val="24"/>
        </w:rPr>
        <w:lastRenderedPageBreak/>
        <w:t>通式：</w:t>
      </w:r>
      <w:r w:rsidR="00AD6855" w:rsidRPr="00305F1A">
        <w:rPr>
          <w:noProof/>
          <w:position w:val="-12"/>
          <w:sz w:val="24"/>
        </w:rPr>
        <w:object w:dxaOrig="3840" w:dyaOrig="380" w14:anchorId="4E9AD65C">
          <v:shape id="Picture 8" o:spid="_x0000_i1254" type="#_x0000_t75" alt="" style="width:192.15pt;height:19.15pt;mso-width-percent:0;mso-height-percent:0;mso-width-percent:0;mso-height-percent:0" o:ole="">
            <v:imagedata r:id="rId33" o:title=""/>
          </v:shape>
          <o:OLEObject Type="Embed" ProgID="Equation.3" ShapeID="Picture 8" DrawAspect="Content" ObjectID="_1786988107" r:id="rId34"/>
        </w:object>
      </w:r>
    </w:p>
    <w:p w14:paraId="410B5FEC" w14:textId="77777777" w:rsidR="00305F1A" w:rsidRDefault="001218C2">
      <w:pPr>
        <w:spacing w:line="360" w:lineRule="auto"/>
        <w:ind w:firstLine="480"/>
        <w:rPr>
          <w:sz w:val="24"/>
          <w:szCs w:val="24"/>
        </w:rPr>
      </w:pPr>
      <w:r>
        <w:rPr>
          <w:rFonts w:hint="eastAsia"/>
          <w:sz w:val="24"/>
          <w:szCs w:val="24"/>
        </w:rPr>
        <w:t>不可压缩流体：</w:t>
      </w:r>
      <w:r w:rsidR="00AD6855" w:rsidRPr="00305F1A">
        <w:rPr>
          <w:noProof/>
          <w:color w:val="FF0000"/>
          <w:position w:val="-10"/>
          <w:sz w:val="24"/>
        </w:rPr>
        <w:object w:dxaOrig="1143" w:dyaOrig="341" w14:anchorId="251E58B9">
          <v:shape id="Picture 9" o:spid="_x0000_i1253" type="#_x0000_t75" alt="" style="width:57pt;height:17.1pt;mso-width-percent:0;mso-height-percent:0;mso-width-percent:0;mso-height-percent:0" o:ole="">
            <v:imagedata r:id="rId35" o:title=""/>
          </v:shape>
          <o:OLEObject Type="Embed" ProgID="Equation.3" ShapeID="Picture 9" DrawAspect="Content" ObjectID="_1786988108" r:id="rId36"/>
        </w:object>
      </w:r>
    </w:p>
    <w:p w14:paraId="6C6BB7A6" w14:textId="77777777" w:rsidR="00305F1A" w:rsidRDefault="001218C2">
      <w:pPr>
        <w:spacing w:line="360" w:lineRule="auto"/>
        <w:ind w:firstLine="480"/>
        <w:rPr>
          <w:sz w:val="24"/>
          <w:szCs w:val="24"/>
        </w:rPr>
      </w:pPr>
      <w:r>
        <w:rPr>
          <w:rFonts w:hint="eastAsia"/>
          <w:sz w:val="24"/>
          <w:szCs w:val="24"/>
        </w:rPr>
        <w:t>不可压缩流体在圆形直管中：</w:t>
      </w:r>
      <w:r w:rsidR="00AD6855" w:rsidRPr="00305F1A">
        <w:rPr>
          <w:noProof/>
          <w:position w:val="-28"/>
          <w:sz w:val="24"/>
        </w:rPr>
        <w:object w:dxaOrig="1044" w:dyaOrig="702" w14:anchorId="183E67C2">
          <v:shape id="Picture 10" o:spid="_x0000_i1252" type="#_x0000_t75" alt="" style="width:60.1pt;height:38.85pt;mso-width-percent:0;mso-height-percent:0;mso-width-percent:0;mso-height-percent:0" o:ole="">
            <v:imagedata r:id="rId37" o:title=""/>
          </v:shape>
          <o:OLEObject Type="Embed" ProgID="Equation.3" ShapeID="Picture 10" DrawAspect="Content" ObjectID="_1786988109" r:id="rId38"/>
        </w:object>
      </w:r>
    </w:p>
    <w:p w14:paraId="7B71501D" w14:textId="77777777" w:rsidR="00305F1A" w:rsidRDefault="001218C2" w:rsidP="00ED18F1">
      <w:pPr>
        <w:pStyle w:val="3"/>
      </w:pPr>
      <w:bookmarkStart w:id="39" w:name="_Toc176375075"/>
      <w:r>
        <w:rPr>
          <w:rFonts w:hint="eastAsia"/>
        </w:rPr>
        <w:t>教学方法：</w:t>
      </w:r>
      <w:bookmarkEnd w:id="39"/>
    </w:p>
    <w:p w14:paraId="451B6FA2" w14:textId="77777777" w:rsidR="00305F1A" w:rsidRDefault="001218C2">
      <w:pPr>
        <w:spacing w:line="360" w:lineRule="auto"/>
        <w:ind w:firstLine="480"/>
        <w:rPr>
          <w:sz w:val="24"/>
          <w:szCs w:val="24"/>
        </w:rPr>
      </w:pPr>
      <w:r>
        <w:rPr>
          <w:rFonts w:hint="eastAsia"/>
          <w:sz w:val="24"/>
          <w:szCs w:val="24"/>
        </w:rPr>
        <w:t>以多媒体课件和板书相结合的方法进行课堂教学，对难于口头描述的部分进行演示实验，帮助学生的理解。</w:t>
      </w:r>
    </w:p>
    <w:p w14:paraId="48966082" w14:textId="77777777" w:rsidR="00305F1A" w:rsidRDefault="001218C2" w:rsidP="00ED18F1">
      <w:pPr>
        <w:pStyle w:val="3"/>
      </w:pPr>
      <w:bookmarkStart w:id="40" w:name="_Toc176375076"/>
      <w:r>
        <w:t>作业安排及课后反思</w:t>
      </w:r>
      <w:r>
        <w:rPr>
          <w:rFonts w:hint="eastAsia"/>
        </w:rPr>
        <w:t>：</w:t>
      </w:r>
      <w:bookmarkEnd w:id="40"/>
    </w:p>
    <w:p w14:paraId="4C014014"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P77</w:t>
      </w:r>
      <w:r>
        <w:rPr>
          <w:rFonts w:hint="eastAsia"/>
          <w:sz w:val="24"/>
          <w:szCs w:val="24"/>
        </w:rPr>
        <w:t>第</w:t>
      </w:r>
      <w:r>
        <w:rPr>
          <w:rFonts w:hint="eastAsia"/>
          <w:sz w:val="24"/>
          <w:szCs w:val="24"/>
        </w:rPr>
        <w:t>7</w:t>
      </w:r>
      <w:r>
        <w:rPr>
          <w:rFonts w:hint="eastAsia"/>
          <w:sz w:val="24"/>
          <w:szCs w:val="24"/>
        </w:rPr>
        <w:t>、</w:t>
      </w:r>
      <w:r>
        <w:rPr>
          <w:rFonts w:hint="eastAsia"/>
          <w:sz w:val="24"/>
          <w:szCs w:val="24"/>
        </w:rPr>
        <w:t>8</w:t>
      </w:r>
      <w:r>
        <w:rPr>
          <w:rFonts w:hint="eastAsia"/>
          <w:sz w:val="24"/>
          <w:szCs w:val="24"/>
        </w:rPr>
        <w:t>题。</w:t>
      </w:r>
    </w:p>
    <w:p w14:paraId="67042BD6" w14:textId="77777777" w:rsidR="00305F1A" w:rsidRDefault="001218C2">
      <w:pPr>
        <w:spacing w:line="360" w:lineRule="auto"/>
        <w:ind w:firstLine="480"/>
        <w:rPr>
          <w:sz w:val="24"/>
          <w:szCs w:val="24"/>
        </w:rPr>
      </w:pPr>
      <w:r>
        <w:rPr>
          <w:rFonts w:hint="eastAsia"/>
          <w:sz w:val="24"/>
          <w:szCs w:val="24"/>
        </w:rPr>
        <w:t>思考题：</w:t>
      </w:r>
      <w:r>
        <w:rPr>
          <w:bCs/>
          <w:sz w:val="24"/>
        </w:rPr>
        <w:t>生产实际中，管道直径应如何确定？</w:t>
      </w:r>
    </w:p>
    <w:p w14:paraId="26129227" w14:textId="77777777" w:rsidR="00305F1A" w:rsidRDefault="00305F1A">
      <w:pPr>
        <w:spacing w:line="360" w:lineRule="auto"/>
        <w:ind w:firstLine="480"/>
        <w:rPr>
          <w:sz w:val="24"/>
          <w:szCs w:val="24"/>
        </w:rPr>
      </w:pPr>
    </w:p>
    <w:p w14:paraId="317D9ABD" w14:textId="77777777" w:rsidR="00305F1A" w:rsidRDefault="001218C2" w:rsidP="00ED18F1">
      <w:pPr>
        <w:pStyle w:val="2"/>
      </w:pPr>
      <w:bookmarkStart w:id="41" w:name="_Toc176375077"/>
      <w:r>
        <w:rPr>
          <w:rFonts w:hint="eastAsia"/>
        </w:rPr>
        <w:t>教学单元</w:t>
      </w:r>
      <w:r w:rsidR="008848A1">
        <w:rPr>
          <w:rFonts w:hint="eastAsia"/>
        </w:rPr>
        <w:t>四</w:t>
      </w:r>
      <w:bookmarkEnd w:id="41"/>
    </w:p>
    <w:p w14:paraId="3AA623D2" w14:textId="77777777" w:rsidR="00305F1A" w:rsidRDefault="001218C2" w:rsidP="00ED18F1">
      <w:pPr>
        <w:pStyle w:val="3"/>
      </w:pPr>
      <w:bookmarkStart w:id="42" w:name="_Toc176375078"/>
      <w:r>
        <w:rPr>
          <w:rFonts w:hint="eastAsia"/>
        </w:rPr>
        <w:t>教学目标：</w:t>
      </w:r>
      <w:bookmarkEnd w:id="42"/>
    </w:p>
    <w:p w14:paraId="12B8FCFE" w14:textId="77777777" w:rsidR="00305F1A" w:rsidRDefault="001218C2">
      <w:pPr>
        <w:spacing w:line="360" w:lineRule="auto"/>
        <w:ind w:firstLine="480"/>
        <w:rPr>
          <w:sz w:val="24"/>
          <w:szCs w:val="24"/>
        </w:rPr>
      </w:pPr>
      <w:r>
        <w:rPr>
          <w:rFonts w:hint="eastAsia"/>
          <w:sz w:val="24"/>
          <w:szCs w:val="24"/>
        </w:rPr>
        <w:t>掌握机械能衡算方程。</w:t>
      </w:r>
    </w:p>
    <w:p w14:paraId="5DCE5D9C" w14:textId="77777777" w:rsidR="00305F1A" w:rsidRDefault="001218C2" w:rsidP="00ED18F1">
      <w:pPr>
        <w:pStyle w:val="3"/>
      </w:pPr>
      <w:bookmarkStart w:id="43" w:name="_Toc176375079"/>
      <w:r>
        <w:rPr>
          <w:rFonts w:hint="eastAsia"/>
        </w:rPr>
        <w:t>教学内容（含重点、难点）：</w:t>
      </w:r>
      <w:bookmarkEnd w:id="43"/>
    </w:p>
    <w:p w14:paraId="50EA127F" w14:textId="77777777" w:rsidR="00305F1A" w:rsidRDefault="001218C2">
      <w:pPr>
        <w:spacing w:line="360" w:lineRule="auto"/>
        <w:ind w:firstLine="480"/>
        <w:rPr>
          <w:sz w:val="24"/>
          <w:szCs w:val="24"/>
        </w:rPr>
      </w:pPr>
      <w:r>
        <w:rPr>
          <w:rFonts w:hint="eastAsia"/>
          <w:sz w:val="24"/>
          <w:szCs w:val="24"/>
        </w:rPr>
        <w:t>内容：机械能衡算方程。</w:t>
      </w:r>
    </w:p>
    <w:p w14:paraId="3ED47066" w14:textId="77777777" w:rsidR="00305F1A" w:rsidRDefault="001218C2">
      <w:pPr>
        <w:spacing w:line="360" w:lineRule="auto"/>
        <w:ind w:firstLine="480"/>
        <w:rPr>
          <w:sz w:val="24"/>
          <w:szCs w:val="24"/>
        </w:rPr>
      </w:pPr>
      <w:r>
        <w:rPr>
          <w:rFonts w:hint="eastAsia"/>
          <w:sz w:val="24"/>
          <w:szCs w:val="24"/>
        </w:rPr>
        <w:t>重点难点：机械能衡算方程。</w:t>
      </w:r>
    </w:p>
    <w:p w14:paraId="76E8BFDC" w14:textId="77777777" w:rsidR="00305F1A" w:rsidRDefault="001218C2" w:rsidP="00ED18F1">
      <w:pPr>
        <w:pStyle w:val="3"/>
      </w:pPr>
      <w:bookmarkStart w:id="44" w:name="_Toc176375080"/>
      <w:r>
        <w:rPr>
          <w:rFonts w:hint="eastAsia"/>
        </w:rPr>
        <w:t>教学过程：</w:t>
      </w:r>
      <w:bookmarkEnd w:id="44"/>
    </w:p>
    <w:p w14:paraId="5A154DB6" w14:textId="77777777" w:rsidR="00305F1A" w:rsidRDefault="001218C2" w:rsidP="00ED18F1">
      <w:pPr>
        <w:ind w:firstLine="420"/>
        <w:outlineLvl w:val="0"/>
      </w:pPr>
      <w:bookmarkStart w:id="45" w:name="_Toc176375081"/>
      <w:r>
        <w:rPr>
          <w:rFonts w:hint="eastAsia"/>
        </w:rPr>
        <w:t>一、总能量衡算方程：</w:t>
      </w:r>
      <w:bookmarkEnd w:id="45"/>
    </w:p>
    <w:p w14:paraId="7E532371"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、能量形式：（如表</w:t>
      </w:r>
      <w:r>
        <w:rPr>
          <w:rFonts w:hint="eastAsia"/>
          <w:sz w:val="24"/>
          <w:szCs w:val="24"/>
        </w:rPr>
        <w:t>1</w:t>
      </w:r>
      <w:r>
        <w:rPr>
          <w:rFonts w:hint="eastAsia"/>
          <w:sz w:val="24"/>
          <w:szCs w:val="24"/>
        </w:rPr>
        <w:t>）</w:t>
      </w:r>
    </w:p>
    <w:p w14:paraId="5683AE92" w14:textId="77777777" w:rsidR="00305F1A" w:rsidRDefault="001218C2">
      <w:pPr>
        <w:spacing w:line="360" w:lineRule="auto"/>
        <w:ind w:firstLine="480"/>
        <w:rPr>
          <w:sz w:val="24"/>
          <w:szCs w:val="24"/>
        </w:rPr>
      </w:pPr>
      <w:r>
        <w:rPr>
          <w:rFonts w:hint="eastAsia"/>
          <w:sz w:val="24"/>
          <w:szCs w:val="24"/>
        </w:rPr>
        <w:t>流体本身具有的能量</w:t>
      </w:r>
    </w:p>
    <w:p w14:paraId="14CCEF15"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）内能；（</w:t>
      </w:r>
      <w:r>
        <w:rPr>
          <w:rFonts w:hint="eastAsia"/>
          <w:sz w:val="24"/>
          <w:szCs w:val="24"/>
        </w:rPr>
        <w:t>2</w:t>
      </w:r>
      <w:r>
        <w:rPr>
          <w:rFonts w:hint="eastAsia"/>
          <w:sz w:val="24"/>
          <w:szCs w:val="24"/>
        </w:rPr>
        <w:t>）动能；（</w:t>
      </w:r>
      <w:r>
        <w:rPr>
          <w:rFonts w:hint="eastAsia"/>
          <w:sz w:val="24"/>
          <w:szCs w:val="24"/>
        </w:rPr>
        <w:t>3</w:t>
      </w:r>
      <w:r>
        <w:rPr>
          <w:rFonts w:hint="eastAsia"/>
          <w:sz w:val="24"/>
          <w:szCs w:val="24"/>
        </w:rPr>
        <w:t>）位能；（</w:t>
      </w:r>
      <w:r>
        <w:rPr>
          <w:rFonts w:hint="eastAsia"/>
          <w:sz w:val="24"/>
          <w:szCs w:val="24"/>
        </w:rPr>
        <w:t>4</w:t>
      </w:r>
      <w:r>
        <w:rPr>
          <w:rFonts w:hint="eastAsia"/>
          <w:sz w:val="24"/>
          <w:szCs w:val="24"/>
        </w:rPr>
        <w:t>）压力能</w:t>
      </w:r>
    </w:p>
    <w:p w14:paraId="14FCBC84" w14:textId="77777777" w:rsidR="00305F1A" w:rsidRDefault="001218C2">
      <w:pPr>
        <w:spacing w:line="360" w:lineRule="auto"/>
        <w:ind w:firstLine="480"/>
        <w:rPr>
          <w:sz w:val="24"/>
          <w:szCs w:val="24"/>
        </w:rPr>
      </w:pPr>
      <w:r>
        <w:rPr>
          <w:rFonts w:hint="eastAsia"/>
          <w:sz w:val="24"/>
          <w:szCs w:val="24"/>
        </w:rPr>
        <w:t>外界提供的能量</w:t>
      </w:r>
    </w:p>
    <w:p w14:paraId="3ED8DD29" w14:textId="77777777" w:rsidR="00305F1A" w:rsidRDefault="001218C2">
      <w:pPr>
        <w:pStyle w:val="11"/>
        <w:spacing w:line="360" w:lineRule="auto"/>
        <w:ind w:firstLineChars="177" w:firstLine="425"/>
        <w:rPr>
          <w:sz w:val="24"/>
          <w:szCs w:val="24"/>
        </w:rPr>
      </w:pPr>
      <w:r>
        <w:rPr>
          <w:rFonts w:hint="eastAsia"/>
          <w:sz w:val="24"/>
          <w:szCs w:val="24"/>
        </w:rPr>
        <w:t>（</w:t>
      </w:r>
      <w:r>
        <w:rPr>
          <w:rFonts w:hint="eastAsia"/>
          <w:sz w:val="24"/>
          <w:szCs w:val="24"/>
        </w:rPr>
        <w:t>1</w:t>
      </w:r>
      <w:r>
        <w:rPr>
          <w:rFonts w:hint="eastAsia"/>
          <w:sz w:val="24"/>
          <w:szCs w:val="24"/>
        </w:rPr>
        <w:t>）热；（</w:t>
      </w:r>
      <w:r>
        <w:rPr>
          <w:rFonts w:hint="eastAsia"/>
          <w:sz w:val="24"/>
          <w:szCs w:val="24"/>
        </w:rPr>
        <w:t>2</w:t>
      </w:r>
      <w:r>
        <w:rPr>
          <w:rFonts w:hint="eastAsia"/>
          <w:sz w:val="24"/>
          <w:szCs w:val="24"/>
        </w:rPr>
        <w:t>）功</w:t>
      </w:r>
    </w:p>
    <w:p w14:paraId="20A93321" w14:textId="77777777" w:rsidR="00305F1A" w:rsidRDefault="001218C2" w:rsidP="00B62A9C">
      <w:pPr>
        <w:spacing w:line="360" w:lineRule="auto"/>
        <w:ind w:firstLine="480"/>
        <w:jc w:val="center"/>
        <w:rPr>
          <w:sz w:val="24"/>
          <w:szCs w:val="24"/>
        </w:rPr>
      </w:pPr>
      <w:r>
        <w:rPr>
          <w:rFonts w:hint="eastAsia"/>
          <w:sz w:val="24"/>
          <w:szCs w:val="24"/>
        </w:rPr>
        <w:t>表</w:t>
      </w:r>
      <w:r>
        <w:rPr>
          <w:rFonts w:hint="eastAsia"/>
          <w:sz w:val="24"/>
          <w:szCs w:val="24"/>
        </w:rPr>
        <w:t xml:space="preserve">1. </w:t>
      </w:r>
      <w:r>
        <w:rPr>
          <w:rFonts w:hint="eastAsia"/>
          <w:sz w:val="24"/>
          <w:szCs w:val="24"/>
        </w:rPr>
        <w:t>流体及流动有关能量（运动着的流体涉及的能量形式）</w:t>
      </w:r>
    </w:p>
    <w:tbl>
      <w:tblPr>
        <w:tblW w:w="6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1"/>
        <w:gridCol w:w="720"/>
        <w:gridCol w:w="900"/>
        <w:gridCol w:w="900"/>
        <w:gridCol w:w="900"/>
        <w:gridCol w:w="900"/>
        <w:gridCol w:w="900"/>
      </w:tblGrid>
      <w:tr w:rsidR="00305F1A" w14:paraId="22AF8EC8" w14:textId="77777777">
        <w:trPr>
          <w:jc w:val="center"/>
        </w:trPr>
        <w:tc>
          <w:tcPr>
            <w:tcW w:w="1541" w:type="dxa"/>
            <w:vMerge w:val="restart"/>
            <w:vAlign w:val="center"/>
          </w:tcPr>
          <w:p w14:paraId="161B4C89" w14:textId="77777777" w:rsidR="00305F1A" w:rsidRDefault="00AD6855">
            <w:pPr>
              <w:spacing w:line="360" w:lineRule="auto"/>
              <w:ind w:leftChars="-128" w:left="-269" w:rightChars="-50" w:right="-105" w:firstLineChars="295" w:firstLine="708"/>
              <w:jc w:val="center"/>
              <w:rPr>
                <w:sz w:val="24"/>
              </w:rPr>
            </w:pPr>
            <w:r>
              <w:rPr>
                <w:sz w:val="24"/>
              </w:rPr>
              <w:pict w14:anchorId="2D1F39F2">
                <v:line id="__TH_L102" o:spid="_x0000_s2053" alt="" style="position:absolute;left:0;text-align:left;z-index:251659264;mso-wrap-edited:f;mso-width-percent:0;mso-height-percent:0;mso-width-percent:0;mso-height-percent:0" from="-3.3pt,-.2pt" to="68.65pt,46.55pt" o:preferrelative="t" strokeweight=".5pt">
                  <v:stroke miterlimit="2"/>
                </v:line>
              </w:pict>
            </w:r>
            <w:r w:rsidR="001218C2">
              <w:rPr>
                <w:sz w:val="24"/>
              </w:rPr>
              <w:t>能量种类</w:t>
            </w:r>
          </w:p>
          <w:p w14:paraId="3053EB8D" w14:textId="77777777" w:rsidR="00305F1A" w:rsidRDefault="001218C2" w:rsidP="00B62A9C">
            <w:pPr>
              <w:spacing w:line="360" w:lineRule="auto"/>
              <w:ind w:leftChars="-263" w:left="-552" w:rightChars="-50" w:right="-105" w:firstLine="480"/>
              <w:jc w:val="center"/>
              <w:rPr>
                <w:sz w:val="24"/>
              </w:rPr>
            </w:pPr>
            <w:r>
              <w:rPr>
                <w:sz w:val="24"/>
              </w:rPr>
              <w:t>基准</w:t>
            </w:r>
          </w:p>
        </w:tc>
        <w:tc>
          <w:tcPr>
            <w:tcW w:w="3420" w:type="dxa"/>
            <w:gridSpan w:val="4"/>
            <w:vAlign w:val="center"/>
          </w:tcPr>
          <w:p w14:paraId="1E805A83" w14:textId="77777777" w:rsidR="00305F1A" w:rsidRDefault="001218C2" w:rsidP="00B62A9C">
            <w:pPr>
              <w:spacing w:line="360" w:lineRule="auto"/>
              <w:ind w:leftChars="-50" w:left="-105" w:rightChars="-50" w:right="-105" w:firstLine="480"/>
              <w:jc w:val="center"/>
              <w:rPr>
                <w:sz w:val="24"/>
              </w:rPr>
            </w:pPr>
            <w:r>
              <w:rPr>
                <w:color w:val="000000"/>
                <w:sz w:val="24"/>
                <w:lang w:val="zh-CN"/>
              </w:rPr>
              <w:t>流体具有的能量</w:t>
            </w:r>
          </w:p>
        </w:tc>
        <w:tc>
          <w:tcPr>
            <w:tcW w:w="1800" w:type="dxa"/>
            <w:gridSpan w:val="2"/>
            <w:vAlign w:val="center"/>
          </w:tcPr>
          <w:p w14:paraId="3D1D28B5"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与环境交换能量</w:t>
            </w:r>
          </w:p>
        </w:tc>
      </w:tr>
      <w:tr w:rsidR="00305F1A" w14:paraId="09798171" w14:textId="77777777">
        <w:trPr>
          <w:jc w:val="center"/>
        </w:trPr>
        <w:tc>
          <w:tcPr>
            <w:tcW w:w="1541" w:type="dxa"/>
            <w:vMerge/>
            <w:vAlign w:val="center"/>
          </w:tcPr>
          <w:p w14:paraId="44055F21" w14:textId="77777777" w:rsidR="00305F1A" w:rsidRDefault="00305F1A" w:rsidP="00B62A9C">
            <w:pPr>
              <w:spacing w:line="360" w:lineRule="auto"/>
              <w:ind w:leftChars="-50" w:left="-105" w:rightChars="-50" w:right="-105" w:firstLine="480"/>
              <w:jc w:val="center"/>
              <w:rPr>
                <w:sz w:val="24"/>
              </w:rPr>
            </w:pPr>
          </w:p>
        </w:tc>
        <w:tc>
          <w:tcPr>
            <w:tcW w:w="720" w:type="dxa"/>
            <w:vAlign w:val="center"/>
          </w:tcPr>
          <w:p w14:paraId="1D1F51FA"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内能</w:t>
            </w:r>
          </w:p>
        </w:tc>
        <w:tc>
          <w:tcPr>
            <w:tcW w:w="900" w:type="dxa"/>
            <w:vAlign w:val="center"/>
          </w:tcPr>
          <w:p w14:paraId="5598A741"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位能</w:t>
            </w:r>
          </w:p>
        </w:tc>
        <w:tc>
          <w:tcPr>
            <w:tcW w:w="900" w:type="dxa"/>
            <w:vAlign w:val="center"/>
          </w:tcPr>
          <w:p w14:paraId="5C5554BC"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动能</w:t>
            </w:r>
          </w:p>
        </w:tc>
        <w:tc>
          <w:tcPr>
            <w:tcW w:w="900" w:type="dxa"/>
            <w:vAlign w:val="center"/>
          </w:tcPr>
          <w:p w14:paraId="50A08E42"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静压能</w:t>
            </w:r>
          </w:p>
        </w:tc>
        <w:tc>
          <w:tcPr>
            <w:tcW w:w="900" w:type="dxa"/>
            <w:vAlign w:val="center"/>
          </w:tcPr>
          <w:p w14:paraId="3A7E4B46"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热量</w:t>
            </w:r>
          </w:p>
        </w:tc>
        <w:tc>
          <w:tcPr>
            <w:tcW w:w="900" w:type="dxa"/>
            <w:vAlign w:val="center"/>
          </w:tcPr>
          <w:p w14:paraId="1A1A9958"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lang w:val="zh-CN"/>
              </w:rPr>
              <w:t>外功</w:t>
            </w:r>
          </w:p>
        </w:tc>
      </w:tr>
      <w:tr w:rsidR="00305F1A" w14:paraId="7A3D6BDB" w14:textId="77777777">
        <w:trPr>
          <w:jc w:val="center"/>
        </w:trPr>
        <w:tc>
          <w:tcPr>
            <w:tcW w:w="1541" w:type="dxa"/>
            <w:vAlign w:val="center"/>
          </w:tcPr>
          <w:p w14:paraId="15676F92"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proofErr w:type="spellStart"/>
            <w:r>
              <w:rPr>
                <w:color w:val="000000"/>
                <w:sz w:val="24"/>
              </w:rPr>
              <w:t>mKg</w:t>
            </w:r>
            <w:proofErr w:type="spellEnd"/>
            <w:r>
              <w:rPr>
                <w:color w:val="000000"/>
                <w:sz w:val="24"/>
                <w:lang w:val="zh-CN"/>
              </w:rPr>
              <w:t>流体</w:t>
            </w:r>
            <w:r>
              <w:rPr>
                <w:color w:val="000000"/>
                <w:sz w:val="24"/>
              </w:rPr>
              <w:t>（</w:t>
            </w:r>
            <w:r>
              <w:rPr>
                <w:color w:val="000000"/>
                <w:sz w:val="24"/>
              </w:rPr>
              <w:t>J</w:t>
            </w:r>
            <w:r>
              <w:rPr>
                <w:color w:val="000000"/>
                <w:sz w:val="24"/>
              </w:rPr>
              <w:t>）</w:t>
            </w:r>
          </w:p>
        </w:tc>
        <w:tc>
          <w:tcPr>
            <w:tcW w:w="720" w:type="dxa"/>
            <w:vAlign w:val="center"/>
          </w:tcPr>
          <w:p w14:paraId="3C2FEB43" w14:textId="77777777" w:rsidR="00305F1A" w:rsidRDefault="001218C2" w:rsidP="00B62A9C">
            <w:pPr>
              <w:spacing w:line="360" w:lineRule="auto"/>
              <w:ind w:leftChars="-50" w:left="-105" w:rightChars="-50" w:right="-105" w:firstLine="480"/>
              <w:jc w:val="center"/>
              <w:rPr>
                <w:sz w:val="24"/>
              </w:rPr>
            </w:pPr>
            <w:proofErr w:type="spellStart"/>
            <w:r>
              <w:rPr>
                <w:sz w:val="24"/>
              </w:rPr>
              <w:t>mU</w:t>
            </w:r>
            <w:proofErr w:type="spellEnd"/>
          </w:p>
        </w:tc>
        <w:tc>
          <w:tcPr>
            <w:tcW w:w="900" w:type="dxa"/>
            <w:vAlign w:val="center"/>
          </w:tcPr>
          <w:p w14:paraId="15613E29" w14:textId="77777777" w:rsidR="00305F1A" w:rsidRDefault="001218C2" w:rsidP="00B62A9C">
            <w:pPr>
              <w:spacing w:line="360" w:lineRule="auto"/>
              <w:ind w:leftChars="-50" w:left="-105" w:rightChars="-50" w:right="-105" w:firstLine="480"/>
              <w:jc w:val="center"/>
              <w:rPr>
                <w:sz w:val="24"/>
              </w:rPr>
            </w:pPr>
            <w:proofErr w:type="spellStart"/>
            <w:r>
              <w:rPr>
                <w:sz w:val="24"/>
              </w:rPr>
              <w:t>mgz</w:t>
            </w:r>
            <w:proofErr w:type="spellEnd"/>
          </w:p>
        </w:tc>
        <w:tc>
          <w:tcPr>
            <w:tcW w:w="900" w:type="dxa"/>
            <w:vAlign w:val="center"/>
          </w:tcPr>
          <w:p w14:paraId="4E9A760C" w14:textId="77777777" w:rsidR="00305F1A" w:rsidRDefault="001218C2" w:rsidP="00B62A9C">
            <w:pPr>
              <w:spacing w:line="360" w:lineRule="auto"/>
              <w:ind w:leftChars="-50" w:left="-105" w:rightChars="-50" w:right="-105" w:firstLine="480"/>
              <w:jc w:val="center"/>
              <w:rPr>
                <w:sz w:val="24"/>
              </w:rPr>
            </w:pPr>
            <w:r>
              <w:rPr>
                <w:sz w:val="24"/>
              </w:rPr>
              <w:t>1/2mu</w:t>
            </w:r>
            <w:r>
              <w:rPr>
                <w:sz w:val="24"/>
                <w:vertAlign w:val="superscript"/>
              </w:rPr>
              <w:t>2</w:t>
            </w:r>
          </w:p>
        </w:tc>
        <w:tc>
          <w:tcPr>
            <w:tcW w:w="900" w:type="dxa"/>
            <w:vAlign w:val="center"/>
          </w:tcPr>
          <w:p w14:paraId="16AF8B52" w14:textId="77777777" w:rsidR="00305F1A" w:rsidRDefault="001218C2" w:rsidP="00B62A9C">
            <w:pPr>
              <w:spacing w:line="360" w:lineRule="auto"/>
              <w:ind w:leftChars="-50" w:left="-105" w:rightChars="-50" w:right="-105" w:firstLine="480"/>
              <w:jc w:val="center"/>
              <w:rPr>
                <w:sz w:val="24"/>
              </w:rPr>
            </w:pPr>
            <w:proofErr w:type="spellStart"/>
            <w:r>
              <w:rPr>
                <w:sz w:val="24"/>
              </w:rPr>
              <w:t>pV</w:t>
            </w:r>
            <w:proofErr w:type="spellEnd"/>
          </w:p>
        </w:tc>
        <w:tc>
          <w:tcPr>
            <w:tcW w:w="900" w:type="dxa"/>
            <w:vAlign w:val="center"/>
          </w:tcPr>
          <w:p w14:paraId="67807DE9" w14:textId="77777777" w:rsidR="00305F1A" w:rsidRDefault="001218C2" w:rsidP="00B62A9C">
            <w:pPr>
              <w:spacing w:line="360" w:lineRule="auto"/>
              <w:ind w:leftChars="-50" w:left="-105" w:rightChars="-50" w:right="-105" w:firstLine="480"/>
              <w:jc w:val="center"/>
              <w:rPr>
                <w:sz w:val="24"/>
              </w:rPr>
            </w:pPr>
            <w:proofErr w:type="spellStart"/>
            <w:r>
              <w:rPr>
                <w:sz w:val="24"/>
              </w:rPr>
              <w:t>mQ</w:t>
            </w:r>
            <w:r>
              <w:rPr>
                <w:sz w:val="24"/>
                <w:vertAlign w:val="subscript"/>
              </w:rPr>
              <w:t>e</w:t>
            </w:r>
            <w:proofErr w:type="spellEnd"/>
          </w:p>
        </w:tc>
        <w:tc>
          <w:tcPr>
            <w:tcW w:w="900" w:type="dxa"/>
            <w:vAlign w:val="center"/>
          </w:tcPr>
          <w:p w14:paraId="476B4B88" w14:textId="77777777" w:rsidR="00305F1A" w:rsidRDefault="001218C2" w:rsidP="00B62A9C">
            <w:pPr>
              <w:spacing w:line="360" w:lineRule="auto"/>
              <w:ind w:leftChars="-50" w:left="-105" w:rightChars="-50" w:right="-105" w:firstLine="480"/>
              <w:jc w:val="center"/>
              <w:rPr>
                <w:sz w:val="24"/>
              </w:rPr>
            </w:pPr>
            <w:proofErr w:type="spellStart"/>
            <w:r>
              <w:rPr>
                <w:sz w:val="24"/>
              </w:rPr>
              <w:t>mW</w:t>
            </w:r>
            <w:r>
              <w:rPr>
                <w:sz w:val="24"/>
                <w:vertAlign w:val="subscript"/>
              </w:rPr>
              <w:t>e</w:t>
            </w:r>
            <w:proofErr w:type="spellEnd"/>
          </w:p>
        </w:tc>
      </w:tr>
      <w:tr w:rsidR="00305F1A" w14:paraId="0FD1B3DB" w14:textId="77777777">
        <w:trPr>
          <w:jc w:val="center"/>
        </w:trPr>
        <w:tc>
          <w:tcPr>
            <w:tcW w:w="1541" w:type="dxa"/>
            <w:vAlign w:val="center"/>
          </w:tcPr>
          <w:p w14:paraId="215FAD64" w14:textId="77777777" w:rsidR="00305F1A" w:rsidRDefault="001218C2" w:rsidP="00B62A9C">
            <w:pPr>
              <w:autoSpaceDE w:val="0"/>
              <w:autoSpaceDN w:val="0"/>
              <w:adjustRightInd w:val="0"/>
              <w:spacing w:line="360" w:lineRule="auto"/>
              <w:ind w:leftChars="-50" w:left="-105" w:rightChars="-50" w:right="-105" w:firstLine="480"/>
              <w:jc w:val="center"/>
              <w:rPr>
                <w:color w:val="000000"/>
                <w:sz w:val="24"/>
              </w:rPr>
            </w:pPr>
            <w:r>
              <w:rPr>
                <w:color w:val="000000"/>
                <w:sz w:val="24"/>
              </w:rPr>
              <w:t>1Kg</w:t>
            </w:r>
            <w:r>
              <w:rPr>
                <w:color w:val="000000"/>
                <w:sz w:val="24"/>
                <w:lang w:val="zh-CN"/>
              </w:rPr>
              <w:t>流体</w:t>
            </w:r>
            <w:r>
              <w:rPr>
                <w:color w:val="000000"/>
                <w:sz w:val="24"/>
              </w:rPr>
              <w:t>(J/Kg)</w:t>
            </w:r>
          </w:p>
        </w:tc>
        <w:tc>
          <w:tcPr>
            <w:tcW w:w="720" w:type="dxa"/>
            <w:vAlign w:val="center"/>
          </w:tcPr>
          <w:p w14:paraId="6E8BA07B" w14:textId="77777777" w:rsidR="00305F1A" w:rsidRDefault="001218C2" w:rsidP="00B62A9C">
            <w:pPr>
              <w:spacing w:line="360" w:lineRule="auto"/>
              <w:ind w:leftChars="-50" w:left="-105" w:rightChars="-50" w:right="-105" w:firstLine="480"/>
              <w:jc w:val="center"/>
              <w:rPr>
                <w:sz w:val="24"/>
              </w:rPr>
            </w:pPr>
            <w:r>
              <w:rPr>
                <w:sz w:val="24"/>
              </w:rPr>
              <w:t>U</w:t>
            </w:r>
          </w:p>
        </w:tc>
        <w:tc>
          <w:tcPr>
            <w:tcW w:w="900" w:type="dxa"/>
            <w:vAlign w:val="center"/>
          </w:tcPr>
          <w:p w14:paraId="7D986FA3" w14:textId="77777777" w:rsidR="00305F1A" w:rsidRDefault="001218C2" w:rsidP="00B62A9C">
            <w:pPr>
              <w:spacing w:line="360" w:lineRule="auto"/>
              <w:ind w:leftChars="-50" w:left="-105" w:rightChars="-50" w:right="-105" w:firstLine="480"/>
              <w:jc w:val="center"/>
              <w:rPr>
                <w:sz w:val="24"/>
              </w:rPr>
            </w:pPr>
            <w:proofErr w:type="spellStart"/>
            <w:r>
              <w:rPr>
                <w:sz w:val="24"/>
              </w:rPr>
              <w:t>gz</w:t>
            </w:r>
            <w:proofErr w:type="spellEnd"/>
          </w:p>
        </w:tc>
        <w:tc>
          <w:tcPr>
            <w:tcW w:w="900" w:type="dxa"/>
            <w:vAlign w:val="center"/>
          </w:tcPr>
          <w:p w14:paraId="5BFFC237" w14:textId="77777777" w:rsidR="00305F1A" w:rsidRDefault="001218C2" w:rsidP="00B62A9C">
            <w:pPr>
              <w:spacing w:line="360" w:lineRule="auto"/>
              <w:ind w:leftChars="-50" w:left="-105" w:rightChars="-50" w:right="-105" w:firstLine="480"/>
              <w:jc w:val="center"/>
              <w:rPr>
                <w:sz w:val="24"/>
              </w:rPr>
            </w:pPr>
            <w:r>
              <w:rPr>
                <w:sz w:val="24"/>
              </w:rPr>
              <w:t>1/2u</w:t>
            </w:r>
            <w:r>
              <w:rPr>
                <w:sz w:val="24"/>
                <w:vertAlign w:val="superscript"/>
              </w:rPr>
              <w:t>2</w:t>
            </w:r>
          </w:p>
        </w:tc>
        <w:tc>
          <w:tcPr>
            <w:tcW w:w="900" w:type="dxa"/>
            <w:vAlign w:val="center"/>
          </w:tcPr>
          <w:p w14:paraId="7DCA9783" w14:textId="77777777" w:rsidR="00305F1A" w:rsidRDefault="001218C2" w:rsidP="00B62A9C">
            <w:pPr>
              <w:spacing w:line="360" w:lineRule="auto"/>
              <w:ind w:leftChars="-50" w:left="-105" w:rightChars="-50" w:right="-105" w:firstLine="480"/>
              <w:jc w:val="center"/>
              <w:rPr>
                <w:sz w:val="24"/>
              </w:rPr>
            </w:pPr>
            <w:proofErr w:type="spellStart"/>
            <w:r>
              <w:rPr>
                <w:sz w:val="24"/>
              </w:rPr>
              <w:t>pv</w:t>
            </w:r>
            <w:proofErr w:type="spellEnd"/>
          </w:p>
        </w:tc>
        <w:tc>
          <w:tcPr>
            <w:tcW w:w="900" w:type="dxa"/>
            <w:vAlign w:val="center"/>
          </w:tcPr>
          <w:p w14:paraId="60236D21" w14:textId="77777777" w:rsidR="00305F1A" w:rsidRDefault="001218C2" w:rsidP="00B62A9C">
            <w:pPr>
              <w:spacing w:line="360" w:lineRule="auto"/>
              <w:ind w:leftChars="-50" w:left="-105" w:rightChars="-50" w:right="-105" w:firstLine="480"/>
              <w:jc w:val="center"/>
              <w:rPr>
                <w:sz w:val="24"/>
              </w:rPr>
            </w:pPr>
            <w:proofErr w:type="spellStart"/>
            <w:r>
              <w:rPr>
                <w:sz w:val="24"/>
              </w:rPr>
              <w:t>Q</w:t>
            </w:r>
            <w:r>
              <w:rPr>
                <w:sz w:val="24"/>
                <w:vertAlign w:val="subscript"/>
              </w:rPr>
              <w:t>e</w:t>
            </w:r>
            <w:proofErr w:type="spellEnd"/>
          </w:p>
        </w:tc>
        <w:tc>
          <w:tcPr>
            <w:tcW w:w="900" w:type="dxa"/>
            <w:vAlign w:val="center"/>
          </w:tcPr>
          <w:p w14:paraId="4A1E8499" w14:textId="77777777" w:rsidR="00305F1A" w:rsidRDefault="001218C2" w:rsidP="00B62A9C">
            <w:pPr>
              <w:spacing w:line="360" w:lineRule="auto"/>
              <w:ind w:leftChars="-50" w:left="-105" w:rightChars="-50" w:right="-105" w:firstLine="480"/>
              <w:jc w:val="center"/>
              <w:rPr>
                <w:sz w:val="24"/>
              </w:rPr>
            </w:pPr>
            <w:r>
              <w:rPr>
                <w:sz w:val="24"/>
              </w:rPr>
              <w:t>W</w:t>
            </w:r>
            <w:r>
              <w:rPr>
                <w:sz w:val="24"/>
                <w:vertAlign w:val="subscript"/>
              </w:rPr>
              <w:t>e</w:t>
            </w:r>
          </w:p>
        </w:tc>
      </w:tr>
    </w:tbl>
    <w:p w14:paraId="7AED9CF7" w14:textId="77777777" w:rsidR="00305F1A" w:rsidRDefault="00305F1A">
      <w:pPr>
        <w:spacing w:line="360" w:lineRule="auto"/>
        <w:ind w:firstLine="480"/>
        <w:rPr>
          <w:sz w:val="24"/>
          <w:szCs w:val="24"/>
        </w:rPr>
      </w:pPr>
    </w:p>
    <w:p w14:paraId="08ABA9B8"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、总能量衡算：（如图</w:t>
      </w:r>
      <w:r>
        <w:rPr>
          <w:rFonts w:hint="eastAsia"/>
          <w:sz w:val="24"/>
          <w:szCs w:val="24"/>
        </w:rPr>
        <w:t>3</w:t>
      </w:r>
      <w:r>
        <w:rPr>
          <w:rFonts w:hint="eastAsia"/>
          <w:sz w:val="24"/>
          <w:szCs w:val="24"/>
        </w:rPr>
        <w:t>）</w:t>
      </w:r>
    </w:p>
    <w:p w14:paraId="3C9AA03B" w14:textId="77777777" w:rsidR="00305F1A" w:rsidRDefault="00AD6855" w:rsidP="00B62A9C">
      <w:pPr>
        <w:spacing w:line="360" w:lineRule="auto"/>
        <w:ind w:firstLine="480"/>
        <w:jc w:val="center"/>
        <w:rPr>
          <w:sz w:val="24"/>
        </w:rPr>
      </w:pPr>
      <w:r w:rsidRPr="00305F1A">
        <w:rPr>
          <w:noProof/>
          <w:sz w:val="24"/>
        </w:rPr>
        <w:object w:dxaOrig="6151" w:dyaOrig="5431" w14:anchorId="21FEC2CC">
          <v:shape id="Picture 11" o:spid="_x0000_i1251" type="#_x0000_t75" alt="" style="width:162.15pt;height:121.2pt;mso-width-percent:0;mso-height-percent:0;mso-width-percent:0;mso-height-percent:0" o:ole="" fillcolor="aqua">
            <v:fill color2="blue"/>
            <v:imagedata r:id="rId39" o:title="" cropbottom="13439f" cropleft="3608f" bilevel="t"/>
          </v:shape>
          <o:OLEObject Type="Embed" ProgID="PBrush" ShapeID="Picture 11" DrawAspect="Content" ObjectID="_1786988110" r:id="rId40"/>
        </w:object>
      </w:r>
    </w:p>
    <w:p w14:paraId="1301CD9B" w14:textId="77777777" w:rsidR="00305F1A" w:rsidRDefault="001218C2" w:rsidP="00B62A9C">
      <w:pPr>
        <w:spacing w:line="360" w:lineRule="auto"/>
        <w:ind w:firstLine="480"/>
        <w:jc w:val="center"/>
        <w:rPr>
          <w:sz w:val="24"/>
        </w:rPr>
      </w:pPr>
      <w:r>
        <w:rPr>
          <w:rFonts w:hint="eastAsia"/>
          <w:sz w:val="24"/>
        </w:rPr>
        <w:t>1</w:t>
      </w:r>
      <w:r>
        <w:rPr>
          <w:rFonts w:hint="eastAsia"/>
          <w:sz w:val="24"/>
        </w:rPr>
        <w:t>—换热器</w:t>
      </w:r>
      <w:r>
        <w:rPr>
          <w:rFonts w:hint="eastAsia"/>
          <w:sz w:val="24"/>
        </w:rPr>
        <w:t xml:space="preserve">  2</w:t>
      </w:r>
      <w:r>
        <w:rPr>
          <w:rFonts w:hint="eastAsia"/>
          <w:sz w:val="24"/>
        </w:rPr>
        <w:t>—泵</w:t>
      </w:r>
    </w:p>
    <w:p w14:paraId="47396270" w14:textId="77777777" w:rsidR="00305F1A" w:rsidRDefault="001218C2" w:rsidP="00B62A9C">
      <w:pPr>
        <w:spacing w:line="360" w:lineRule="auto"/>
        <w:ind w:firstLine="480"/>
        <w:jc w:val="center"/>
        <w:rPr>
          <w:sz w:val="24"/>
        </w:rPr>
      </w:pPr>
      <w:r>
        <w:rPr>
          <w:rFonts w:hint="eastAsia"/>
          <w:sz w:val="24"/>
        </w:rPr>
        <w:t>图</w:t>
      </w:r>
      <w:r>
        <w:rPr>
          <w:rFonts w:hint="eastAsia"/>
          <w:sz w:val="24"/>
        </w:rPr>
        <w:t xml:space="preserve">3. </w:t>
      </w:r>
      <w:r>
        <w:rPr>
          <w:rFonts w:hint="eastAsia"/>
          <w:sz w:val="24"/>
        </w:rPr>
        <w:t>柏努利方程的推导</w:t>
      </w:r>
    </w:p>
    <w:p w14:paraId="7F824630" w14:textId="77777777" w:rsidR="00305F1A" w:rsidRDefault="001218C2">
      <w:pPr>
        <w:spacing w:line="360" w:lineRule="auto"/>
        <w:ind w:firstLine="480"/>
        <w:rPr>
          <w:sz w:val="24"/>
          <w:szCs w:val="24"/>
        </w:rPr>
      </w:pPr>
      <w:r>
        <w:rPr>
          <w:rFonts w:hint="eastAsia"/>
          <w:sz w:val="24"/>
          <w:szCs w:val="24"/>
        </w:rPr>
        <w:t>总能量衡算，对于定态流动系统：∑输入能量</w:t>
      </w:r>
      <w:r>
        <w:rPr>
          <w:rFonts w:hint="eastAsia"/>
          <w:sz w:val="24"/>
          <w:szCs w:val="24"/>
        </w:rPr>
        <w:t>=</w:t>
      </w:r>
      <w:r>
        <w:rPr>
          <w:rFonts w:hint="eastAsia"/>
          <w:sz w:val="24"/>
          <w:szCs w:val="24"/>
        </w:rPr>
        <w:t>∑输出能量</w:t>
      </w:r>
    </w:p>
    <w:p w14:paraId="43CBA808" w14:textId="77777777" w:rsidR="00305F1A" w:rsidRDefault="00AD6855">
      <w:pPr>
        <w:spacing w:line="360" w:lineRule="auto"/>
        <w:ind w:firstLine="480"/>
        <w:rPr>
          <w:sz w:val="24"/>
          <w:szCs w:val="24"/>
        </w:rPr>
      </w:pPr>
      <w:r w:rsidRPr="00305F1A">
        <w:rPr>
          <w:noProof/>
          <w:position w:val="-28"/>
          <w:sz w:val="24"/>
        </w:rPr>
        <w:object w:dxaOrig="4838" w:dyaOrig="700" w14:anchorId="4583C355">
          <v:shape id="Picture 12" o:spid="_x0000_i1250" type="#_x0000_t75" alt="" style="width:240.85pt;height:35.2pt;mso-width-percent:0;mso-height-percent:0;mso-width-percent:0;mso-height-percent:0" o:ole="">
            <v:imagedata r:id="rId41" o:title=""/>
          </v:shape>
          <o:OLEObject Type="Embed" ProgID="Equation.3" ShapeID="Picture 12" DrawAspect="Content" ObjectID="_1786988111" r:id="rId42"/>
        </w:object>
      </w:r>
    </w:p>
    <w:p w14:paraId="76FA19D6" w14:textId="77777777" w:rsidR="00305F1A" w:rsidRDefault="00AD6855">
      <w:pPr>
        <w:spacing w:line="360" w:lineRule="auto"/>
        <w:ind w:firstLine="480"/>
        <w:rPr>
          <w:sz w:val="24"/>
          <w:szCs w:val="24"/>
        </w:rPr>
      </w:pPr>
      <w:r w:rsidRPr="00305F1A">
        <w:rPr>
          <w:noProof/>
          <w:position w:val="-24"/>
          <w:sz w:val="24"/>
        </w:rPr>
        <w:object w:dxaOrig="4880" w:dyaOrig="660" w14:anchorId="6AE968B2">
          <v:shape id="Picture 13" o:spid="_x0000_i1249" type="#_x0000_t75" alt="" style="width:243.95pt;height:33.15pt;mso-width-percent:0;mso-height-percent:0;mso-width-percent:0;mso-height-percent:0" o:ole="">
            <v:imagedata r:id="rId43" o:title=""/>
          </v:shape>
          <o:OLEObject Type="Embed" ProgID="Equation.3" ShapeID="Picture 13" DrawAspect="Content" ObjectID="_1786988112" r:id="rId44"/>
        </w:object>
      </w:r>
    </w:p>
    <w:p w14:paraId="73BE2C43" w14:textId="77777777" w:rsidR="00305F1A" w:rsidRDefault="001218C2" w:rsidP="00ED18F1">
      <w:pPr>
        <w:ind w:firstLine="420"/>
        <w:outlineLvl w:val="0"/>
      </w:pPr>
      <w:bookmarkStart w:id="46" w:name="_Toc176375082"/>
      <w:r>
        <w:rPr>
          <w:rFonts w:hint="eastAsia"/>
        </w:rPr>
        <w:t>二、流动系统的机械能衡算——柏努利方程（</w:t>
      </w:r>
      <w:r>
        <w:rPr>
          <w:rFonts w:hint="eastAsia"/>
        </w:rPr>
        <w:t>Bernoulli Equation</w:t>
      </w:r>
      <w:r>
        <w:rPr>
          <w:rFonts w:hint="eastAsia"/>
        </w:rPr>
        <w:t>）方程的导出：</w:t>
      </w:r>
      <w:bookmarkEnd w:id="46"/>
    </w:p>
    <w:p w14:paraId="61B4FA8D" w14:textId="77777777" w:rsidR="00305F1A" w:rsidRDefault="00AD6855">
      <w:pPr>
        <w:spacing w:line="360" w:lineRule="auto"/>
        <w:ind w:firstLine="480"/>
        <w:rPr>
          <w:sz w:val="24"/>
          <w:szCs w:val="24"/>
        </w:rPr>
      </w:pPr>
      <w:r w:rsidRPr="00305F1A">
        <w:rPr>
          <w:noProof/>
          <w:position w:val="-28"/>
          <w:sz w:val="24"/>
        </w:rPr>
        <w:object w:dxaOrig="3918" w:dyaOrig="700" w14:anchorId="1762662F">
          <v:shape id="Picture 14" o:spid="_x0000_i1248" type="#_x0000_t75" alt="" style="width:196.3pt;height:35.2pt;mso-width-percent:0;mso-height-percent:0;mso-width-percent:0;mso-height-percent:0" o:ole="">
            <v:imagedata r:id="rId45" o:title=""/>
          </v:shape>
          <o:OLEObject Type="Embed" ProgID="Equation.3" ShapeID="Picture 14" DrawAspect="Content" ObjectID="_1786988113" r:id="rId46"/>
        </w:object>
      </w:r>
    </w:p>
    <w:p w14:paraId="76FCE8EF" w14:textId="77777777" w:rsidR="00305F1A" w:rsidRDefault="001218C2">
      <w:pPr>
        <w:spacing w:line="360" w:lineRule="auto"/>
        <w:ind w:firstLine="480"/>
        <w:rPr>
          <w:sz w:val="24"/>
          <w:szCs w:val="24"/>
        </w:rPr>
      </w:pPr>
      <w:r>
        <w:rPr>
          <w:rFonts w:hint="eastAsia"/>
          <w:sz w:val="24"/>
          <w:szCs w:val="24"/>
        </w:rPr>
        <w:t>增量形式：</w:t>
      </w:r>
      <w:r w:rsidR="00AD6855" w:rsidRPr="00305F1A">
        <w:rPr>
          <w:bCs/>
          <w:noProof/>
          <w:position w:val="-28"/>
          <w:sz w:val="24"/>
        </w:rPr>
        <w:object w:dxaOrig="2640" w:dyaOrig="700" w14:anchorId="34F6D3BE">
          <v:shape id="Picture 15" o:spid="_x0000_i1247" type="#_x0000_t75" alt="" style="width:132.1pt;height:35.2pt;mso-width-percent:0;mso-height-percent:0;mso-width-percent:0;mso-height-percent:0" o:ole="">
            <v:imagedata r:id="rId47" o:title=""/>
          </v:shape>
          <o:OLEObject Type="Embed" ProgID="Equation.3" ShapeID="Picture 15" DrawAspect="Content" ObjectID="_1786988114" r:id="rId48"/>
        </w:object>
      </w:r>
    </w:p>
    <w:p w14:paraId="5F810060" w14:textId="77777777" w:rsidR="00305F1A" w:rsidRDefault="001218C2">
      <w:pPr>
        <w:spacing w:line="360" w:lineRule="auto"/>
        <w:ind w:firstLine="480"/>
        <w:rPr>
          <w:sz w:val="24"/>
          <w:szCs w:val="24"/>
        </w:rPr>
      </w:pPr>
      <w:r>
        <w:rPr>
          <w:rFonts w:hint="eastAsia"/>
          <w:sz w:val="24"/>
          <w:szCs w:val="24"/>
        </w:rPr>
        <w:t>对于理想流体</w:t>
      </w:r>
      <w:r>
        <w:rPr>
          <w:sz w:val="24"/>
          <w:szCs w:val="24"/>
        </w:rPr>
        <w:t>(</w:t>
      </w:r>
      <w:r w:rsidR="00AD6855" w:rsidRPr="00305F1A">
        <w:rPr>
          <w:noProof/>
          <w:position w:val="-10"/>
          <w:sz w:val="24"/>
        </w:rPr>
        <w:object w:dxaOrig="604" w:dyaOrig="322" w14:anchorId="7C26027A">
          <v:shape id="Picture 16" o:spid="_x0000_i1246" type="#_x0000_t75" alt="" style="width:30.05pt;height:17.1pt;mso-width-percent:0;mso-height-percent:0;mso-width-percent:0;mso-height-percent:0" o:ole="">
            <v:imagedata r:id="rId49" o:title=""/>
          </v:shape>
          <o:OLEObject Type="Embed" ProgID="Equation.3" ShapeID="Picture 16" DrawAspect="Content" ObjectID="_1786988115" r:id="rId50"/>
        </w:object>
      </w:r>
      <w:r>
        <w:rPr>
          <w:sz w:val="24"/>
          <w:szCs w:val="24"/>
        </w:rPr>
        <w:t>)</w:t>
      </w:r>
      <w:r>
        <w:rPr>
          <w:rFonts w:hint="eastAsia"/>
          <w:sz w:val="24"/>
          <w:szCs w:val="24"/>
        </w:rPr>
        <w:t>，当没有外功加入时，</w:t>
      </w:r>
      <w:r w:rsidR="00AD6855" w:rsidRPr="00305F1A">
        <w:rPr>
          <w:b/>
          <w:bCs/>
          <w:noProof/>
          <w:color w:val="000000"/>
          <w:position w:val="-14"/>
          <w:sz w:val="24"/>
        </w:rPr>
        <w:object w:dxaOrig="1921" w:dyaOrig="380" w14:anchorId="5939F615">
          <v:shape id="Picture 17" o:spid="_x0000_i1245" type="#_x0000_t75" alt="" style="width:95.85pt;height:19.15pt;mso-width-percent:0;mso-height-percent:0;mso-width-percent:0;mso-height-percent:0" o:ole="">
            <v:imagedata r:id="rId51" o:title=""/>
          </v:shape>
          <o:OLEObject Type="Embed" ProgID="Equation.3" ShapeID="Picture 17" DrawAspect="Content" ObjectID="_1786988116" r:id="rId52"/>
        </w:object>
      </w:r>
      <w:r>
        <w:rPr>
          <w:rFonts w:hint="eastAsia"/>
          <w:sz w:val="24"/>
          <w:szCs w:val="24"/>
        </w:rPr>
        <w:t>，上式可简化为：</w:t>
      </w:r>
    </w:p>
    <w:p w14:paraId="72F83DE9" w14:textId="77777777" w:rsidR="00305F1A" w:rsidRDefault="00AD6855">
      <w:pPr>
        <w:spacing w:line="360" w:lineRule="auto"/>
        <w:ind w:firstLine="480"/>
        <w:jc w:val="center"/>
        <w:rPr>
          <w:rFonts w:cs="Calibri"/>
          <w:sz w:val="24"/>
          <w:szCs w:val="24"/>
        </w:rPr>
      </w:pPr>
      <w:r w:rsidRPr="00305F1A">
        <w:rPr>
          <w:noProof/>
          <w:position w:val="-28"/>
          <w:sz w:val="24"/>
        </w:rPr>
        <w:object w:dxaOrig="3161" w:dyaOrig="720" w14:anchorId="1FA275E6">
          <v:shape id="Picture 18" o:spid="_x0000_i1244" type="#_x0000_t75" alt="" style="width:158pt;height:36.25pt;mso-width-percent:0;mso-height-percent:0;mso-width-percent:0;mso-height-percent:0" o:ole="">
            <v:imagedata r:id="rId53" o:title=""/>
          </v:shape>
          <o:OLEObject Type="Embed" ProgID="Equation.3" ShapeID="Picture 18" DrawAspect="Content" ObjectID="_1786988117" r:id="rId54"/>
        </w:object>
      </w:r>
    </w:p>
    <w:p w14:paraId="386C0815" w14:textId="77777777" w:rsidR="00305F1A" w:rsidRDefault="001218C2">
      <w:pPr>
        <w:spacing w:line="360" w:lineRule="auto"/>
        <w:ind w:firstLineChars="2550" w:firstLine="6120"/>
        <w:rPr>
          <w:sz w:val="24"/>
          <w:szCs w:val="24"/>
        </w:rPr>
      </w:pPr>
      <w:r>
        <w:rPr>
          <w:rFonts w:hint="eastAsia"/>
          <w:sz w:val="24"/>
          <w:szCs w:val="24"/>
        </w:rPr>
        <w:t>——最初的柏努利方程</w:t>
      </w:r>
    </w:p>
    <w:p w14:paraId="237EF1F6" w14:textId="77777777" w:rsidR="00305F1A" w:rsidRDefault="001218C2" w:rsidP="00ED18F1">
      <w:pPr>
        <w:ind w:firstLine="420"/>
        <w:outlineLvl w:val="0"/>
      </w:pPr>
      <w:bookmarkStart w:id="47" w:name="_Toc176375083"/>
      <w:r>
        <w:rPr>
          <w:rFonts w:hint="eastAsia"/>
        </w:rPr>
        <w:lastRenderedPageBreak/>
        <w:t>三、柏努利方程的讨论：</w:t>
      </w:r>
      <w:bookmarkEnd w:id="47"/>
    </w:p>
    <w:p w14:paraId="58152629"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）柏努利方程式的适用条件；</w:t>
      </w:r>
    </w:p>
    <w:p w14:paraId="3E65CAC9"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）各种形式的机械能可以相互转换：</w:t>
      </w:r>
    </w:p>
    <w:p w14:paraId="62215D54" w14:textId="77777777" w:rsidR="00305F1A" w:rsidRDefault="00AD6855" w:rsidP="00B62A9C">
      <w:pPr>
        <w:spacing w:line="360" w:lineRule="auto"/>
        <w:ind w:firstLine="480"/>
        <w:jc w:val="center"/>
        <w:rPr>
          <w:sz w:val="24"/>
          <w:szCs w:val="24"/>
        </w:rPr>
      </w:pPr>
      <w:r>
        <w:rPr>
          <w:bCs/>
          <w:noProof/>
          <w:sz w:val="24"/>
        </w:rPr>
        <w:pict w14:anchorId="3691AC1B">
          <v:shape id="图片 22" o:spid="_x0000_i1243" type="#_x0000_t75" alt="" style="width:351.2pt;height:148.15pt;mso-width-percent:0;mso-height-percent:0;mso-width-percent:0;mso-height-percent:0">
            <v:imagedata r:id="rId55" o:title="" croptop="15278f" cropbottom="6620f" cropleft="1583f" grayscale="t"/>
          </v:shape>
        </w:pict>
      </w:r>
    </w:p>
    <w:p w14:paraId="35065754"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4. </w:t>
      </w:r>
      <w:r>
        <w:rPr>
          <w:rFonts w:hint="eastAsia"/>
          <w:sz w:val="24"/>
          <w:szCs w:val="24"/>
        </w:rPr>
        <w:t>柏努利方程的物理意义</w:t>
      </w:r>
    </w:p>
    <w:p w14:paraId="4F50F600" w14:textId="77777777" w:rsidR="00305F1A" w:rsidRDefault="001218C2">
      <w:pPr>
        <w:spacing w:line="360" w:lineRule="auto"/>
        <w:ind w:firstLine="480"/>
        <w:rPr>
          <w:sz w:val="24"/>
          <w:szCs w:val="24"/>
        </w:rPr>
      </w:pPr>
      <w:r>
        <w:rPr>
          <w:rFonts w:hint="eastAsia"/>
          <w:sz w:val="24"/>
          <w:szCs w:val="24"/>
        </w:rPr>
        <w:t>流体在管道流动时的压力变化规律（如图</w:t>
      </w:r>
      <w:r>
        <w:rPr>
          <w:rFonts w:hint="eastAsia"/>
          <w:sz w:val="24"/>
          <w:szCs w:val="24"/>
        </w:rPr>
        <w:t>4</w:t>
      </w:r>
      <w:r>
        <w:rPr>
          <w:rFonts w:hint="eastAsia"/>
          <w:sz w:val="24"/>
          <w:szCs w:val="24"/>
        </w:rPr>
        <w:t>所示）。</w:t>
      </w:r>
    </w:p>
    <w:p w14:paraId="6FFA3896" w14:textId="77777777" w:rsidR="00305F1A" w:rsidRDefault="001218C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）柏努利方程式中各项的物理意义：</w:t>
      </w:r>
    </w:p>
    <w:p w14:paraId="6D59C37B"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）截面性质的能量：</w:t>
      </w:r>
      <w:r w:rsidR="00AD6855" w:rsidRPr="00305F1A">
        <w:rPr>
          <w:bCs/>
          <w:noProof/>
          <w:position w:val="-28"/>
          <w:sz w:val="24"/>
        </w:rPr>
        <w:object w:dxaOrig="1044" w:dyaOrig="702" w14:anchorId="0D846074">
          <v:shape id="Picture 19" o:spid="_x0000_i1242" type="#_x0000_t75" alt="" style="width:52.85pt;height:35.2pt;mso-width-percent:0;mso-height-percent:0;mso-width-percent:0;mso-height-percent:0" o:ole="">
            <v:imagedata r:id="rId56" o:title=""/>
          </v:shape>
          <o:OLEObject Type="Embed" ProgID="Equation.3" ShapeID="Picture 19" DrawAspect="Content" ObjectID="_1786988118" r:id="rId57"/>
        </w:object>
      </w:r>
      <w:r>
        <w:rPr>
          <w:rFonts w:hint="eastAsia"/>
          <w:sz w:val="24"/>
          <w:szCs w:val="24"/>
        </w:rPr>
        <w:t>；</w:t>
      </w:r>
      <w:r>
        <w:rPr>
          <w:rFonts w:hint="eastAsia"/>
          <w:sz w:val="24"/>
          <w:szCs w:val="24"/>
        </w:rPr>
        <w:t>2</w:t>
      </w:r>
      <w:r>
        <w:rPr>
          <w:rFonts w:hint="eastAsia"/>
          <w:sz w:val="24"/>
          <w:szCs w:val="24"/>
        </w:rPr>
        <w:t>）沿程性质的能量：</w:t>
      </w:r>
      <w:r w:rsidR="00AD6855" w:rsidRPr="00305F1A">
        <w:rPr>
          <w:bCs/>
          <w:noProof/>
          <w:position w:val="-14"/>
          <w:sz w:val="24"/>
        </w:rPr>
        <w:object w:dxaOrig="685" w:dyaOrig="383" w14:anchorId="2A74F10C">
          <v:shape id="Picture 20" o:spid="_x0000_i1241" type="#_x0000_t75" alt="" style="width:33.15pt;height:18.15pt;mso-width-percent:0;mso-height-percent:0;mso-width-percent:0;mso-height-percent:0" o:ole="">
            <v:imagedata r:id="rId58" o:title=""/>
          </v:shape>
          <o:OLEObject Type="Embed" ProgID="Equation.3" ShapeID="Picture 20" DrawAspect="Content" ObjectID="_1786988119" r:id="rId59"/>
        </w:object>
      </w:r>
    </w:p>
    <w:p w14:paraId="27AD4297" w14:textId="77777777" w:rsidR="00305F1A" w:rsidRDefault="001218C2">
      <w:pPr>
        <w:spacing w:line="360" w:lineRule="auto"/>
        <w:ind w:firstLine="480"/>
        <w:rPr>
          <w:sz w:val="24"/>
          <w:szCs w:val="24"/>
        </w:rPr>
      </w:pPr>
      <w:r>
        <w:rPr>
          <w:rFonts w:hint="eastAsia"/>
          <w:sz w:val="24"/>
          <w:szCs w:val="24"/>
        </w:rPr>
        <w:t>（</w:t>
      </w:r>
      <w:r>
        <w:rPr>
          <w:rFonts w:hint="eastAsia"/>
          <w:sz w:val="24"/>
          <w:szCs w:val="24"/>
        </w:rPr>
        <w:t>4</w:t>
      </w:r>
      <w:r>
        <w:rPr>
          <w:rFonts w:hint="eastAsia"/>
          <w:sz w:val="24"/>
          <w:szCs w:val="24"/>
        </w:rPr>
        <w:t>）流体静力学方程是流体动力学方程的特例。柏努利方程不但适用于流动系统，还适用于静止系统。</w:t>
      </w:r>
    </w:p>
    <w:p w14:paraId="3CE06CE7" w14:textId="77777777" w:rsidR="00305F1A" w:rsidRDefault="001218C2">
      <w:pPr>
        <w:spacing w:line="360" w:lineRule="auto"/>
        <w:ind w:firstLine="480"/>
        <w:rPr>
          <w:sz w:val="24"/>
          <w:szCs w:val="24"/>
        </w:rPr>
      </w:pPr>
      <w:r>
        <w:rPr>
          <w:rFonts w:hint="eastAsia"/>
          <w:sz w:val="24"/>
          <w:szCs w:val="24"/>
        </w:rPr>
        <w:t>（</w:t>
      </w:r>
      <w:r>
        <w:rPr>
          <w:rFonts w:hint="eastAsia"/>
          <w:sz w:val="24"/>
          <w:szCs w:val="24"/>
        </w:rPr>
        <w:t>5</w:t>
      </w:r>
      <w:r>
        <w:rPr>
          <w:rFonts w:hint="eastAsia"/>
          <w:sz w:val="24"/>
          <w:szCs w:val="24"/>
        </w:rPr>
        <w:t>）柏努利方程的其它形式（其它衡算基准的柏努利方程）：</w:t>
      </w:r>
    </w:p>
    <w:p w14:paraId="08BEAFCA" w14:textId="77777777" w:rsidR="00305F1A" w:rsidRDefault="001218C2">
      <w:pPr>
        <w:spacing w:line="360" w:lineRule="auto"/>
        <w:ind w:firstLine="480"/>
        <w:rPr>
          <w:sz w:val="24"/>
          <w:szCs w:val="24"/>
        </w:rPr>
      </w:pPr>
      <w:r>
        <w:rPr>
          <w:rFonts w:hint="eastAsia"/>
          <w:sz w:val="24"/>
          <w:szCs w:val="24"/>
        </w:rPr>
        <w:t>柏努利方程的</w:t>
      </w:r>
      <w:r>
        <w:rPr>
          <w:rFonts w:hint="eastAsia"/>
          <w:sz w:val="24"/>
          <w:szCs w:val="24"/>
        </w:rPr>
        <w:t>3</w:t>
      </w:r>
      <w:r>
        <w:rPr>
          <w:rFonts w:hint="eastAsia"/>
          <w:sz w:val="24"/>
          <w:szCs w:val="24"/>
        </w:rPr>
        <w:t>种衡算基准形式：质量基准：</w:t>
      </w:r>
      <w:r>
        <w:rPr>
          <w:rFonts w:hint="eastAsia"/>
          <w:sz w:val="24"/>
          <w:szCs w:val="24"/>
        </w:rPr>
        <w:t>1kg</w:t>
      </w:r>
      <w:r>
        <w:rPr>
          <w:rFonts w:hint="eastAsia"/>
          <w:sz w:val="24"/>
          <w:szCs w:val="24"/>
        </w:rPr>
        <w:t>；重力基准：</w:t>
      </w:r>
      <w:r>
        <w:rPr>
          <w:rFonts w:hint="eastAsia"/>
          <w:sz w:val="24"/>
          <w:szCs w:val="24"/>
        </w:rPr>
        <w:t>1N</w:t>
      </w:r>
      <w:r>
        <w:rPr>
          <w:rFonts w:hint="eastAsia"/>
          <w:sz w:val="24"/>
          <w:szCs w:val="24"/>
        </w:rPr>
        <w:t>；体积基准：</w:t>
      </w:r>
      <w:r>
        <w:rPr>
          <w:rFonts w:hint="eastAsia"/>
          <w:sz w:val="24"/>
          <w:szCs w:val="24"/>
        </w:rPr>
        <w:t>1m</w:t>
      </w:r>
      <w:r>
        <w:rPr>
          <w:rFonts w:hint="eastAsia"/>
          <w:sz w:val="24"/>
          <w:szCs w:val="24"/>
          <w:vertAlign w:val="superscript"/>
        </w:rPr>
        <w:t>3</w:t>
      </w:r>
    </w:p>
    <w:p w14:paraId="166A9201" w14:textId="77777777" w:rsidR="00305F1A" w:rsidRDefault="001218C2">
      <w:pPr>
        <w:spacing w:line="360" w:lineRule="auto"/>
        <w:ind w:firstLine="480"/>
        <w:rPr>
          <w:sz w:val="24"/>
          <w:szCs w:val="24"/>
        </w:rPr>
      </w:pPr>
      <w:r>
        <w:rPr>
          <w:rFonts w:hint="eastAsia"/>
          <w:sz w:val="24"/>
          <w:szCs w:val="24"/>
        </w:rPr>
        <w:t>质量基准：</w:t>
      </w:r>
      <w:r>
        <w:rPr>
          <w:rFonts w:hint="eastAsia"/>
          <w:sz w:val="24"/>
          <w:szCs w:val="24"/>
        </w:rPr>
        <w:t>1kg</w:t>
      </w:r>
      <w:r>
        <w:rPr>
          <w:rFonts w:hint="eastAsia"/>
          <w:sz w:val="24"/>
          <w:szCs w:val="24"/>
        </w:rPr>
        <w:t>流体：</w:t>
      </w:r>
      <w:r w:rsidR="00AD6855" w:rsidRPr="00305F1A">
        <w:rPr>
          <w:noProof/>
          <w:position w:val="-28"/>
          <w:sz w:val="24"/>
        </w:rPr>
        <w:object w:dxaOrig="3918" w:dyaOrig="700" w14:anchorId="635027F5">
          <v:shape id="Picture 21" o:spid="_x0000_i1240" type="#_x0000_t75" alt="" style="width:196.3pt;height:35.2pt;mso-width-percent:0;mso-height-percent:0;mso-width-percent:0;mso-height-percent:0" o:ole="">
            <v:imagedata r:id="rId60" o:title=""/>
          </v:shape>
          <o:OLEObject Type="Embed" ProgID="Equation.3" ShapeID="Picture 21" DrawAspect="Content" ObjectID="_1786988120" r:id="rId61"/>
        </w:object>
      </w:r>
      <w:r>
        <w:rPr>
          <w:rFonts w:hint="eastAsia"/>
          <w:sz w:val="24"/>
          <w:szCs w:val="24"/>
        </w:rPr>
        <w:t xml:space="preserve"> </w:t>
      </w:r>
      <w:r>
        <w:rPr>
          <w:rFonts w:hint="eastAsia"/>
          <w:sz w:val="24"/>
          <w:szCs w:val="24"/>
        </w:rPr>
        <w:t>；</w:t>
      </w:r>
      <w:r>
        <w:rPr>
          <w:rFonts w:hint="eastAsia"/>
          <w:sz w:val="24"/>
          <w:szCs w:val="24"/>
        </w:rPr>
        <w:t>J/kg</w:t>
      </w:r>
    </w:p>
    <w:p w14:paraId="116FFDFE" w14:textId="77777777" w:rsidR="00305F1A" w:rsidRDefault="001218C2">
      <w:pPr>
        <w:spacing w:line="360" w:lineRule="auto"/>
        <w:ind w:firstLine="480"/>
        <w:rPr>
          <w:sz w:val="24"/>
          <w:szCs w:val="24"/>
        </w:rPr>
      </w:pPr>
      <w:r>
        <w:rPr>
          <w:rFonts w:hint="eastAsia"/>
          <w:sz w:val="24"/>
          <w:szCs w:val="24"/>
        </w:rPr>
        <w:t>重量基准：</w:t>
      </w:r>
      <w:r>
        <w:rPr>
          <w:rFonts w:hint="eastAsia"/>
          <w:sz w:val="24"/>
          <w:szCs w:val="24"/>
        </w:rPr>
        <w:t>1N</w:t>
      </w:r>
      <w:r>
        <w:rPr>
          <w:rFonts w:hint="eastAsia"/>
          <w:sz w:val="24"/>
          <w:szCs w:val="24"/>
        </w:rPr>
        <w:t>流体：</w:t>
      </w:r>
      <w:r w:rsidR="00AD6855" w:rsidRPr="00305F1A">
        <w:rPr>
          <w:noProof/>
          <w:position w:val="-28"/>
          <w:sz w:val="24"/>
        </w:rPr>
        <w:object w:dxaOrig="3842" w:dyaOrig="720" w14:anchorId="1519D09A">
          <v:shape id="Picture 22" o:spid="_x0000_i1239" type="#_x0000_t75" alt="" style="width:191.65pt;height:36.25pt;mso-width-percent:0;mso-height-percent:0;mso-width-percent:0;mso-height-percent:0" o:ole="">
            <v:imagedata r:id="rId62" o:title=""/>
          </v:shape>
          <o:OLEObject Type="Embed" ProgID="Equation.3" ShapeID="Picture 22" DrawAspect="Content" ObjectID="_1786988121" r:id="rId63"/>
        </w:object>
      </w:r>
      <w:r>
        <w:rPr>
          <w:rFonts w:hint="eastAsia"/>
          <w:sz w:val="24"/>
          <w:szCs w:val="24"/>
        </w:rPr>
        <w:t xml:space="preserve"> </w:t>
      </w:r>
      <w:r>
        <w:rPr>
          <w:rFonts w:hint="eastAsia"/>
          <w:sz w:val="24"/>
          <w:szCs w:val="24"/>
        </w:rPr>
        <w:t>；</w:t>
      </w:r>
      <w:r>
        <w:rPr>
          <w:rFonts w:hint="eastAsia"/>
          <w:sz w:val="24"/>
          <w:szCs w:val="24"/>
        </w:rPr>
        <w:t>J/N=m</w:t>
      </w:r>
    </w:p>
    <w:p w14:paraId="106FB3A5" w14:textId="77777777" w:rsidR="00305F1A" w:rsidRDefault="001218C2">
      <w:pPr>
        <w:spacing w:line="360" w:lineRule="auto"/>
        <w:ind w:firstLine="480"/>
        <w:rPr>
          <w:sz w:val="24"/>
          <w:szCs w:val="24"/>
        </w:rPr>
      </w:pPr>
      <w:r>
        <w:rPr>
          <w:rFonts w:hint="eastAsia"/>
          <w:sz w:val="24"/>
          <w:szCs w:val="24"/>
        </w:rPr>
        <w:t>体积基准：</w:t>
      </w:r>
      <w:r>
        <w:rPr>
          <w:rFonts w:hint="eastAsia"/>
          <w:sz w:val="24"/>
          <w:szCs w:val="24"/>
        </w:rPr>
        <w:t>1m</w:t>
      </w:r>
      <w:r>
        <w:rPr>
          <w:rFonts w:hint="eastAsia"/>
          <w:sz w:val="24"/>
          <w:szCs w:val="24"/>
          <w:vertAlign w:val="superscript"/>
        </w:rPr>
        <w:t>3</w:t>
      </w:r>
      <w:r>
        <w:rPr>
          <w:rFonts w:hint="eastAsia"/>
          <w:sz w:val="24"/>
          <w:szCs w:val="24"/>
        </w:rPr>
        <w:t>流体：</w:t>
      </w:r>
      <w:r w:rsidR="00AD6855" w:rsidRPr="00305F1A">
        <w:rPr>
          <w:noProof/>
          <w:position w:val="-24"/>
          <w:sz w:val="24"/>
        </w:rPr>
        <w:object w:dxaOrig="4780" w:dyaOrig="660" w14:anchorId="1A645B52">
          <v:shape id="Picture 23" o:spid="_x0000_i1238" type="#_x0000_t75" alt="" style="width:242.95pt;height:34.2pt;mso-width-percent:0;mso-height-percent:0;mso-width-percent:0;mso-height-percent:0" o:ole="">
            <v:imagedata r:id="rId64" o:title=""/>
          </v:shape>
          <o:OLEObject Type="Embed" ProgID="Equation.3" ShapeID="Picture 23" DrawAspect="Content" ObjectID="_1786988122" r:id="rId65"/>
        </w:object>
      </w:r>
      <w:r>
        <w:rPr>
          <w:rFonts w:hint="eastAsia"/>
          <w:sz w:val="24"/>
          <w:szCs w:val="24"/>
        </w:rPr>
        <w:t xml:space="preserve"> </w:t>
      </w:r>
      <w:r>
        <w:rPr>
          <w:rFonts w:hint="eastAsia"/>
          <w:sz w:val="24"/>
          <w:szCs w:val="24"/>
        </w:rPr>
        <w:t>；</w:t>
      </w:r>
      <w:r>
        <w:rPr>
          <w:rFonts w:hint="eastAsia"/>
          <w:sz w:val="24"/>
          <w:szCs w:val="24"/>
        </w:rPr>
        <w:t>J/m</w:t>
      </w:r>
      <w:r>
        <w:rPr>
          <w:rFonts w:hint="eastAsia"/>
          <w:sz w:val="24"/>
          <w:szCs w:val="24"/>
          <w:vertAlign w:val="superscript"/>
        </w:rPr>
        <w:t>3</w:t>
      </w:r>
      <w:r>
        <w:rPr>
          <w:rFonts w:hint="eastAsia"/>
          <w:sz w:val="24"/>
          <w:szCs w:val="24"/>
        </w:rPr>
        <w:t>=Pa</w:t>
      </w:r>
    </w:p>
    <w:p w14:paraId="284B8787" w14:textId="77777777" w:rsidR="00305F1A" w:rsidRDefault="001218C2" w:rsidP="00ED18F1">
      <w:pPr>
        <w:pStyle w:val="3"/>
      </w:pPr>
      <w:bookmarkStart w:id="48" w:name="_Toc176375084"/>
      <w:r>
        <w:rPr>
          <w:rFonts w:hint="eastAsia"/>
        </w:rPr>
        <w:t>教学方法：</w:t>
      </w:r>
      <w:bookmarkEnd w:id="48"/>
    </w:p>
    <w:p w14:paraId="749AFD90" w14:textId="77777777" w:rsidR="00305F1A" w:rsidRDefault="001218C2">
      <w:pPr>
        <w:spacing w:line="360" w:lineRule="auto"/>
        <w:ind w:firstLine="480"/>
        <w:rPr>
          <w:sz w:val="24"/>
          <w:szCs w:val="24"/>
        </w:rPr>
      </w:pPr>
      <w:r>
        <w:rPr>
          <w:rFonts w:hint="eastAsia"/>
          <w:sz w:val="24"/>
          <w:szCs w:val="24"/>
        </w:rPr>
        <w:t>以多媒体课件和板书相结合的方法进行课堂教学，对难于口头描述的部分进行演示实验，帮助学生的理解。</w:t>
      </w:r>
    </w:p>
    <w:p w14:paraId="78FE6E00" w14:textId="77777777" w:rsidR="00305F1A" w:rsidRDefault="001218C2" w:rsidP="00ED18F1">
      <w:pPr>
        <w:pStyle w:val="3"/>
      </w:pPr>
      <w:bookmarkStart w:id="49" w:name="_Toc176375085"/>
      <w:r>
        <w:lastRenderedPageBreak/>
        <w:t>作业安排及课后反思</w:t>
      </w:r>
      <w:r>
        <w:rPr>
          <w:rFonts w:hint="eastAsia"/>
        </w:rPr>
        <w:t>：</w:t>
      </w:r>
      <w:bookmarkEnd w:id="49"/>
    </w:p>
    <w:p w14:paraId="53CEFD65"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P77</w:t>
      </w:r>
      <w:r>
        <w:rPr>
          <w:rFonts w:hint="eastAsia"/>
          <w:sz w:val="24"/>
          <w:szCs w:val="24"/>
        </w:rPr>
        <w:t>第</w:t>
      </w:r>
      <w:r>
        <w:rPr>
          <w:rFonts w:hint="eastAsia"/>
          <w:sz w:val="24"/>
          <w:szCs w:val="24"/>
        </w:rPr>
        <w:t>11</w:t>
      </w:r>
      <w:r>
        <w:rPr>
          <w:rFonts w:hint="eastAsia"/>
          <w:sz w:val="24"/>
          <w:szCs w:val="24"/>
        </w:rPr>
        <w:t>、</w:t>
      </w:r>
      <w:r>
        <w:rPr>
          <w:rFonts w:hint="eastAsia"/>
          <w:sz w:val="24"/>
          <w:szCs w:val="24"/>
        </w:rPr>
        <w:t>11</w:t>
      </w:r>
      <w:r>
        <w:rPr>
          <w:rFonts w:hint="eastAsia"/>
          <w:sz w:val="24"/>
          <w:szCs w:val="24"/>
        </w:rPr>
        <w:t>题。</w:t>
      </w:r>
    </w:p>
    <w:p w14:paraId="46DBEE39" w14:textId="77777777" w:rsidR="00305F1A" w:rsidRDefault="001218C2">
      <w:pPr>
        <w:spacing w:line="360" w:lineRule="auto"/>
        <w:ind w:firstLine="480"/>
        <w:rPr>
          <w:bCs/>
          <w:sz w:val="24"/>
        </w:rPr>
      </w:pPr>
      <w:r>
        <w:rPr>
          <w:rFonts w:hint="eastAsia"/>
          <w:sz w:val="24"/>
          <w:szCs w:val="24"/>
        </w:rPr>
        <w:t>思考题：</w:t>
      </w:r>
      <w:r>
        <w:rPr>
          <w:rFonts w:hint="eastAsia"/>
          <w:bCs/>
          <w:sz w:val="24"/>
        </w:rPr>
        <w:t>为什么说静力学方程是柏努利方程的特例？</w:t>
      </w:r>
    </w:p>
    <w:p w14:paraId="7E4ED513" w14:textId="77777777" w:rsidR="00305F1A" w:rsidRDefault="00305F1A">
      <w:pPr>
        <w:spacing w:line="360" w:lineRule="auto"/>
        <w:ind w:firstLine="480"/>
        <w:rPr>
          <w:sz w:val="24"/>
          <w:szCs w:val="24"/>
        </w:rPr>
      </w:pPr>
    </w:p>
    <w:p w14:paraId="315127F9" w14:textId="77777777" w:rsidR="00305F1A" w:rsidRDefault="001218C2" w:rsidP="00ED18F1">
      <w:pPr>
        <w:pStyle w:val="2"/>
      </w:pPr>
      <w:bookmarkStart w:id="50" w:name="_Toc176375086"/>
      <w:r>
        <w:rPr>
          <w:rFonts w:hint="eastAsia"/>
        </w:rPr>
        <w:t>教学单元</w:t>
      </w:r>
      <w:r w:rsidR="008848A1">
        <w:rPr>
          <w:rFonts w:hint="eastAsia"/>
        </w:rPr>
        <w:t>五</w:t>
      </w:r>
      <w:bookmarkEnd w:id="50"/>
    </w:p>
    <w:p w14:paraId="11774EDB" w14:textId="77777777" w:rsidR="00305F1A" w:rsidRDefault="001218C2" w:rsidP="00ED18F1">
      <w:pPr>
        <w:pStyle w:val="3"/>
      </w:pPr>
      <w:bookmarkStart w:id="51" w:name="_Toc176375087"/>
      <w:r>
        <w:rPr>
          <w:rFonts w:hint="eastAsia"/>
        </w:rPr>
        <w:t>教学目标：</w:t>
      </w:r>
      <w:bookmarkEnd w:id="51"/>
    </w:p>
    <w:p w14:paraId="2918E168" w14:textId="77777777" w:rsidR="00305F1A" w:rsidRDefault="001218C2">
      <w:pPr>
        <w:spacing w:line="360" w:lineRule="auto"/>
        <w:ind w:firstLine="480"/>
        <w:rPr>
          <w:sz w:val="24"/>
          <w:szCs w:val="24"/>
        </w:rPr>
      </w:pPr>
      <w:r>
        <w:rPr>
          <w:rFonts w:hint="eastAsia"/>
          <w:sz w:val="24"/>
          <w:szCs w:val="24"/>
        </w:rPr>
        <w:t>掌握柏努利方程的应用。</w:t>
      </w:r>
    </w:p>
    <w:p w14:paraId="3A8C0EF3" w14:textId="77777777" w:rsidR="00305F1A" w:rsidRDefault="001218C2" w:rsidP="00ED18F1">
      <w:pPr>
        <w:pStyle w:val="3"/>
      </w:pPr>
      <w:bookmarkStart w:id="52" w:name="_Toc176375088"/>
      <w:r>
        <w:rPr>
          <w:rFonts w:hint="eastAsia"/>
        </w:rPr>
        <w:t>教学内容（含重点、难点）：</w:t>
      </w:r>
      <w:bookmarkEnd w:id="52"/>
    </w:p>
    <w:p w14:paraId="2A2654A6" w14:textId="77777777" w:rsidR="00305F1A" w:rsidRDefault="001218C2">
      <w:pPr>
        <w:spacing w:line="360" w:lineRule="auto"/>
        <w:ind w:firstLine="480"/>
        <w:rPr>
          <w:sz w:val="24"/>
          <w:szCs w:val="24"/>
        </w:rPr>
      </w:pPr>
      <w:r>
        <w:rPr>
          <w:rFonts w:hint="eastAsia"/>
          <w:sz w:val="24"/>
          <w:szCs w:val="24"/>
        </w:rPr>
        <w:t>内容：柏努利方程的应用。</w:t>
      </w:r>
    </w:p>
    <w:p w14:paraId="1B8A2C03" w14:textId="77777777" w:rsidR="00305F1A" w:rsidRDefault="001218C2">
      <w:pPr>
        <w:spacing w:line="360" w:lineRule="auto"/>
        <w:ind w:firstLine="480"/>
        <w:rPr>
          <w:sz w:val="24"/>
          <w:szCs w:val="24"/>
        </w:rPr>
      </w:pPr>
      <w:r>
        <w:rPr>
          <w:rFonts w:hint="eastAsia"/>
          <w:sz w:val="24"/>
          <w:szCs w:val="24"/>
        </w:rPr>
        <w:t>重点：柏努利方程的应用。</w:t>
      </w:r>
    </w:p>
    <w:p w14:paraId="1EC7426A" w14:textId="77777777" w:rsidR="00305F1A" w:rsidRDefault="001218C2">
      <w:pPr>
        <w:spacing w:line="360" w:lineRule="auto"/>
        <w:ind w:firstLine="480"/>
        <w:rPr>
          <w:sz w:val="24"/>
          <w:szCs w:val="24"/>
        </w:rPr>
      </w:pPr>
      <w:r>
        <w:rPr>
          <w:rFonts w:hint="eastAsia"/>
          <w:sz w:val="24"/>
          <w:szCs w:val="24"/>
        </w:rPr>
        <w:t>难点：截面的截取，以例题形式讲解。</w:t>
      </w:r>
    </w:p>
    <w:p w14:paraId="5D4B8F62" w14:textId="77777777" w:rsidR="00305F1A" w:rsidRDefault="001218C2" w:rsidP="00ED18F1">
      <w:pPr>
        <w:pStyle w:val="3"/>
      </w:pPr>
      <w:bookmarkStart w:id="53" w:name="_Toc176375089"/>
      <w:r>
        <w:rPr>
          <w:rFonts w:hint="eastAsia"/>
        </w:rPr>
        <w:t>教学过程：</w:t>
      </w:r>
      <w:bookmarkEnd w:id="53"/>
    </w:p>
    <w:p w14:paraId="36C88941" w14:textId="77777777" w:rsidR="00305F1A" w:rsidRDefault="001218C2">
      <w:pPr>
        <w:spacing w:line="360" w:lineRule="auto"/>
        <w:ind w:firstLine="480"/>
        <w:rPr>
          <w:sz w:val="24"/>
          <w:szCs w:val="24"/>
        </w:rPr>
      </w:pPr>
      <w:r>
        <w:rPr>
          <w:rFonts w:hint="eastAsia"/>
          <w:sz w:val="24"/>
          <w:szCs w:val="24"/>
        </w:rPr>
        <w:t>第三节</w:t>
      </w:r>
      <w:r>
        <w:rPr>
          <w:rFonts w:hint="eastAsia"/>
          <w:sz w:val="24"/>
          <w:szCs w:val="24"/>
        </w:rPr>
        <w:t xml:space="preserve"> </w:t>
      </w:r>
      <w:r>
        <w:rPr>
          <w:rFonts w:hint="eastAsia"/>
          <w:sz w:val="24"/>
          <w:szCs w:val="24"/>
        </w:rPr>
        <w:t>流体流动的基本方程</w:t>
      </w:r>
    </w:p>
    <w:p w14:paraId="4646569C" w14:textId="77777777" w:rsidR="00305F1A" w:rsidRDefault="001218C2">
      <w:pPr>
        <w:spacing w:line="360" w:lineRule="auto"/>
        <w:ind w:firstLine="480"/>
        <w:rPr>
          <w:sz w:val="24"/>
          <w:szCs w:val="24"/>
        </w:rPr>
      </w:pPr>
      <w:r>
        <w:rPr>
          <w:rFonts w:hint="eastAsia"/>
          <w:sz w:val="24"/>
          <w:szCs w:val="24"/>
        </w:rPr>
        <w:t>一、柏努利方程的应用（</w:t>
      </w:r>
      <w:r>
        <w:rPr>
          <w:rFonts w:hint="eastAsia"/>
          <w:sz w:val="24"/>
          <w:szCs w:val="24"/>
        </w:rPr>
        <w:t>Applications of Bernoulli Equation</w:t>
      </w:r>
      <w:r>
        <w:rPr>
          <w:rFonts w:hint="eastAsia"/>
          <w:sz w:val="24"/>
          <w:szCs w:val="24"/>
        </w:rPr>
        <w:t>）</w:t>
      </w:r>
    </w:p>
    <w:p w14:paraId="137569E7"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、应用柏努利方程的注意事项：</w:t>
      </w:r>
    </w:p>
    <w:p w14:paraId="1A6C847C"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）作图并确定衡算范围</w:t>
      </w:r>
    </w:p>
    <w:p w14:paraId="50233A0D"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）截面的截取</w:t>
      </w:r>
    </w:p>
    <w:p w14:paraId="7276D69E" w14:textId="77777777" w:rsidR="00305F1A" w:rsidRDefault="001218C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）基准水平面的选取</w:t>
      </w:r>
    </w:p>
    <w:p w14:paraId="541459B1" w14:textId="77777777" w:rsidR="00305F1A" w:rsidRDefault="001218C2">
      <w:pPr>
        <w:spacing w:line="360" w:lineRule="auto"/>
        <w:ind w:firstLine="480"/>
        <w:rPr>
          <w:sz w:val="24"/>
          <w:szCs w:val="24"/>
        </w:rPr>
      </w:pPr>
      <w:r>
        <w:rPr>
          <w:rFonts w:hint="eastAsia"/>
          <w:sz w:val="24"/>
          <w:szCs w:val="24"/>
        </w:rPr>
        <w:t>（</w:t>
      </w:r>
      <w:r>
        <w:rPr>
          <w:rFonts w:hint="eastAsia"/>
          <w:sz w:val="24"/>
          <w:szCs w:val="24"/>
        </w:rPr>
        <w:t>4</w:t>
      </w:r>
      <w:r>
        <w:rPr>
          <w:rFonts w:hint="eastAsia"/>
          <w:sz w:val="24"/>
          <w:szCs w:val="24"/>
        </w:rPr>
        <w:t>）单位必须一致</w:t>
      </w:r>
    </w:p>
    <w:p w14:paraId="2BC1C387" w14:textId="77777777" w:rsidR="00305F1A" w:rsidRDefault="001218C2">
      <w:pPr>
        <w:spacing w:line="360" w:lineRule="auto"/>
        <w:ind w:firstLine="480"/>
        <w:rPr>
          <w:sz w:val="24"/>
          <w:szCs w:val="24"/>
        </w:rPr>
      </w:pPr>
      <w:r>
        <w:rPr>
          <w:rFonts w:hint="eastAsia"/>
          <w:sz w:val="24"/>
          <w:szCs w:val="24"/>
        </w:rPr>
        <w:t>（</w:t>
      </w:r>
      <w:r>
        <w:rPr>
          <w:rFonts w:hint="eastAsia"/>
          <w:sz w:val="24"/>
          <w:szCs w:val="24"/>
        </w:rPr>
        <w:t>5</w:t>
      </w:r>
      <w:r>
        <w:rPr>
          <w:rFonts w:hint="eastAsia"/>
          <w:sz w:val="24"/>
          <w:szCs w:val="24"/>
        </w:rPr>
        <w:t>）大口截面的流速为零。</w:t>
      </w:r>
    </w:p>
    <w:p w14:paraId="4376DEEB"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、例题：</w:t>
      </w:r>
    </w:p>
    <w:p w14:paraId="4252C526"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）教材例题：例题</w:t>
      </w:r>
      <w:r>
        <w:rPr>
          <w:rFonts w:hint="eastAsia"/>
          <w:sz w:val="24"/>
          <w:szCs w:val="24"/>
        </w:rPr>
        <w:t>1-12,1-13,1-14,1-15</w:t>
      </w:r>
    </w:p>
    <w:p w14:paraId="7C620C3B"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）补充例题：</w:t>
      </w:r>
    </w:p>
    <w:p w14:paraId="587C33EF" w14:textId="77777777" w:rsidR="00305F1A" w:rsidRDefault="001218C2">
      <w:pPr>
        <w:spacing w:line="360" w:lineRule="auto"/>
        <w:ind w:firstLine="480"/>
        <w:rPr>
          <w:sz w:val="24"/>
          <w:szCs w:val="24"/>
        </w:rPr>
      </w:pPr>
      <w:r>
        <w:rPr>
          <w:rFonts w:hint="eastAsia"/>
          <w:sz w:val="24"/>
          <w:szCs w:val="24"/>
        </w:rPr>
        <w:t>例一、如图</w:t>
      </w:r>
      <w:r>
        <w:rPr>
          <w:rFonts w:hint="eastAsia"/>
          <w:sz w:val="24"/>
          <w:szCs w:val="24"/>
        </w:rPr>
        <w:t>5</w:t>
      </w:r>
      <w:r>
        <w:rPr>
          <w:rFonts w:hint="eastAsia"/>
          <w:sz w:val="24"/>
          <w:szCs w:val="24"/>
        </w:rPr>
        <w:t>，已知管道尺寸为</w:t>
      </w:r>
      <w:r>
        <w:rPr>
          <w:i/>
          <w:sz w:val="24"/>
          <w:szCs w:val="24"/>
        </w:rPr>
        <w:t>φ</w:t>
      </w:r>
      <w:r>
        <w:rPr>
          <w:sz w:val="24"/>
          <w:szCs w:val="24"/>
        </w:rPr>
        <w:t>114</w:t>
      </w:r>
      <w:r>
        <w:rPr>
          <w:rFonts w:ascii="宋体" w:hAnsi="宋体" w:hint="eastAsia"/>
          <w:sz w:val="24"/>
          <w:szCs w:val="24"/>
        </w:rPr>
        <w:t>×</w:t>
      </w:r>
      <w:r>
        <w:rPr>
          <w:sz w:val="24"/>
          <w:szCs w:val="24"/>
        </w:rPr>
        <w:t>4 mm</w:t>
      </w:r>
      <w:r>
        <w:rPr>
          <w:rFonts w:hint="eastAsia"/>
          <w:sz w:val="24"/>
          <w:szCs w:val="24"/>
        </w:rPr>
        <w:t>，流量为</w:t>
      </w:r>
      <w:r>
        <w:rPr>
          <w:sz w:val="24"/>
          <w:szCs w:val="24"/>
        </w:rPr>
        <w:t>85 m</w:t>
      </w:r>
      <w:r>
        <w:rPr>
          <w:sz w:val="24"/>
          <w:szCs w:val="24"/>
          <w:vertAlign w:val="superscript"/>
        </w:rPr>
        <w:t>3</w:t>
      </w:r>
      <w:r>
        <w:rPr>
          <w:sz w:val="24"/>
          <w:szCs w:val="24"/>
        </w:rPr>
        <w:t>/h</w:t>
      </w:r>
      <w:r>
        <w:rPr>
          <w:rFonts w:hint="eastAsia"/>
          <w:sz w:val="24"/>
          <w:szCs w:val="24"/>
        </w:rPr>
        <w:t>，水在管路中流动时的总摩擦损失为</w:t>
      </w:r>
      <w:r>
        <w:rPr>
          <w:sz w:val="24"/>
          <w:szCs w:val="24"/>
        </w:rPr>
        <w:t>10 J/kg</w:t>
      </w:r>
      <w:r>
        <w:rPr>
          <w:rFonts w:hint="eastAsia"/>
          <w:sz w:val="24"/>
          <w:szCs w:val="24"/>
        </w:rPr>
        <w:t>（不包括出口阻力损失），喷头处压力较塔内压力高</w:t>
      </w:r>
      <w:r>
        <w:rPr>
          <w:sz w:val="24"/>
          <w:szCs w:val="24"/>
        </w:rPr>
        <w:t>20 kPa</w:t>
      </w:r>
      <w:r>
        <w:rPr>
          <w:rFonts w:hint="eastAsia"/>
          <w:sz w:val="24"/>
          <w:szCs w:val="24"/>
        </w:rPr>
        <w:t>，水从塔中流入下水道的摩擦损失可忽略不计。（塔的操作压力为常压）求：泵的有效功率。</w:t>
      </w:r>
    </w:p>
    <w:p w14:paraId="2FE14572" w14:textId="77777777" w:rsidR="00305F1A" w:rsidRDefault="001218C2">
      <w:pPr>
        <w:spacing w:line="360" w:lineRule="auto"/>
        <w:ind w:firstLine="480"/>
        <w:rPr>
          <w:sz w:val="24"/>
          <w:szCs w:val="24"/>
        </w:rPr>
      </w:pPr>
      <w:r>
        <w:rPr>
          <w:rFonts w:hint="eastAsia"/>
          <w:sz w:val="24"/>
          <w:szCs w:val="24"/>
        </w:rPr>
        <w:t>例二、如图</w:t>
      </w:r>
      <w:r>
        <w:rPr>
          <w:rFonts w:hint="eastAsia"/>
          <w:sz w:val="24"/>
          <w:szCs w:val="24"/>
        </w:rPr>
        <w:t>6</w:t>
      </w:r>
      <w:r>
        <w:rPr>
          <w:rFonts w:hint="eastAsia"/>
          <w:sz w:val="24"/>
          <w:szCs w:val="24"/>
        </w:rPr>
        <w:t>，</w:t>
      </w:r>
      <w:r>
        <w:rPr>
          <w:rFonts w:hint="eastAsia"/>
          <w:sz w:val="24"/>
          <w:szCs w:val="24"/>
        </w:rPr>
        <w:t xml:space="preserve">20 </w:t>
      </w:r>
      <w:r>
        <w:rPr>
          <w:rFonts w:hint="eastAsia"/>
          <w:sz w:val="24"/>
          <w:szCs w:val="24"/>
        </w:rPr>
        <w:t>℃的水以</w:t>
      </w:r>
      <w:r>
        <w:rPr>
          <w:rFonts w:hint="eastAsia"/>
          <w:sz w:val="24"/>
          <w:szCs w:val="24"/>
        </w:rPr>
        <w:t>7 m</w:t>
      </w:r>
      <w:r>
        <w:rPr>
          <w:rFonts w:hint="eastAsia"/>
          <w:sz w:val="24"/>
          <w:szCs w:val="24"/>
          <w:vertAlign w:val="superscript"/>
        </w:rPr>
        <w:t>3</w:t>
      </w:r>
      <w:r>
        <w:rPr>
          <w:rFonts w:hint="eastAsia"/>
          <w:sz w:val="24"/>
          <w:szCs w:val="24"/>
        </w:rPr>
        <w:t>/h</w:t>
      </w:r>
      <w:r>
        <w:rPr>
          <w:rFonts w:hint="eastAsia"/>
          <w:sz w:val="24"/>
          <w:szCs w:val="24"/>
        </w:rPr>
        <w:t>的流量流过如图所示的文丘里管，在喉颈处接一支管与下部水槽相通。已知</w:t>
      </w:r>
      <w:r>
        <w:rPr>
          <w:rFonts w:hint="eastAsia"/>
          <w:sz w:val="24"/>
          <w:szCs w:val="24"/>
        </w:rPr>
        <w:t>1-1</w:t>
      </w:r>
      <w:r>
        <w:rPr>
          <w:rFonts w:hint="eastAsia"/>
          <w:sz w:val="24"/>
          <w:szCs w:val="24"/>
        </w:rPr>
        <w:t>截面处的压强为</w:t>
      </w:r>
      <w:r>
        <w:rPr>
          <w:rFonts w:hint="eastAsia"/>
          <w:sz w:val="24"/>
          <w:szCs w:val="24"/>
        </w:rPr>
        <w:t>0.2 at(</w:t>
      </w:r>
      <w:r>
        <w:rPr>
          <w:rFonts w:hint="eastAsia"/>
          <w:sz w:val="24"/>
          <w:szCs w:val="24"/>
        </w:rPr>
        <w:t>表</w:t>
      </w:r>
      <w:r>
        <w:rPr>
          <w:rFonts w:hint="eastAsia"/>
          <w:sz w:val="24"/>
          <w:szCs w:val="24"/>
        </w:rPr>
        <w:t>)</w:t>
      </w:r>
      <w:r>
        <w:rPr>
          <w:rFonts w:hint="eastAsia"/>
          <w:sz w:val="24"/>
          <w:szCs w:val="24"/>
        </w:rPr>
        <w:t>，管内径为</w:t>
      </w:r>
      <w:r>
        <w:rPr>
          <w:rFonts w:hint="eastAsia"/>
          <w:sz w:val="24"/>
          <w:szCs w:val="24"/>
        </w:rPr>
        <w:t>50 mm</w:t>
      </w:r>
      <w:r>
        <w:rPr>
          <w:rFonts w:hint="eastAsia"/>
          <w:sz w:val="24"/>
          <w:szCs w:val="24"/>
        </w:rPr>
        <w:t>，喉颈内</w:t>
      </w:r>
      <w:r>
        <w:rPr>
          <w:rFonts w:hint="eastAsia"/>
          <w:sz w:val="24"/>
          <w:szCs w:val="24"/>
        </w:rPr>
        <w:lastRenderedPageBreak/>
        <w:t>径为</w:t>
      </w:r>
      <w:r>
        <w:rPr>
          <w:rFonts w:hint="eastAsia"/>
          <w:sz w:val="24"/>
          <w:szCs w:val="24"/>
        </w:rPr>
        <w:t>15 mm</w:t>
      </w:r>
      <w:r>
        <w:rPr>
          <w:rFonts w:hint="eastAsia"/>
          <w:sz w:val="24"/>
          <w:szCs w:val="24"/>
        </w:rPr>
        <w:t>。设流动无阻力损失，大气压为</w:t>
      </w:r>
      <w:r>
        <w:rPr>
          <w:rFonts w:hint="eastAsia"/>
          <w:sz w:val="24"/>
          <w:szCs w:val="24"/>
        </w:rPr>
        <w:t>101.3 kPa</w:t>
      </w:r>
      <w:r>
        <w:rPr>
          <w:rFonts w:hint="eastAsia"/>
          <w:sz w:val="24"/>
          <w:szCs w:val="24"/>
        </w:rPr>
        <w:t>，水的密度取</w:t>
      </w:r>
      <w:r>
        <w:rPr>
          <w:rFonts w:hint="eastAsia"/>
          <w:sz w:val="24"/>
          <w:szCs w:val="24"/>
        </w:rPr>
        <w:t>1000 kg/m</w:t>
      </w:r>
      <w:r>
        <w:rPr>
          <w:rFonts w:hint="eastAsia"/>
          <w:sz w:val="24"/>
          <w:szCs w:val="24"/>
          <w:vertAlign w:val="superscript"/>
        </w:rPr>
        <w:t>3</w:t>
      </w:r>
      <w:r>
        <w:rPr>
          <w:rFonts w:hint="eastAsia"/>
          <w:sz w:val="24"/>
          <w:szCs w:val="24"/>
        </w:rPr>
        <w:t>。试判断支管中水的流向。</w:t>
      </w:r>
    </w:p>
    <w:p w14:paraId="7031F649" w14:textId="77777777" w:rsidR="00305F1A" w:rsidRDefault="00AD6855" w:rsidP="00B62A9C">
      <w:pPr>
        <w:spacing w:line="360" w:lineRule="auto"/>
        <w:ind w:firstLine="420"/>
        <w:jc w:val="center"/>
      </w:pPr>
      <w:r w:rsidRPr="00305F1A">
        <w:rPr>
          <w:noProof/>
        </w:rPr>
        <w:object w:dxaOrig="3105" w:dyaOrig="2895" w14:anchorId="1710152F">
          <v:shape id="Picture 24" o:spid="_x0000_i1237" type="#_x0000_t75" alt="" style="width:206.15pt;height:193.2pt;mso-width-percent:0;mso-height-percent:0;mso-width-percent:0;mso-height-percent:0" o:ole="" filled="t">
            <v:imagedata r:id="rId66" o:title="" cropbottom="6526f" cropright="1844f" grayscale="t"/>
          </v:shape>
          <o:OLEObject Type="Embed" ProgID="Word.Picture.8" ShapeID="Picture 24" DrawAspect="Content" ObjectID="_1786988123" r:id="rId67"/>
        </w:object>
      </w:r>
      <w:r>
        <w:rPr>
          <w:noProof/>
        </w:rPr>
        <w:pict w14:anchorId="5F096EFC">
          <v:shape id="图片 1" o:spid="_x0000_i1236" type="#_x0000_t75" alt="" style="width:163.15pt;height:206.15pt;mso-width-percent:0;mso-height-percent:0;mso-width-percent:0;mso-height-percent:0">
            <v:imagedata r:id="rId68" o:title="" grayscale="t"/>
          </v:shape>
        </w:pict>
      </w:r>
    </w:p>
    <w:p w14:paraId="47C2407C" w14:textId="77777777" w:rsidR="00305F1A" w:rsidRDefault="001218C2">
      <w:pPr>
        <w:spacing w:line="360" w:lineRule="auto"/>
        <w:ind w:firstLineChars="1000" w:firstLine="2400"/>
        <w:rPr>
          <w:sz w:val="24"/>
          <w:szCs w:val="24"/>
        </w:rPr>
      </w:pPr>
      <w:r>
        <w:rPr>
          <w:rFonts w:hint="eastAsia"/>
          <w:sz w:val="24"/>
          <w:szCs w:val="24"/>
        </w:rPr>
        <w:t>图</w:t>
      </w:r>
      <w:r>
        <w:rPr>
          <w:rFonts w:hint="eastAsia"/>
          <w:sz w:val="24"/>
          <w:szCs w:val="24"/>
        </w:rPr>
        <w:t xml:space="preserve">5                                </w:t>
      </w:r>
      <w:r>
        <w:rPr>
          <w:rFonts w:hint="eastAsia"/>
          <w:sz w:val="24"/>
          <w:szCs w:val="24"/>
        </w:rPr>
        <w:t>图</w:t>
      </w:r>
      <w:r>
        <w:rPr>
          <w:rFonts w:hint="eastAsia"/>
          <w:sz w:val="24"/>
          <w:szCs w:val="24"/>
        </w:rPr>
        <w:t>6</w:t>
      </w:r>
    </w:p>
    <w:p w14:paraId="0230B988" w14:textId="77777777" w:rsidR="00305F1A" w:rsidRDefault="001218C2" w:rsidP="00ED18F1">
      <w:pPr>
        <w:pStyle w:val="3"/>
      </w:pPr>
      <w:bookmarkStart w:id="54" w:name="_Toc176375090"/>
      <w:r>
        <w:rPr>
          <w:rFonts w:hint="eastAsia"/>
        </w:rPr>
        <w:t>教学方法：</w:t>
      </w:r>
      <w:bookmarkEnd w:id="54"/>
    </w:p>
    <w:p w14:paraId="224A39C6"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14973095" w14:textId="77777777" w:rsidR="00305F1A" w:rsidRDefault="001218C2" w:rsidP="00ED18F1">
      <w:pPr>
        <w:pStyle w:val="3"/>
      </w:pPr>
      <w:bookmarkStart w:id="55" w:name="_Toc176375091"/>
      <w:r>
        <w:t>作业安排及课后反思</w:t>
      </w:r>
      <w:r>
        <w:rPr>
          <w:rFonts w:hint="eastAsia"/>
        </w:rPr>
        <w:t>：</w:t>
      </w:r>
      <w:bookmarkEnd w:id="55"/>
    </w:p>
    <w:p w14:paraId="072F91D5"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P78</w:t>
      </w:r>
      <w:r>
        <w:rPr>
          <w:rFonts w:hint="eastAsia"/>
          <w:sz w:val="24"/>
          <w:szCs w:val="24"/>
        </w:rPr>
        <w:t>第</w:t>
      </w:r>
      <w:r>
        <w:rPr>
          <w:rFonts w:hint="eastAsia"/>
          <w:sz w:val="24"/>
          <w:szCs w:val="24"/>
        </w:rPr>
        <w:t>13</w:t>
      </w:r>
      <w:r>
        <w:rPr>
          <w:rFonts w:hint="eastAsia"/>
          <w:sz w:val="24"/>
          <w:szCs w:val="24"/>
        </w:rPr>
        <w:t>、</w:t>
      </w:r>
      <w:r>
        <w:rPr>
          <w:rFonts w:hint="eastAsia"/>
          <w:sz w:val="24"/>
          <w:szCs w:val="24"/>
        </w:rPr>
        <w:t>15</w:t>
      </w:r>
      <w:r>
        <w:rPr>
          <w:rFonts w:hint="eastAsia"/>
          <w:sz w:val="24"/>
          <w:szCs w:val="24"/>
        </w:rPr>
        <w:t>题。</w:t>
      </w:r>
    </w:p>
    <w:p w14:paraId="46FA59B7" w14:textId="77777777" w:rsidR="00305F1A" w:rsidRDefault="001218C2">
      <w:pPr>
        <w:spacing w:line="360" w:lineRule="auto"/>
        <w:ind w:firstLine="480"/>
        <w:rPr>
          <w:sz w:val="24"/>
        </w:rPr>
      </w:pPr>
      <w:r>
        <w:rPr>
          <w:rFonts w:hint="eastAsia"/>
          <w:sz w:val="24"/>
          <w:szCs w:val="24"/>
        </w:rPr>
        <w:t>思考题：</w:t>
      </w:r>
      <w:r>
        <w:rPr>
          <w:rFonts w:hint="eastAsia"/>
          <w:sz w:val="24"/>
        </w:rPr>
        <w:t>截面取管出口内外侧，对动能项及出口阻力损失项计算为什么有所不同？</w:t>
      </w:r>
    </w:p>
    <w:p w14:paraId="0D50AA4F" w14:textId="77777777" w:rsidR="00305F1A" w:rsidRDefault="00305F1A">
      <w:pPr>
        <w:spacing w:line="360" w:lineRule="auto"/>
        <w:ind w:firstLine="480"/>
        <w:rPr>
          <w:sz w:val="24"/>
          <w:szCs w:val="24"/>
        </w:rPr>
      </w:pPr>
    </w:p>
    <w:p w14:paraId="6AA25098" w14:textId="77777777" w:rsidR="00305F1A" w:rsidRDefault="001218C2" w:rsidP="00ED18F1">
      <w:pPr>
        <w:pStyle w:val="2"/>
      </w:pPr>
      <w:bookmarkStart w:id="56" w:name="_Toc176375092"/>
      <w:r>
        <w:rPr>
          <w:rFonts w:hint="eastAsia"/>
        </w:rPr>
        <w:t>教学单元</w:t>
      </w:r>
      <w:r w:rsidR="008848A1">
        <w:rPr>
          <w:rFonts w:hint="eastAsia"/>
        </w:rPr>
        <w:t>六</w:t>
      </w:r>
      <w:bookmarkEnd w:id="56"/>
    </w:p>
    <w:p w14:paraId="6FFAC463" w14:textId="77777777" w:rsidR="00305F1A" w:rsidRDefault="001218C2" w:rsidP="00ED18F1">
      <w:pPr>
        <w:pStyle w:val="3"/>
      </w:pPr>
      <w:bookmarkStart w:id="57" w:name="_Toc176375093"/>
      <w:r>
        <w:rPr>
          <w:rFonts w:hint="eastAsia"/>
        </w:rPr>
        <w:t>教学目标：</w:t>
      </w:r>
      <w:bookmarkEnd w:id="57"/>
    </w:p>
    <w:p w14:paraId="024CFCC2" w14:textId="77777777" w:rsidR="00305F1A" w:rsidRDefault="001218C2">
      <w:pPr>
        <w:spacing w:line="360" w:lineRule="auto"/>
        <w:ind w:firstLine="480"/>
        <w:rPr>
          <w:sz w:val="24"/>
          <w:szCs w:val="24"/>
        </w:rPr>
      </w:pPr>
      <w:r>
        <w:rPr>
          <w:rFonts w:hint="eastAsia"/>
          <w:sz w:val="24"/>
          <w:szCs w:val="24"/>
        </w:rPr>
        <w:t>熟悉边界层的形成、发展、分离；掌握流动类型与雷诺准数。</w:t>
      </w:r>
    </w:p>
    <w:p w14:paraId="5E895C71" w14:textId="77777777" w:rsidR="00305F1A" w:rsidRDefault="001218C2" w:rsidP="00ED18F1">
      <w:pPr>
        <w:pStyle w:val="3"/>
      </w:pPr>
      <w:bookmarkStart w:id="58" w:name="_Toc176375094"/>
      <w:r>
        <w:rPr>
          <w:rFonts w:hint="eastAsia"/>
        </w:rPr>
        <w:t>教学内容（含重点、难点）：</w:t>
      </w:r>
      <w:bookmarkEnd w:id="58"/>
    </w:p>
    <w:p w14:paraId="56AC3D35" w14:textId="77777777" w:rsidR="00305F1A" w:rsidRDefault="001218C2">
      <w:pPr>
        <w:spacing w:line="360" w:lineRule="auto"/>
        <w:ind w:firstLine="480"/>
        <w:rPr>
          <w:sz w:val="24"/>
          <w:szCs w:val="24"/>
        </w:rPr>
      </w:pPr>
      <w:r>
        <w:rPr>
          <w:rFonts w:hint="eastAsia"/>
          <w:sz w:val="24"/>
          <w:szCs w:val="24"/>
        </w:rPr>
        <w:t>内容：流动类型与雷诺准数；滞流与湍流。</w:t>
      </w:r>
    </w:p>
    <w:p w14:paraId="28B50926" w14:textId="77777777" w:rsidR="00305F1A" w:rsidRDefault="001218C2">
      <w:pPr>
        <w:spacing w:line="360" w:lineRule="auto"/>
        <w:ind w:firstLine="480"/>
        <w:rPr>
          <w:sz w:val="24"/>
          <w:szCs w:val="24"/>
        </w:rPr>
      </w:pPr>
      <w:r>
        <w:rPr>
          <w:rFonts w:hint="eastAsia"/>
          <w:sz w:val="24"/>
          <w:szCs w:val="24"/>
        </w:rPr>
        <w:t>重点：流动类型与雷诺准数，滞流与湍流的比较。</w:t>
      </w:r>
    </w:p>
    <w:p w14:paraId="442CCA0D" w14:textId="77777777" w:rsidR="00305F1A" w:rsidRDefault="001218C2">
      <w:pPr>
        <w:spacing w:line="360" w:lineRule="auto"/>
        <w:ind w:firstLine="480"/>
        <w:rPr>
          <w:sz w:val="24"/>
          <w:szCs w:val="24"/>
        </w:rPr>
      </w:pPr>
      <w:r>
        <w:rPr>
          <w:rFonts w:hint="eastAsia"/>
          <w:sz w:val="24"/>
          <w:szCs w:val="24"/>
        </w:rPr>
        <w:t>难点：滞流与湍流的比较。</w:t>
      </w:r>
    </w:p>
    <w:p w14:paraId="055026FF" w14:textId="77777777" w:rsidR="00305F1A" w:rsidRDefault="001218C2" w:rsidP="00ED18F1">
      <w:pPr>
        <w:pStyle w:val="3"/>
      </w:pPr>
      <w:bookmarkStart w:id="59" w:name="_Toc176375095"/>
      <w:r>
        <w:rPr>
          <w:rFonts w:hint="eastAsia"/>
        </w:rPr>
        <w:t>教学过程：</w:t>
      </w:r>
      <w:bookmarkEnd w:id="59"/>
    </w:p>
    <w:p w14:paraId="6EF4C90B" w14:textId="77777777" w:rsidR="00305F1A" w:rsidRDefault="001218C2">
      <w:pPr>
        <w:spacing w:line="360" w:lineRule="auto"/>
        <w:ind w:firstLine="480"/>
        <w:rPr>
          <w:sz w:val="24"/>
          <w:szCs w:val="24"/>
        </w:rPr>
      </w:pPr>
      <w:r>
        <w:rPr>
          <w:rFonts w:hint="eastAsia"/>
          <w:sz w:val="24"/>
          <w:szCs w:val="24"/>
        </w:rPr>
        <w:t>第四节</w:t>
      </w:r>
      <w:r>
        <w:rPr>
          <w:rFonts w:hint="eastAsia"/>
          <w:sz w:val="24"/>
          <w:szCs w:val="24"/>
        </w:rPr>
        <w:t xml:space="preserve"> </w:t>
      </w:r>
      <w:r>
        <w:rPr>
          <w:rFonts w:hint="eastAsia"/>
          <w:sz w:val="24"/>
          <w:szCs w:val="24"/>
        </w:rPr>
        <w:t>流体流动现象</w:t>
      </w:r>
    </w:p>
    <w:p w14:paraId="3FD1A4FB" w14:textId="77777777" w:rsidR="00305F1A" w:rsidRDefault="001218C2" w:rsidP="00ED18F1">
      <w:pPr>
        <w:ind w:firstLine="420"/>
        <w:outlineLvl w:val="0"/>
      </w:pPr>
      <w:bookmarkStart w:id="60" w:name="_Toc176375096"/>
      <w:r>
        <w:rPr>
          <w:rFonts w:hint="eastAsia"/>
        </w:rPr>
        <w:lastRenderedPageBreak/>
        <w:t>一、流动类型与雷诺准数（</w:t>
      </w:r>
      <w:r>
        <w:rPr>
          <w:rFonts w:hint="eastAsia"/>
        </w:rPr>
        <w:t>Flow Types and Reynolds Number</w:t>
      </w:r>
      <w:r>
        <w:rPr>
          <w:rFonts w:hint="eastAsia"/>
        </w:rPr>
        <w:t>）：</w:t>
      </w:r>
      <w:bookmarkEnd w:id="60"/>
    </w:p>
    <w:p w14:paraId="68B2FFEE"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、雷诺实验（播放动画视频，帮助学生理解什么现象对应什么流型）</w:t>
      </w:r>
    </w:p>
    <w:p w14:paraId="361149FE"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、雷诺数（</w:t>
      </w:r>
      <w:r>
        <w:rPr>
          <w:rFonts w:hint="eastAsia"/>
          <w:sz w:val="24"/>
          <w:szCs w:val="24"/>
        </w:rPr>
        <w:t>Reynolds Number</w:t>
      </w:r>
      <w:r>
        <w:rPr>
          <w:rFonts w:hint="eastAsia"/>
          <w:sz w:val="24"/>
          <w:szCs w:val="24"/>
        </w:rPr>
        <w:t>）：</w:t>
      </w:r>
    </w:p>
    <w:p w14:paraId="50506AC4" w14:textId="77777777" w:rsidR="00305F1A" w:rsidRDefault="001218C2">
      <w:pPr>
        <w:spacing w:line="360" w:lineRule="auto"/>
        <w:ind w:firstLine="480"/>
        <w:rPr>
          <w:sz w:val="24"/>
          <w:szCs w:val="24"/>
        </w:rPr>
      </w:pPr>
      <w:r>
        <w:rPr>
          <w:rFonts w:hint="eastAsia"/>
          <w:sz w:val="24"/>
          <w:szCs w:val="24"/>
        </w:rPr>
        <w:t>雷诺数的物理意义：</w:t>
      </w:r>
    </w:p>
    <w:p w14:paraId="381CC4B5" w14:textId="77777777" w:rsidR="00305F1A" w:rsidRDefault="001218C2">
      <w:pPr>
        <w:spacing w:line="360" w:lineRule="auto"/>
        <w:ind w:firstLine="480"/>
        <w:rPr>
          <w:sz w:val="24"/>
          <w:szCs w:val="24"/>
        </w:rPr>
      </w:pPr>
      <w:r>
        <w:rPr>
          <w:rFonts w:hint="eastAsia"/>
          <w:sz w:val="24"/>
          <w:szCs w:val="24"/>
        </w:rPr>
        <w:t xml:space="preserve">    </w:t>
      </w:r>
      <w:r>
        <w:rPr>
          <w:rFonts w:hint="eastAsia"/>
          <w:sz w:val="24"/>
          <w:szCs w:val="24"/>
        </w:rPr>
        <w:t>两种完全不同的流动型态：层流、湍流</w:t>
      </w:r>
    </w:p>
    <w:p w14:paraId="42B335FC" w14:textId="77777777" w:rsidR="00305F1A" w:rsidRDefault="001218C2">
      <w:pPr>
        <w:spacing w:line="360" w:lineRule="auto"/>
        <w:ind w:firstLine="480"/>
        <w:rPr>
          <w:sz w:val="24"/>
          <w:szCs w:val="24"/>
        </w:rPr>
      </w:pPr>
      <w:r>
        <w:rPr>
          <w:rFonts w:hint="eastAsia"/>
          <w:sz w:val="24"/>
          <w:szCs w:val="24"/>
        </w:rPr>
        <w:t xml:space="preserve">    </w:t>
      </w:r>
      <w:r>
        <w:rPr>
          <w:rFonts w:hint="eastAsia"/>
          <w:sz w:val="24"/>
          <w:szCs w:val="24"/>
        </w:rPr>
        <w:t>圆直管内判断流动型态的依据</w:t>
      </w:r>
    </w:p>
    <w:p w14:paraId="702AE367" w14:textId="77777777" w:rsidR="00305F1A" w:rsidRDefault="001218C2" w:rsidP="00ED18F1">
      <w:pPr>
        <w:ind w:firstLine="420"/>
        <w:outlineLvl w:val="0"/>
      </w:pPr>
      <w:bookmarkStart w:id="61" w:name="_Toc176375097"/>
      <w:r>
        <w:rPr>
          <w:rFonts w:hint="eastAsia"/>
        </w:rPr>
        <w:t>二、管内流动的分析（滞流与湍流的比较）：</w:t>
      </w:r>
      <w:bookmarkEnd w:id="61"/>
    </w:p>
    <w:p w14:paraId="3862E4F9"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、层流：</w:t>
      </w:r>
    </w:p>
    <w:p w14:paraId="44F6F65B" w14:textId="77777777" w:rsidR="00305F1A" w:rsidRDefault="001218C2" w:rsidP="00B62A9C">
      <w:pPr>
        <w:spacing w:line="360" w:lineRule="auto"/>
        <w:ind w:firstLine="480"/>
        <w:jc w:val="center"/>
        <w:rPr>
          <w:sz w:val="24"/>
          <w:szCs w:val="24"/>
        </w:rPr>
      </w:pPr>
      <w:r>
        <w:rPr>
          <w:rFonts w:hint="eastAsia"/>
          <w:sz w:val="24"/>
          <w:szCs w:val="24"/>
        </w:rPr>
        <w:t>速度分布</w:t>
      </w:r>
      <w:r>
        <w:rPr>
          <w:rFonts w:hint="eastAsia"/>
          <w:sz w:val="24"/>
          <w:szCs w:val="24"/>
        </w:rPr>
        <w:t xml:space="preserve"> </w:t>
      </w:r>
      <w:r w:rsidR="00AD6855" w:rsidRPr="00305F1A">
        <w:rPr>
          <w:noProof/>
          <w:position w:val="-36"/>
          <w:sz w:val="24"/>
        </w:rPr>
        <w:object w:dxaOrig="2087" w:dyaOrig="843" w14:anchorId="07F39B42">
          <v:shape id="Picture 25" o:spid="_x0000_i1235" type="#_x0000_t75" alt="" style="width:104.1pt;height:41.95pt;mso-width-percent:0;mso-height-percent:0;mso-width-percent:0;mso-height-percent:0" o:ole="">
            <v:imagedata r:id="rId69" o:title=""/>
          </v:shape>
          <o:OLEObject Type="Embed" ProgID="Equation.3" ShapeID="Picture 25" DrawAspect="Content" ObjectID="_1786988124" r:id="rId70"/>
        </w:object>
      </w:r>
    </w:p>
    <w:p w14:paraId="5155C8FD" w14:textId="77777777" w:rsidR="00305F1A" w:rsidRDefault="001218C2" w:rsidP="00B62A9C">
      <w:pPr>
        <w:spacing w:line="360" w:lineRule="auto"/>
        <w:ind w:firstLine="480"/>
        <w:jc w:val="center"/>
        <w:rPr>
          <w:sz w:val="24"/>
          <w:szCs w:val="24"/>
        </w:rPr>
      </w:pPr>
      <w:r>
        <w:rPr>
          <w:rFonts w:hint="eastAsia"/>
          <w:sz w:val="24"/>
          <w:szCs w:val="24"/>
        </w:rPr>
        <w:t>平均流速</w:t>
      </w:r>
      <w:r>
        <w:rPr>
          <w:rFonts w:hint="eastAsia"/>
          <w:sz w:val="24"/>
          <w:szCs w:val="24"/>
        </w:rPr>
        <w:t xml:space="preserve"> </w:t>
      </w:r>
      <w:r w:rsidR="00AD6855" w:rsidRPr="00305F1A">
        <w:rPr>
          <w:noProof/>
          <w:position w:val="-24"/>
          <w:sz w:val="24"/>
        </w:rPr>
        <w:object w:dxaOrig="1024" w:dyaOrig="622" w14:anchorId="2797E10F">
          <v:shape id="Picture 26" o:spid="_x0000_i1234" type="#_x0000_t75" alt="" style="width:50.75pt;height:32.1pt;mso-width-percent:0;mso-height-percent:0;mso-width-percent:0;mso-height-percent:0" o:ole="">
            <v:imagedata r:id="rId71" o:title=""/>
          </v:shape>
          <o:OLEObject Type="Embed" ProgID="Equation.3" ShapeID="Picture 26" DrawAspect="Content" ObjectID="_1786988125" r:id="rId72"/>
        </w:object>
      </w:r>
    </w:p>
    <w:p w14:paraId="630C7A22"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、湍流</w:t>
      </w:r>
    </w:p>
    <w:p w14:paraId="70B65D97" w14:textId="77777777" w:rsidR="00305F1A" w:rsidRDefault="001218C2" w:rsidP="00B62A9C">
      <w:pPr>
        <w:spacing w:line="360" w:lineRule="auto"/>
        <w:ind w:firstLine="480"/>
        <w:jc w:val="center"/>
        <w:rPr>
          <w:sz w:val="24"/>
          <w:szCs w:val="24"/>
        </w:rPr>
      </w:pPr>
      <w:r>
        <w:rPr>
          <w:rFonts w:hint="eastAsia"/>
          <w:sz w:val="24"/>
          <w:szCs w:val="24"/>
        </w:rPr>
        <w:t>速度分布</w:t>
      </w:r>
      <w:r>
        <w:rPr>
          <w:rFonts w:hint="eastAsia"/>
          <w:sz w:val="24"/>
          <w:szCs w:val="24"/>
        </w:rPr>
        <w:t xml:space="preserve"> </w:t>
      </w:r>
      <w:r w:rsidR="00AD6855" w:rsidRPr="00305F1A">
        <w:rPr>
          <w:noProof/>
          <w:position w:val="-28"/>
        </w:rPr>
        <w:object w:dxaOrig="1706" w:dyaOrig="843" w14:anchorId="08A1CB21">
          <v:shape id="Picture 27" o:spid="_x0000_i1233" type="#_x0000_t75" alt="" style="width:84.95pt;height:41.95pt;mso-width-percent:0;mso-height-percent:0;mso-width-percent:0;mso-height-percent:0" o:ole="">
            <v:imagedata r:id="rId73" o:title=""/>
          </v:shape>
          <o:OLEObject Type="Embed" ProgID="Equation.3" ShapeID="Picture 27" DrawAspect="Content" ObjectID="_1786988126" r:id="rId74"/>
        </w:object>
      </w:r>
    </w:p>
    <w:p w14:paraId="1F3151A2" w14:textId="77777777" w:rsidR="00305F1A" w:rsidRDefault="001218C2" w:rsidP="00B62A9C">
      <w:pPr>
        <w:spacing w:line="360" w:lineRule="auto"/>
        <w:ind w:firstLine="480"/>
        <w:jc w:val="center"/>
        <w:rPr>
          <w:sz w:val="24"/>
          <w:szCs w:val="24"/>
        </w:rPr>
      </w:pPr>
      <w:r>
        <w:rPr>
          <w:rFonts w:hint="eastAsia"/>
          <w:sz w:val="24"/>
          <w:szCs w:val="24"/>
        </w:rPr>
        <w:t>平均流速</w:t>
      </w:r>
      <w:r>
        <w:rPr>
          <w:rFonts w:hint="eastAsia"/>
          <w:sz w:val="24"/>
          <w:szCs w:val="24"/>
        </w:rPr>
        <w:t xml:space="preserve"> </w:t>
      </w:r>
      <w:r w:rsidR="00AD6855" w:rsidRPr="00305F1A">
        <w:rPr>
          <w:noProof/>
          <w:position w:val="-12"/>
        </w:rPr>
        <w:object w:dxaOrig="1365" w:dyaOrig="361" w14:anchorId="41FA59D3">
          <v:shape id="Picture 28" o:spid="_x0000_i1232" type="#_x0000_t75" alt="" style="width:68.9pt;height:18.15pt;mso-width-percent:0;mso-height-percent:0;mso-width-percent:0;mso-height-percent:0" o:ole="">
            <v:imagedata r:id="rId75" o:title=""/>
          </v:shape>
          <o:OLEObject Type="Embed" ProgID="Equation.3" ShapeID="Picture 28" DrawAspect="Content" ObjectID="_1786988127" r:id="rId76"/>
        </w:object>
      </w:r>
    </w:p>
    <w:p w14:paraId="42157D5B" w14:textId="77777777" w:rsidR="00305F1A" w:rsidRDefault="001218C2" w:rsidP="00ED18F1">
      <w:pPr>
        <w:ind w:firstLine="420"/>
        <w:outlineLvl w:val="0"/>
      </w:pPr>
      <w:bookmarkStart w:id="62" w:name="_Toc176375098"/>
      <w:r>
        <w:rPr>
          <w:rFonts w:hint="eastAsia"/>
        </w:rPr>
        <w:t>三、边界层概念</w:t>
      </w:r>
      <w:bookmarkEnd w:id="62"/>
    </w:p>
    <w:p w14:paraId="4D76ED2A"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、边界层的形成（如图</w:t>
      </w:r>
      <w:r>
        <w:rPr>
          <w:rFonts w:hint="eastAsia"/>
          <w:sz w:val="24"/>
          <w:szCs w:val="24"/>
        </w:rPr>
        <w:t>7</w:t>
      </w:r>
      <w:r>
        <w:rPr>
          <w:rFonts w:hint="eastAsia"/>
          <w:sz w:val="24"/>
          <w:szCs w:val="24"/>
        </w:rPr>
        <w:t>）：</w:t>
      </w:r>
    </w:p>
    <w:p w14:paraId="66754DAE" w14:textId="77777777" w:rsidR="00305F1A" w:rsidRDefault="001218C2">
      <w:pPr>
        <w:spacing w:line="360" w:lineRule="auto"/>
        <w:ind w:firstLine="480"/>
        <w:rPr>
          <w:sz w:val="24"/>
          <w:szCs w:val="24"/>
        </w:rPr>
      </w:pPr>
      <w:r>
        <w:rPr>
          <w:rFonts w:hint="eastAsia"/>
          <w:sz w:val="24"/>
          <w:szCs w:val="24"/>
        </w:rPr>
        <w:t>边界层的定义和边界层的厚度</w:t>
      </w:r>
    </w:p>
    <w:p w14:paraId="3D31FBDB" w14:textId="77777777" w:rsidR="00305F1A" w:rsidRDefault="00AD6855" w:rsidP="00B62A9C">
      <w:pPr>
        <w:spacing w:line="360" w:lineRule="auto"/>
        <w:ind w:firstLine="480"/>
        <w:jc w:val="center"/>
        <w:rPr>
          <w:sz w:val="24"/>
          <w:szCs w:val="24"/>
        </w:rPr>
      </w:pPr>
      <w:r w:rsidRPr="00305F1A">
        <w:rPr>
          <w:noProof/>
          <w:sz w:val="24"/>
        </w:rPr>
        <w:object w:dxaOrig="4889" w:dyaOrig="2250" w14:anchorId="3C54CD44">
          <v:shape id="Picture 29" o:spid="_x0000_i1231" type="#_x0000_t75" alt="" style="width:228.95pt;height:89.1pt;mso-width-percent:0;mso-height-percent:0;mso-width-percent:0;mso-height-percent:0" o:ole="" fillcolor="#a1bd69">
            <v:fill color2="#06f"/>
            <v:imagedata r:id="rId77" o:title="" cropbottom="5592f" chromakey="white" grayscale="t"/>
          </v:shape>
          <o:OLEObject Type="Embed" ProgID="PBrush" ShapeID="Picture 29" DrawAspect="Content" ObjectID="_1786988128" r:id="rId78"/>
        </w:object>
      </w:r>
    </w:p>
    <w:p w14:paraId="4197CCC3"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7 </w:t>
      </w:r>
      <w:r>
        <w:rPr>
          <w:rFonts w:hint="eastAsia"/>
          <w:sz w:val="24"/>
          <w:szCs w:val="24"/>
        </w:rPr>
        <w:t>平板上边界层的形成</w:t>
      </w:r>
    </w:p>
    <w:p w14:paraId="77972443"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、边界层的发展：（如图</w:t>
      </w:r>
      <w:r>
        <w:rPr>
          <w:rFonts w:hint="eastAsia"/>
          <w:sz w:val="24"/>
          <w:szCs w:val="24"/>
        </w:rPr>
        <w:t>8</w:t>
      </w:r>
      <w:r>
        <w:rPr>
          <w:rFonts w:hint="eastAsia"/>
          <w:sz w:val="24"/>
          <w:szCs w:val="24"/>
        </w:rPr>
        <w:t>）</w:t>
      </w:r>
    </w:p>
    <w:p w14:paraId="7C570CDB" w14:textId="77777777" w:rsidR="00305F1A" w:rsidRDefault="001218C2">
      <w:pPr>
        <w:spacing w:line="360" w:lineRule="auto"/>
        <w:ind w:firstLine="480"/>
        <w:rPr>
          <w:sz w:val="24"/>
          <w:szCs w:val="24"/>
        </w:rPr>
      </w:pPr>
      <w:r>
        <w:rPr>
          <w:rFonts w:hint="eastAsia"/>
          <w:sz w:val="24"/>
          <w:szCs w:val="24"/>
        </w:rPr>
        <w:t>层流边界层；湍流边界层；层流内层；充分发展的流动</w:t>
      </w:r>
    </w:p>
    <w:p w14:paraId="32952AC4" w14:textId="77777777" w:rsidR="00305F1A" w:rsidRDefault="00AD6855" w:rsidP="00B62A9C">
      <w:pPr>
        <w:spacing w:line="360" w:lineRule="auto"/>
        <w:ind w:firstLine="480"/>
        <w:jc w:val="center"/>
        <w:rPr>
          <w:sz w:val="24"/>
          <w:szCs w:val="24"/>
        </w:rPr>
      </w:pPr>
      <w:r w:rsidRPr="00305F1A">
        <w:rPr>
          <w:noProof/>
          <w:sz w:val="24"/>
        </w:rPr>
        <w:object w:dxaOrig="5279" w:dyaOrig="3300" w14:anchorId="1C538CD6">
          <v:shape id="Picture 30" o:spid="_x0000_i1230" type="#_x0000_t75" alt="" style="width:228.95pt;height:113.95pt;mso-width-percent:0;mso-height-percent:0;mso-width-percent:0;mso-height-percent:0" o:ole="" fillcolor="#a1bd69">
            <v:fill color2="#06f"/>
            <v:imagedata r:id="rId79" o:title="" croptop="7904f" cropbottom="5321f" chromakey="white" grayscale="t"/>
          </v:shape>
          <o:OLEObject Type="Embed" ProgID="PBrush" ShapeID="Picture 30" DrawAspect="Content" ObjectID="_1786988129" r:id="rId80"/>
        </w:object>
      </w:r>
    </w:p>
    <w:p w14:paraId="1F9668C3"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8 </w:t>
      </w:r>
      <w:r>
        <w:rPr>
          <w:rFonts w:hint="eastAsia"/>
          <w:sz w:val="24"/>
          <w:szCs w:val="24"/>
        </w:rPr>
        <w:t>平板上层流边界层和湍流边界层</w:t>
      </w:r>
    </w:p>
    <w:p w14:paraId="683DC639"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、边界层的分离：（如图</w:t>
      </w:r>
      <w:r>
        <w:rPr>
          <w:rFonts w:hint="eastAsia"/>
          <w:sz w:val="24"/>
          <w:szCs w:val="24"/>
        </w:rPr>
        <w:t>9</w:t>
      </w:r>
      <w:r>
        <w:rPr>
          <w:rFonts w:hint="eastAsia"/>
          <w:sz w:val="24"/>
          <w:szCs w:val="24"/>
        </w:rPr>
        <w:t>）边界层分离的原因、造成的后果。</w:t>
      </w:r>
    </w:p>
    <w:p w14:paraId="24EA5A31" w14:textId="77777777" w:rsidR="00305F1A" w:rsidRDefault="00AD6855" w:rsidP="00B62A9C">
      <w:pPr>
        <w:spacing w:line="360" w:lineRule="auto"/>
        <w:ind w:firstLine="480"/>
        <w:jc w:val="center"/>
        <w:rPr>
          <w:sz w:val="24"/>
          <w:szCs w:val="24"/>
        </w:rPr>
      </w:pPr>
      <w:r>
        <w:rPr>
          <w:noProof/>
          <w:sz w:val="24"/>
        </w:rPr>
        <w:pict w14:anchorId="4C4EAD22">
          <v:shape id="图片 7" o:spid="_x0000_i1229" type="#_x0000_t75" alt="" style="width:199.95pt;height:110.85pt;mso-width-percent:0;mso-height-percent:0;mso-width-percent:0;mso-height-percent:0">
            <v:imagedata r:id="rId81" o:title="" croptop="9039f" cropbottom="4197f" cropright="2227f" grayscale="t"/>
          </v:shape>
        </w:pict>
      </w:r>
    </w:p>
    <w:p w14:paraId="4D92C957"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9. </w:t>
      </w:r>
      <w:r>
        <w:rPr>
          <w:rFonts w:hint="eastAsia"/>
          <w:sz w:val="24"/>
          <w:szCs w:val="24"/>
        </w:rPr>
        <w:t>边界层的分离</w:t>
      </w:r>
    </w:p>
    <w:p w14:paraId="1342E9A5" w14:textId="77777777" w:rsidR="00305F1A" w:rsidRDefault="001218C2" w:rsidP="00ED18F1">
      <w:pPr>
        <w:pStyle w:val="3"/>
      </w:pPr>
      <w:bookmarkStart w:id="63" w:name="_Toc176375099"/>
      <w:r>
        <w:rPr>
          <w:rFonts w:hint="eastAsia"/>
        </w:rPr>
        <w:t>教学方法：</w:t>
      </w:r>
      <w:bookmarkEnd w:id="63"/>
    </w:p>
    <w:p w14:paraId="090A2D05" w14:textId="77777777" w:rsidR="00305F1A" w:rsidRDefault="001218C2">
      <w:pPr>
        <w:spacing w:line="360" w:lineRule="auto"/>
        <w:ind w:firstLine="480"/>
        <w:rPr>
          <w:sz w:val="24"/>
          <w:szCs w:val="24"/>
        </w:rPr>
      </w:pPr>
      <w:r>
        <w:rPr>
          <w:rFonts w:hint="eastAsia"/>
          <w:sz w:val="24"/>
          <w:szCs w:val="24"/>
        </w:rPr>
        <w:t>以多媒体课件和板书相结合的方法进行课堂教学，对难于口头描述的部分进行演示实验，帮助学生的理解。</w:t>
      </w:r>
    </w:p>
    <w:p w14:paraId="666DD6A1" w14:textId="77777777" w:rsidR="00305F1A" w:rsidRDefault="001218C2" w:rsidP="00ED18F1">
      <w:pPr>
        <w:pStyle w:val="3"/>
      </w:pPr>
      <w:bookmarkStart w:id="64" w:name="_Toc176375100"/>
      <w:r>
        <w:t>作业安排及课后反思</w:t>
      </w:r>
      <w:r>
        <w:rPr>
          <w:rFonts w:hint="eastAsia"/>
        </w:rPr>
        <w:t>：</w:t>
      </w:r>
      <w:bookmarkEnd w:id="64"/>
    </w:p>
    <w:p w14:paraId="1ECFD913" w14:textId="77777777" w:rsidR="00305F1A" w:rsidRDefault="001218C2">
      <w:pPr>
        <w:spacing w:line="360" w:lineRule="auto"/>
        <w:ind w:firstLine="480"/>
        <w:rPr>
          <w:sz w:val="24"/>
          <w:szCs w:val="24"/>
        </w:rPr>
      </w:pPr>
      <w:r>
        <w:rPr>
          <w:rFonts w:hint="eastAsia"/>
          <w:sz w:val="24"/>
          <w:szCs w:val="24"/>
        </w:rPr>
        <w:t>作业：无</w:t>
      </w:r>
    </w:p>
    <w:p w14:paraId="26C767AD" w14:textId="77777777" w:rsidR="00305F1A" w:rsidRDefault="001218C2">
      <w:pPr>
        <w:spacing w:line="360" w:lineRule="auto"/>
        <w:ind w:firstLine="480"/>
        <w:rPr>
          <w:sz w:val="24"/>
        </w:rPr>
      </w:pPr>
      <w:r>
        <w:rPr>
          <w:rFonts w:hint="eastAsia"/>
          <w:sz w:val="24"/>
          <w:szCs w:val="24"/>
        </w:rPr>
        <w:t>思考题：</w:t>
      </w:r>
      <w:r>
        <w:rPr>
          <w:sz w:val="24"/>
          <w:szCs w:val="24"/>
        </w:rPr>
        <w:t>滞流与湍流</w:t>
      </w:r>
      <w:r>
        <w:rPr>
          <w:rFonts w:hint="eastAsia"/>
          <w:sz w:val="24"/>
          <w:szCs w:val="24"/>
        </w:rPr>
        <w:t>的</w:t>
      </w:r>
      <w:r>
        <w:rPr>
          <w:sz w:val="24"/>
          <w:szCs w:val="24"/>
        </w:rPr>
        <w:t>速度分布</w:t>
      </w:r>
      <w:r>
        <w:rPr>
          <w:rFonts w:hint="eastAsia"/>
          <w:sz w:val="24"/>
          <w:szCs w:val="24"/>
        </w:rPr>
        <w:t>和</w:t>
      </w:r>
      <w:r>
        <w:rPr>
          <w:sz w:val="24"/>
          <w:szCs w:val="24"/>
        </w:rPr>
        <w:t>平均流速</w:t>
      </w:r>
      <w:r>
        <w:rPr>
          <w:rFonts w:hint="eastAsia"/>
          <w:sz w:val="24"/>
          <w:szCs w:val="24"/>
        </w:rPr>
        <w:t>各为多少？为什么湍流的平均流速大于</w:t>
      </w:r>
      <w:r>
        <w:rPr>
          <w:rFonts w:hint="eastAsia"/>
          <w:sz w:val="24"/>
        </w:rPr>
        <w:t>层流的平均流速？</w:t>
      </w:r>
    </w:p>
    <w:p w14:paraId="4AE10D0C" w14:textId="77777777" w:rsidR="00305F1A" w:rsidRDefault="00305F1A">
      <w:pPr>
        <w:spacing w:line="360" w:lineRule="auto"/>
        <w:ind w:firstLine="480"/>
        <w:rPr>
          <w:sz w:val="24"/>
        </w:rPr>
      </w:pPr>
    </w:p>
    <w:p w14:paraId="36BE5DDA" w14:textId="77777777" w:rsidR="00305F1A" w:rsidRDefault="001218C2" w:rsidP="00ED18F1">
      <w:pPr>
        <w:pStyle w:val="2"/>
      </w:pPr>
      <w:bookmarkStart w:id="65" w:name="_Toc176375101"/>
      <w:r>
        <w:rPr>
          <w:rFonts w:hint="eastAsia"/>
        </w:rPr>
        <w:t>教学单元</w:t>
      </w:r>
      <w:r w:rsidR="008848A1">
        <w:rPr>
          <w:rFonts w:hint="eastAsia"/>
        </w:rPr>
        <w:t>七</w:t>
      </w:r>
      <w:bookmarkEnd w:id="65"/>
    </w:p>
    <w:p w14:paraId="40233B87" w14:textId="77777777" w:rsidR="00305F1A" w:rsidRDefault="001218C2" w:rsidP="00ED18F1">
      <w:pPr>
        <w:pStyle w:val="3"/>
      </w:pPr>
      <w:bookmarkStart w:id="66" w:name="_Toc176375102"/>
      <w:r>
        <w:rPr>
          <w:rFonts w:hint="eastAsia"/>
        </w:rPr>
        <w:t>教学目标：</w:t>
      </w:r>
      <w:bookmarkEnd w:id="66"/>
    </w:p>
    <w:p w14:paraId="22AF80E3" w14:textId="77777777" w:rsidR="00305F1A" w:rsidRDefault="001218C2">
      <w:pPr>
        <w:spacing w:line="360" w:lineRule="auto"/>
        <w:ind w:firstLine="480"/>
        <w:rPr>
          <w:sz w:val="24"/>
          <w:szCs w:val="24"/>
        </w:rPr>
      </w:pPr>
      <w:r>
        <w:rPr>
          <w:rFonts w:hint="eastAsia"/>
          <w:sz w:val="24"/>
          <w:szCs w:val="24"/>
        </w:rPr>
        <w:t>了解因次分析法；掌握管内流动的阻力损失。</w:t>
      </w:r>
    </w:p>
    <w:p w14:paraId="41F04BF2" w14:textId="77777777" w:rsidR="00305F1A" w:rsidRDefault="001218C2" w:rsidP="00ED18F1">
      <w:pPr>
        <w:pStyle w:val="3"/>
      </w:pPr>
      <w:bookmarkStart w:id="67" w:name="_Toc176375103"/>
      <w:r>
        <w:rPr>
          <w:rFonts w:hint="eastAsia"/>
        </w:rPr>
        <w:t>教学内容（含重点、难点）：</w:t>
      </w:r>
      <w:bookmarkEnd w:id="67"/>
    </w:p>
    <w:p w14:paraId="3A9E67B1" w14:textId="77777777" w:rsidR="00305F1A" w:rsidRDefault="001218C2">
      <w:pPr>
        <w:spacing w:line="360" w:lineRule="auto"/>
        <w:ind w:firstLine="480"/>
        <w:rPr>
          <w:sz w:val="24"/>
          <w:szCs w:val="24"/>
        </w:rPr>
      </w:pPr>
      <w:r>
        <w:rPr>
          <w:rFonts w:hint="eastAsia"/>
          <w:sz w:val="24"/>
          <w:szCs w:val="24"/>
        </w:rPr>
        <w:t>内容：管内流动的阻力损失。</w:t>
      </w:r>
    </w:p>
    <w:p w14:paraId="69FCD6E7" w14:textId="77777777" w:rsidR="00305F1A" w:rsidRDefault="001218C2">
      <w:pPr>
        <w:spacing w:line="360" w:lineRule="auto"/>
        <w:ind w:firstLine="480"/>
        <w:rPr>
          <w:sz w:val="24"/>
          <w:szCs w:val="24"/>
        </w:rPr>
      </w:pPr>
      <w:r>
        <w:rPr>
          <w:rFonts w:hint="eastAsia"/>
          <w:sz w:val="24"/>
          <w:szCs w:val="24"/>
        </w:rPr>
        <w:t>重点：管内流动的阻力损失。</w:t>
      </w:r>
    </w:p>
    <w:p w14:paraId="23CD4173" w14:textId="77777777" w:rsidR="00305F1A" w:rsidRDefault="001218C2" w:rsidP="00ED18F1">
      <w:pPr>
        <w:pStyle w:val="3"/>
      </w:pPr>
      <w:bookmarkStart w:id="68" w:name="_Toc176375104"/>
      <w:r>
        <w:rPr>
          <w:rFonts w:hint="eastAsia"/>
        </w:rPr>
        <w:lastRenderedPageBreak/>
        <w:t>教学过程：</w:t>
      </w:r>
      <w:bookmarkEnd w:id="68"/>
    </w:p>
    <w:p w14:paraId="145490FA" w14:textId="77777777" w:rsidR="00305F1A" w:rsidRDefault="001218C2">
      <w:pPr>
        <w:spacing w:line="360" w:lineRule="auto"/>
        <w:ind w:firstLine="480"/>
        <w:rPr>
          <w:sz w:val="24"/>
          <w:szCs w:val="24"/>
        </w:rPr>
      </w:pPr>
      <w:r>
        <w:rPr>
          <w:rFonts w:hint="eastAsia"/>
          <w:sz w:val="24"/>
          <w:szCs w:val="24"/>
        </w:rPr>
        <w:t>第四节</w:t>
      </w:r>
      <w:r>
        <w:rPr>
          <w:rFonts w:hint="eastAsia"/>
          <w:sz w:val="24"/>
          <w:szCs w:val="24"/>
        </w:rPr>
        <w:t xml:space="preserve"> </w:t>
      </w:r>
      <w:r>
        <w:rPr>
          <w:rFonts w:hint="eastAsia"/>
          <w:sz w:val="24"/>
          <w:szCs w:val="24"/>
        </w:rPr>
        <w:t>管内流动的阻力损失</w:t>
      </w:r>
    </w:p>
    <w:p w14:paraId="0B4A8324" w14:textId="77777777" w:rsidR="00305F1A" w:rsidRDefault="001218C2">
      <w:pPr>
        <w:spacing w:line="360" w:lineRule="auto"/>
        <w:ind w:firstLine="480"/>
        <w:rPr>
          <w:sz w:val="24"/>
          <w:szCs w:val="24"/>
        </w:rPr>
      </w:pPr>
      <w:r>
        <w:rPr>
          <w:rFonts w:hint="eastAsia"/>
          <w:sz w:val="24"/>
          <w:szCs w:val="24"/>
        </w:rPr>
        <w:t>一、阻力的分类（</w:t>
      </w:r>
      <w:r>
        <w:rPr>
          <w:rFonts w:hint="eastAsia"/>
          <w:sz w:val="24"/>
          <w:szCs w:val="24"/>
        </w:rPr>
        <w:t>Classification of the Friction</w:t>
      </w:r>
      <w:r>
        <w:rPr>
          <w:rFonts w:hint="eastAsia"/>
          <w:sz w:val="24"/>
          <w:szCs w:val="24"/>
        </w:rPr>
        <w:t>）：直管阻力；局部阻力。</w:t>
      </w:r>
    </w:p>
    <w:p w14:paraId="4495B805" w14:textId="77777777" w:rsidR="00305F1A" w:rsidRDefault="001218C2">
      <w:pPr>
        <w:spacing w:line="360" w:lineRule="auto"/>
        <w:ind w:firstLine="480"/>
        <w:rPr>
          <w:sz w:val="24"/>
          <w:szCs w:val="24"/>
        </w:rPr>
      </w:pPr>
      <w:r>
        <w:rPr>
          <w:rFonts w:hint="eastAsia"/>
          <w:sz w:val="24"/>
          <w:szCs w:val="24"/>
        </w:rPr>
        <w:t>二、阻力的表现形式：压力降；</w:t>
      </w:r>
      <w:r w:rsidR="00AD6855" w:rsidRPr="00305F1A">
        <w:rPr>
          <w:noProof/>
          <w:position w:val="-14"/>
          <w:sz w:val="24"/>
        </w:rPr>
        <w:object w:dxaOrig="445" w:dyaOrig="384" w14:anchorId="0154BE75">
          <v:shape id="Picture 31" o:spid="_x0000_i1228" type="#_x0000_t75" alt="" style="width:21.75pt;height:19.15pt;mso-width-percent:0;mso-height-percent:0;mso-width-percent:0;mso-height-percent:0" o:ole="">
            <v:imagedata r:id="rId82" o:title=""/>
          </v:shape>
          <o:OLEObject Type="Embed" ProgID="Equation.3" ShapeID="Picture 31" DrawAspect="Content" ObjectID="_1786988130" r:id="rId83"/>
        </w:object>
      </w:r>
    </w:p>
    <w:p w14:paraId="3EC17DA5" w14:textId="77777777" w:rsidR="00305F1A" w:rsidRDefault="001218C2">
      <w:pPr>
        <w:spacing w:line="360" w:lineRule="auto"/>
        <w:ind w:firstLine="480"/>
        <w:rPr>
          <w:sz w:val="24"/>
          <w:szCs w:val="24"/>
        </w:rPr>
      </w:pPr>
      <w:r>
        <w:rPr>
          <w:rFonts w:hint="eastAsia"/>
          <w:sz w:val="24"/>
          <w:szCs w:val="24"/>
        </w:rPr>
        <w:t>三、圆形直管的阻力通式：范宁公式</w:t>
      </w:r>
    </w:p>
    <w:p w14:paraId="1FFDF703"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、范宁</w:t>
      </w:r>
      <w:r>
        <w:rPr>
          <w:rFonts w:hint="eastAsia"/>
          <w:sz w:val="24"/>
          <w:szCs w:val="24"/>
        </w:rPr>
        <w:t>(Fanning)</w:t>
      </w:r>
      <w:r>
        <w:rPr>
          <w:rFonts w:hint="eastAsia"/>
          <w:sz w:val="24"/>
          <w:szCs w:val="24"/>
        </w:rPr>
        <w:t>公式：</w:t>
      </w:r>
    </w:p>
    <w:p w14:paraId="6CFA0049" w14:textId="77777777" w:rsidR="00305F1A" w:rsidRDefault="001218C2">
      <w:pPr>
        <w:spacing w:line="360" w:lineRule="auto"/>
        <w:ind w:firstLine="480"/>
        <w:rPr>
          <w:sz w:val="24"/>
          <w:szCs w:val="24"/>
        </w:rPr>
      </w:pPr>
      <w:r>
        <w:rPr>
          <w:rFonts w:hint="eastAsia"/>
          <w:sz w:val="24"/>
          <w:szCs w:val="24"/>
        </w:rPr>
        <w:t>表达式：</w:t>
      </w:r>
      <w:r w:rsidR="00AD6855" w:rsidRPr="00305F1A">
        <w:rPr>
          <w:noProof/>
          <w:position w:val="-24"/>
          <w:sz w:val="24"/>
        </w:rPr>
        <w:object w:dxaOrig="1726" w:dyaOrig="662" w14:anchorId="2B1B3E76">
          <v:shape id="Picture 32" o:spid="_x0000_i1227" type="#_x0000_t75" alt="" style="width:86pt;height:33.15pt;mso-width-percent:0;mso-height-percent:0;mso-width-percent:0;mso-height-percent:0" o:ole="">
            <v:imagedata r:id="rId84" o:title=""/>
          </v:shape>
          <o:OLEObject Type="Embed" ProgID="Equation.3" ShapeID="Picture 32" DrawAspect="Content" ObjectID="_1786988131" r:id="rId85"/>
        </w:object>
      </w:r>
      <w:r>
        <w:rPr>
          <w:rFonts w:hint="eastAsia"/>
          <w:sz w:val="24"/>
          <w:szCs w:val="24"/>
        </w:rPr>
        <w:t xml:space="preserve"> </w:t>
      </w:r>
      <w:r>
        <w:rPr>
          <w:rFonts w:hint="eastAsia"/>
          <w:sz w:val="24"/>
          <w:szCs w:val="24"/>
        </w:rPr>
        <w:t>；</w:t>
      </w:r>
      <w:r>
        <w:rPr>
          <w:rFonts w:hint="eastAsia"/>
          <w:sz w:val="24"/>
          <w:szCs w:val="24"/>
        </w:rPr>
        <w:t>J/m3</w:t>
      </w:r>
    </w:p>
    <w:p w14:paraId="4DE9D453" w14:textId="77777777" w:rsidR="00305F1A" w:rsidRDefault="00AD6855">
      <w:pPr>
        <w:spacing w:line="360" w:lineRule="auto"/>
        <w:ind w:firstLine="480"/>
        <w:rPr>
          <w:sz w:val="24"/>
          <w:szCs w:val="24"/>
        </w:rPr>
      </w:pPr>
      <w:r w:rsidRPr="00305F1A">
        <w:rPr>
          <w:noProof/>
          <w:position w:val="-28"/>
          <w:sz w:val="24"/>
        </w:rPr>
        <w:object w:dxaOrig="2147" w:dyaOrig="702" w14:anchorId="4F37F1EF">
          <v:shape id="Picture 33" o:spid="_x0000_i1226" type="#_x0000_t75" alt="" style="width:106.2pt;height:35.2pt;mso-width-percent:0;mso-height-percent:0;mso-width-percent:0;mso-height-percent:0" o:ole="">
            <v:imagedata r:id="rId86" o:title=""/>
          </v:shape>
          <o:OLEObject Type="Embed" ProgID="Equation.3" ShapeID="Picture 33" DrawAspect="Content" ObjectID="_1786988132" r:id="rId87"/>
        </w:object>
      </w:r>
      <w:r w:rsidR="001218C2">
        <w:rPr>
          <w:rFonts w:hint="eastAsia"/>
          <w:sz w:val="24"/>
          <w:szCs w:val="24"/>
        </w:rPr>
        <w:t xml:space="preserve"> </w:t>
      </w:r>
      <w:r w:rsidR="001218C2">
        <w:rPr>
          <w:rFonts w:hint="eastAsia"/>
          <w:sz w:val="24"/>
          <w:szCs w:val="24"/>
        </w:rPr>
        <w:t>；</w:t>
      </w:r>
      <w:r w:rsidR="001218C2">
        <w:rPr>
          <w:rFonts w:hint="eastAsia"/>
          <w:sz w:val="24"/>
          <w:szCs w:val="24"/>
        </w:rPr>
        <w:t>J/kg</w:t>
      </w:r>
    </w:p>
    <w:p w14:paraId="1E834BE5" w14:textId="77777777" w:rsidR="00305F1A" w:rsidRDefault="00AD6855">
      <w:pPr>
        <w:spacing w:line="360" w:lineRule="auto"/>
        <w:ind w:firstLine="480"/>
        <w:rPr>
          <w:sz w:val="24"/>
          <w:szCs w:val="24"/>
        </w:rPr>
      </w:pPr>
      <w:r w:rsidRPr="00305F1A">
        <w:rPr>
          <w:noProof/>
          <w:position w:val="-28"/>
          <w:sz w:val="24"/>
        </w:rPr>
        <w:object w:dxaOrig="2147" w:dyaOrig="702" w14:anchorId="30494497">
          <v:shape id="Picture 34" o:spid="_x0000_i1225" type="#_x0000_t75" alt="" style="width:106.2pt;height:35.2pt;mso-width-percent:0;mso-height-percent:0;mso-width-percent:0;mso-height-percent:0" o:ole="">
            <v:imagedata r:id="rId88" o:title=""/>
          </v:shape>
          <o:OLEObject Type="Embed" ProgID="Equation.3" ShapeID="Picture 34" DrawAspect="Content" ObjectID="_1786988133" r:id="rId89"/>
        </w:object>
      </w:r>
      <w:r w:rsidR="001218C2">
        <w:rPr>
          <w:rFonts w:hint="eastAsia"/>
          <w:sz w:val="24"/>
          <w:szCs w:val="24"/>
        </w:rPr>
        <w:t xml:space="preserve"> </w:t>
      </w:r>
      <w:r w:rsidR="001218C2">
        <w:rPr>
          <w:rFonts w:hint="eastAsia"/>
          <w:sz w:val="24"/>
          <w:szCs w:val="24"/>
        </w:rPr>
        <w:t>；</w:t>
      </w:r>
      <w:r w:rsidR="001218C2">
        <w:rPr>
          <w:rFonts w:hint="eastAsia"/>
          <w:sz w:val="24"/>
          <w:szCs w:val="24"/>
        </w:rPr>
        <w:t>J/N</w:t>
      </w:r>
    </w:p>
    <w:p w14:paraId="2E035E91"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、摩擦系数</w:t>
      </w:r>
      <w:r>
        <w:rPr>
          <w:rFonts w:hint="eastAsia"/>
          <w:sz w:val="24"/>
          <w:szCs w:val="24"/>
        </w:rPr>
        <w:t>(</w:t>
      </w:r>
      <w:r>
        <w:rPr>
          <w:rFonts w:hint="eastAsia"/>
          <w:sz w:val="24"/>
          <w:szCs w:val="24"/>
        </w:rPr>
        <w:t>摩擦因数</w:t>
      </w:r>
      <w:r>
        <w:rPr>
          <w:rFonts w:hint="eastAsia"/>
          <w:sz w:val="24"/>
          <w:szCs w:val="24"/>
        </w:rPr>
        <w:t>)</w:t>
      </w:r>
      <w:r>
        <w:rPr>
          <w:rFonts w:hint="eastAsia"/>
          <w:sz w:val="24"/>
          <w:szCs w:val="24"/>
        </w:rPr>
        <w:t>：影响摩擦系数的因素</w:t>
      </w:r>
    </w:p>
    <w:p w14:paraId="524FBA5D" w14:textId="77777777" w:rsidR="00305F1A" w:rsidRDefault="001218C2">
      <w:pPr>
        <w:spacing w:line="360" w:lineRule="auto"/>
        <w:ind w:firstLine="480"/>
        <w:rPr>
          <w:sz w:val="24"/>
          <w:szCs w:val="24"/>
        </w:rPr>
      </w:pPr>
      <w:r>
        <w:rPr>
          <w:rFonts w:hint="eastAsia"/>
          <w:sz w:val="24"/>
          <w:szCs w:val="24"/>
        </w:rPr>
        <w:t>四、层流时的摩擦损失：</w:t>
      </w:r>
    </w:p>
    <w:p w14:paraId="57AD6BE2" w14:textId="77777777" w:rsidR="00305F1A" w:rsidRDefault="001218C2">
      <w:pPr>
        <w:spacing w:line="360" w:lineRule="auto"/>
        <w:ind w:firstLine="480"/>
        <w:rPr>
          <w:sz w:val="24"/>
          <w:szCs w:val="24"/>
        </w:rPr>
      </w:pPr>
      <w:r>
        <w:rPr>
          <w:rFonts w:hint="eastAsia"/>
          <w:sz w:val="24"/>
          <w:szCs w:val="24"/>
        </w:rPr>
        <w:t>哈根</w:t>
      </w:r>
      <w:r>
        <w:rPr>
          <w:rFonts w:hint="eastAsia"/>
          <w:sz w:val="24"/>
          <w:szCs w:val="24"/>
        </w:rPr>
        <w:t>-</w:t>
      </w:r>
      <w:r>
        <w:rPr>
          <w:rFonts w:hint="eastAsia"/>
          <w:sz w:val="24"/>
          <w:szCs w:val="24"/>
        </w:rPr>
        <w:t>泊谡叶公式：</w:t>
      </w:r>
      <w:r w:rsidR="00AD6855" w:rsidRPr="00305F1A">
        <w:rPr>
          <w:noProof/>
          <w:position w:val="-24"/>
          <w:sz w:val="24"/>
        </w:rPr>
        <w:object w:dxaOrig="1341" w:dyaOrig="620" w14:anchorId="05D92016">
          <v:shape id="Picture 35" o:spid="_x0000_i1224" type="#_x0000_t75" alt="" style="width:66.8pt;height:31.1pt;mso-width-percent:0;mso-height-percent:0;mso-width-percent:0;mso-height-percent:0" o:ole="">
            <v:imagedata r:id="rId90" o:title=""/>
          </v:shape>
          <o:OLEObject Type="Embed" ProgID="Equation.3" ShapeID="Picture 35" DrawAspect="Content" ObjectID="_1786988134" r:id="rId91"/>
        </w:object>
      </w:r>
    </w:p>
    <w:p w14:paraId="33109EBC" w14:textId="77777777" w:rsidR="00305F1A" w:rsidRDefault="001218C2">
      <w:pPr>
        <w:spacing w:line="360" w:lineRule="auto"/>
        <w:ind w:firstLine="480"/>
        <w:rPr>
          <w:sz w:val="24"/>
          <w:szCs w:val="24"/>
        </w:rPr>
      </w:pPr>
      <w:r>
        <w:rPr>
          <w:rFonts w:hint="eastAsia"/>
          <w:sz w:val="24"/>
          <w:szCs w:val="24"/>
        </w:rPr>
        <w:t>层流时摩擦系数与雷诺准数的关系。</w:t>
      </w:r>
    </w:p>
    <w:p w14:paraId="1FA65FC6" w14:textId="77777777" w:rsidR="00305F1A" w:rsidRDefault="001218C2">
      <w:pPr>
        <w:spacing w:line="360" w:lineRule="auto"/>
        <w:ind w:firstLine="480"/>
        <w:rPr>
          <w:sz w:val="24"/>
          <w:szCs w:val="24"/>
        </w:rPr>
      </w:pPr>
      <w:r>
        <w:rPr>
          <w:rFonts w:hint="eastAsia"/>
          <w:sz w:val="24"/>
          <w:szCs w:val="24"/>
        </w:rPr>
        <w:t>五、湍流时的摩擦系数与因次分析法。</w:t>
      </w:r>
    </w:p>
    <w:p w14:paraId="4CB501BA" w14:textId="77777777" w:rsidR="00305F1A" w:rsidRDefault="001218C2">
      <w:pPr>
        <w:spacing w:line="360" w:lineRule="auto"/>
        <w:ind w:firstLine="480"/>
        <w:rPr>
          <w:sz w:val="24"/>
          <w:szCs w:val="24"/>
        </w:rPr>
      </w:pPr>
      <w:r>
        <w:rPr>
          <w:rFonts w:hint="eastAsia"/>
          <w:sz w:val="24"/>
          <w:szCs w:val="24"/>
        </w:rPr>
        <w:t>六、湍流的摩擦损失：</w:t>
      </w:r>
    </w:p>
    <w:p w14:paraId="57100B65"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、湍流的阻力</w:t>
      </w:r>
    </w:p>
    <w:p w14:paraId="1D91FED4"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、经验公式</w:t>
      </w:r>
    </w:p>
    <w:p w14:paraId="04E9DC64"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w:t>
      </w:r>
      <w:r>
        <w:rPr>
          <w:rFonts w:hint="eastAsia"/>
          <w:sz w:val="24"/>
          <w:szCs w:val="24"/>
        </w:rPr>
        <w:t xml:space="preserve">Moody </w:t>
      </w:r>
      <w:proofErr w:type="spellStart"/>
      <w:r>
        <w:rPr>
          <w:rFonts w:hint="eastAsia"/>
          <w:sz w:val="24"/>
          <w:szCs w:val="24"/>
        </w:rPr>
        <w:t>gragh</w:t>
      </w:r>
      <w:proofErr w:type="spellEnd"/>
      <w:r>
        <w:rPr>
          <w:rFonts w:hint="eastAsia"/>
          <w:sz w:val="24"/>
          <w:szCs w:val="24"/>
        </w:rPr>
        <w:t>（如图</w:t>
      </w:r>
      <w:r>
        <w:rPr>
          <w:rFonts w:hint="eastAsia"/>
          <w:sz w:val="24"/>
          <w:szCs w:val="24"/>
        </w:rPr>
        <w:t>10</w:t>
      </w:r>
      <w:r>
        <w:rPr>
          <w:rFonts w:hint="eastAsia"/>
          <w:sz w:val="24"/>
          <w:szCs w:val="24"/>
        </w:rPr>
        <w:t>所示）</w:t>
      </w:r>
    </w:p>
    <w:p w14:paraId="1AB8A5D9" w14:textId="77777777" w:rsidR="00305F1A" w:rsidRDefault="00AD6855" w:rsidP="00B62A9C">
      <w:pPr>
        <w:spacing w:line="360" w:lineRule="auto"/>
        <w:ind w:firstLine="480"/>
        <w:jc w:val="center"/>
        <w:rPr>
          <w:sz w:val="24"/>
          <w:szCs w:val="24"/>
        </w:rPr>
      </w:pPr>
      <w:r>
        <w:rPr>
          <w:noProof/>
          <w:sz w:val="24"/>
        </w:rPr>
        <w:lastRenderedPageBreak/>
        <w:pict w14:anchorId="75B0AD8D">
          <v:shape id="图片 50" o:spid="_x0000_i1223" type="#_x0000_t75" alt="" style="width:310.8pt;height:203.05pt;mso-width-percent:0;mso-height-percent:0;mso-width-percent:0;mso-height-percent:0">
            <v:imagedata r:id="rId92" o:title="" grayscale="t"/>
          </v:shape>
        </w:pict>
      </w:r>
    </w:p>
    <w:p w14:paraId="38BF2E2E"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10. </w:t>
      </w:r>
      <w:r>
        <w:rPr>
          <w:rFonts w:hint="eastAsia"/>
          <w:sz w:val="24"/>
          <w:szCs w:val="24"/>
        </w:rPr>
        <w:t>摩擦系数与雷诺准数及相对粗糙度的关系</w:t>
      </w:r>
    </w:p>
    <w:p w14:paraId="195B64F8"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）坐标系：横坐标，纵坐标，参变量</w:t>
      </w:r>
    </w:p>
    <w:p w14:paraId="623D31CB"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）四个区域：</w:t>
      </w:r>
    </w:p>
    <w:p w14:paraId="60AC1F52" w14:textId="77777777" w:rsidR="00305F1A" w:rsidRDefault="001218C2">
      <w:pPr>
        <w:spacing w:line="360" w:lineRule="auto"/>
        <w:ind w:firstLine="480"/>
        <w:rPr>
          <w:sz w:val="24"/>
          <w:szCs w:val="24"/>
        </w:rPr>
      </w:pPr>
      <w:r>
        <w:rPr>
          <w:rFonts w:hint="eastAsia"/>
          <w:sz w:val="24"/>
          <w:szCs w:val="24"/>
        </w:rPr>
        <w:t>层流区</w:t>
      </w:r>
      <w:r>
        <w:rPr>
          <w:rFonts w:hint="eastAsia"/>
          <w:sz w:val="24"/>
          <w:szCs w:val="24"/>
        </w:rPr>
        <w:t>(</w:t>
      </w:r>
      <w:r>
        <w:rPr>
          <w:rFonts w:hint="eastAsia"/>
          <w:sz w:val="24"/>
          <w:szCs w:val="24"/>
        </w:rPr>
        <w:t>阻力一次方区</w:t>
      </w:r>
      <w:r>
        <w:rPr>
          <w:rFonts w:hint="eastAsia"/>
          <w:sz w:val="24"/>
          <w:szCs w:val="24"/>
        </w:rPr>
        <w:t>)</w:t>
      </w:r>
      <w:r>
        <w:rPr>
          <w:rFonts w:hint="eastAsia"/>
          <w:sz w:val="24"/>
          <w:szCs w:val="24"/>
        </w:rPr>
        <w:t>；过渡区；湍流区；完全湍流区</w:t>
      </w:r>
      <w:r>
        <w:rPr>
          <w:rFonts w:hint="eastAsia"/>
          <w:sz w:val="24"/>
          <w:szCs w:val="24"/>
        </w:rPr>
        <w:t>(</w:t>
      </w:r>
      <w:r>
        <w:rPr>
          <w:rFonts w:hint="eastAsia"/>
          <w:sz w:val="24"/>
          <w:szCs w:val="24"/>
        </w:rPr>
        <w:t>阻力平方区</w:t>
      </w:r>
      <w:r>
        <w:rPr>
          <w:rFonts w:hint="eastAsia"/>
          <w:sz w:val="24"/>
          <w:szCs w:val="24"/>
        </w:rPr>
        <w:t>)</w:t>
      </w:r>
    </w:p>
    <w:p w14:paraId="463A802E" w14:textId="77777777" w:rsidR="00305F1A" w:rsidRDefault="001218C2" w:rsidP="00ED18F1">
      <w:pPr>
        <w:pStyle w:val="3"/>
      </w:pPr>
      <w:bookmarkStart w:id="69" w:name="_Toc176375105"/>
      <w:r>
        <w:rPr>
          <w:rFonts w:hint="eastAsia"/>
        </w:rPr>
        <w:t>教学方法：</w:t>
      </w:r>
      <w:bookmarkEnd w:id="69"/>
    </w:p>
    <w:p w14:paraId="4D54340F"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325E0B00" w14:textId="77777777" w:rsidR="00305F1A" w:rsidRDefault="001218C2" w:rsidP="00ED18F1">
      <w:pPr>
        <w:pStyle w:val="3"/>
      </w:pPr>
      <w:bookmarkStart w:id="70" w:name="_Toc176375106"/>
      <w:r>
        <w:t>作业安排及课后反思</w:t>
      </w:r>
      <w:r>
        <w:rPr>
          <w:rFonts w:hint="eastAsia"/>
        </w:rPr>
        <w:t>：</w:t>
      </w:r>
      <w:bookmarkEnd w:id="70"/>
    </w:p>
    <w:p w14:paraId="5CD8D9E3"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P78</w:t>
      </w:r>
      <w:r>
        <w:rPr>
          <w:rFonts w:hint="eastAsia"/>
          <w:sz w:val="24"/>
          <w:szCs w:val="24"/>
        </w:rPr>
        <w:t>第</w:t>
      </w:r>
      <w:r>
        <w:rPr>
          <w:rFonts w:hint="eastAsia"/>
          <w:sz w:val="24"/>
          <w:szCs w:val="24"/>
        </w:rPr>
        <w:t>16</w:t>
      </w:r>
      <w:r>
        <w:rPr>
          <w:rFonts w:hint="eastAsia"/>
          <w:sz w:val="24"/>
          <w:szCs w:val="24"/>
        </w:rPr>
        <w:t>、</w:t>
      </w:r>
      <w:r>
        <w:rPr>
          <w:rFonts w:hint="eastAsia"/>
          <w:sz w:val="24"/>
          <w:szCs w:val="24"/>
        </w:rPr>
        <w:t>17</w:t>
      </w:r>
      <w:r>
        <w:rPr>
          <w:rFonts w:hint="eastAsia"/>
          <w:sz w:val="24"/>
          <w:szCs w:val="24"/>
        </w:rPr>
        <w:t>题。</w:t>
      </w:r>
    </w:p>
    <w:p w14:paraId="062BBFF8" w14:textId="77777777" w:rsidR="00305F1A" w:rsidRDefault="001218C2">
      <w:pPr>
        <w:spacing w:line="360" w:lineRule="auto"/>
        <w:ind w:firstLine="480"/>
        <w:rPr>
          <w:sz w:val="24"/>
          <w:szCs w:val="24"/>
        </w:rPr>
      </w:pPr>
      <w:r>
        <w:rPr>
          <w:rFonts w:hint="eastAsia"/>
          <w:sz w:val="24"/>
          <w:szCs w:val="24"/>
        </w:rPr>
        <w:t>思考题：层流边界层和层流内层的区别。为什么完全湍流区又称为阻力平方区？</w:t>
      </w:r>
    </w:p>
    <w:p w14:paraId="57705327" w14:textId="77777777" w:rsidR="00305F1A" w:rsidRDefault="001218C2" w:rsidP="00ED18F1">
      <w:pPr>
        <w:pStyle w:val="2"/>
      </w:pPr>
      <w:bookmarkStart w:id="71" w:name="_Toc176375107"/>
      <w:r>
        <w:rPr>
          <w:rFonts w:hint="eastAsia"/>
        </w:rPr>
        <w:t>教学单元</w:t>
      </w:r>
      <w:r w:rsidR="008848A1">
        <w:rPr>
          <w:rFonts w:hint="eastAsia"/>
        </w:rPr>
        <w:t>八</w:t>
      </w:r>
      <w:bookmarkEnd w:id="71"/>
    </w:p>
    <w:p w14:paraId="0B32D2A4" w14:textId="77777777" w:rsidR="00305F1A" w:rsidRDefault="001218C2" w:rsidP="00ED18F1">
      <w:pPr>
        <w:pStyle w:val="3"/>
      </w:pPr>
      <w:bookmarkStart w:id="72" w:name="_Toc176375108"/>
      <w:r>
        <w:rPr>
          <w:rFonts w:hint="eastAsia"/>
        </w:rPr>
        <w:t>教学目标：</w:t>
      </w:r>
      <w:bookmarkEnd w:id="72"/>
    </w:p>
    <w:p w14:paraId="37C79E64" w14:textId="77777777" w:rsidR="00305F1A" w:rsidRDefault="001218C2">
      <w:pPr>
        <w:widowControl/>
        <w:spacing w:line="360" w:lineRule="auto"/>
        <w:ind w:firstLine="480"/>
        <w:rPr>
          <w:bCs/>
          <w:sz w:val="24"/>
        </w:rPr>
      </w:pPr>
      <w:r>
        <w:rPr>
          <w:sz w:val="24"/>
        </w:rPr>
        <w:t>熟悉</w:t>
      </w:r>
      <w:r>
        <w:rPr>
          <w:rFonts w:hint="eastAsia"/>
          <w:sz w:val="24"/>
        </w:rPr>
        <w:t>设计型问题和操作型问题</w:t>
      </w:r>
      <w:r>
        <w:rPr>
          <w:rFonts w:hint="eastAsia"/>
          <w:bCs/>
          <w:sz w:val="24"/>
        </w:rPr>
        <w:t>；</w:t>
      </w:r>
      <w:r>
        <w:rPr>
          <w:sz w:val="24"/>
        </w:rPr>
        <w:t>掌握非圆形管内的摩擦损失</w:t>
      </w:r>
      <w:r>
        <w:rPr>
          <w:rFonts w:hint="eastAsia"/>
          <w:sz w:val="24"/>
        </w:rPr>
        <w:t>、</w:t>
      </w:r>
      <w:r>
        <w:rPr>
          <w:sz w:val="24"/>
        </w:rPr>
        <w:t>局部阻力损失</w:t>
      </w:r>
      <w:r>
        <w:rPr>
          <w:rFonts w:hint="eastAsia"/>
          <w:sz w:val="24"/>
        </w:rPr>
        <w:t>和管内总阻力损失的计算。</w:t>
      </w:r>
    </w:p>
    <w:p w14:paraId="001440BE" w14:textId="77777777" w:rsidR="00305F1A" w:rsidRDefault="001218C2" w:rsidP="00ED18F1">
      <w:pPr>
        <w:pStyle w:val="3"/>
      </w:pPr>
      <w:bookmarkStart w:id="73" w:name="_Toc176375109"/>
      <w:r>
        <w:rPr>
          <w:rFonts w:hint="eastAsia"/>
        </w:rPr>
        <w:t>教学内容（含重点、难点）：</w:t>
      </w:r>
      <w:bookmarkEnd w:id="73"/>
    </w:p>
    <w:p w14:paraId="24046768" w14:textId="77777777" w:rsidR="00305F1A" w:rsidRDefault="001218C2">
      <w:pPr>
        <w:spacing w:line="360" w:lineRule="auto"/>
        <w:ind w:firstLine="480"/>
        <w:rPr>
          <w:sz w:val="24"/>
        </w:rPr>
      </w:pPr>
      <w:r>
        <w:rPr>
          <w:rFonts w:hint="eastAsia"/>
          <w:sz w:val="24"/>
          <w:szCs w:val="24"/>
        </w:rPr>
        <w:t>内容：</w:t>
      </w:r>
      <w:r>
        <w:rPr>
          <w:sz w:val="24"/>
        </w:rPr>
        <w:t>非圆形管内的摩擦损失</w:t>
      </w:r>
      <w:r>
        <w:rPr>
          <w:rFonts w:hint="eastAsia"/>
          <w:sz w:val="24"/>
        </w:rPr>
        <w:t>、</w:t>
      </w:r>
      <w:r>
        <w:rPr>
          <w:sz w:val="24"/>
        </w:rPr>
        <w:t>局部阻力损失</w:t>
      </w:r>
      <w:r>
        <w:rPr>
          <w:rFonts w:hint="eastAsia"/>
          <w:sz w:val="24"/>
        </w:rPr>
        <w:t>、管内总阻力损失的计算。</w:t>
      </w:r>
    </w:p>
    <w:p w14:paraId="57FFC4F7" w14:textId="77777777" w:rsidR="00305F1A" w:rsidRDefault="001218C2">
      <w:pPr>
        <w:spacing w:line="360" w:lineRule="auto"/>
        <w:ind w:firstLine="480"/>
        <w:rPr>
          <w:b/>
          <w:sz w:val="24"/>
        </w:rPr>
      </w:pPr>
      <w:r>
        <w:rPr>
          <w:rFonts w:hint="eastAsia"/>
          <w:sz w:val="24"/>
          <w:szCs w:val="24"/>
        </w:rPr>
        <w:t>重点：</w:t>
      </w:r>
      <w:r>
        <w:rPr>
          <w:rFonts w:hint="eastAsia"/>
          <w:sz w:val="24"/>
        </w:rPr>
        <w:t>直管与</w:t>
      </w:r>
      <w:r>
        <w:rPr>
          <w:sz w:val="24"/>
        </w:rPr>
        <w:t>局部阻力损失</w:t>
      </w:r>
      <w:r>
        <w:rPr>
          <w:rFonts w:hint="eastAsia"/>
          <w:sz w:val="24"/>
        </w:rPr>
        <w:t>；管路计算。</w:t>
      </w:r>
    </w:p>
    <w:p w14:paraId="0A342A73" w14:textId="77777777" w:rsidR="00305F1A" w:rsidRDefault="001218C2">
      <w:pPr>
        <w:spacing w:line="360" w:lineRule="auto"/>
        <w:ind w:firstLine="480"/>
        <w:rPr>
          <w:sz w:val="24"/>
          <w:szCs w:val="24"/>
        </w:rPr>
      </w:pPr>
      <w:r>
        <w:rPr>
          <w:sz w:val="24"/>
        </w:rPr>
        <w:t>难点</w:t>
      </w:r>
      <w:r>
        <w:rPr>
          <w:rFonts w:hint="eastAsia"/>
          <w:sz w:val="24"/>
        </w:rPr>
        <w:t>：</w:t>
      </w:r>
      <w:r>
        <w:rPr>
          <w:sz w:val="24"/>
        </w:rPr>
        <w:t>局部阻力损失</w:t>
      </w:r>
      <w:r>
        <w:rPr>
          <w:rFonts w:hint="eastAsia"/>
          <w:sz w:val="24"/>
        </w:rPr>
        <w:t>；</w:t>
      </w:r>
      <w:r>
        <w:rPr>
          <w:bCs/>
          <w:iCs/>
          <w:sz w:val="24"/>
        </w:rPr>
        <w:t>突然扩大和突然缩小</w:t>
      </w:r>
      <w:r w:rsidR="00EB0072">
        <w:rPr>
          <w:rFonts w:hint="eastAsia"/>
          <w:bCs/>
          <w:iCs/>
          <w:sz w:val="24"/>
        </w:rPr>
        <w:t>；</w:t>
      </w:r>
      <w:r w:rsidR="00FA1321">
        <w:rPr>
          <w:rFonts w:hint="eastAsia"/>
          <w:bCs/>
          <w:iCs/>
          <w:sz w:val="24"/>
        </w:rPr>
        <w:t>试差法；</w:t>
      </w:r>
      <w:r w:rsidR="00EB0072">
        <w:rPr>
          <w:rFonts w:hint="eastAsia"/>
          <w:bCs/>
          <w:iCs/>
          <w:sz w:val="24"/>
        </w:rPr>
        <w:t>复杂管路的计算</w:t>
      </w:r>
      <w:r>
        <w:rPr>
          <w:rFonts w:hint="eastAsia"/>
          <w:sz w:val="24"/>
          <w:szCs w:val="24"/>
        </w:rPr>
        <w:t>。</w:t>
      </w:r>
    </w:p>
    <w:p w14:paraId="0E4D34C7" w14:textId="77777777" w:rsidR="00305F1A" w:rsidRDefault="001218C2" w:rsidP="00ED18F1">
      <w:pPr>
        <w:pStyle w:val="3"/>
      </w:pPr>
      <w:bookmarkStart w:id="74" w:name="_Toc176375110"/>
      <w:r>
        <w:rPr>
          <w:rFonts w:hint="eastAsia"/>
        </w:rPr>
        <w:lastRenderedPageBreak/>
        <w:t>教学过程：</w:t>
      </w:r>
      <w:bookmarkEnd w:id="74"/>
    </w:p>
    <w:p w14:paraId="42EE7635" w14:textId="77777777" w:rsidR="00305F1A" w:rsidRDefault="001218C2">
      <w:pPr>
        <w:spacing w:line="360" w:lineRule="auto"/>
        <w:ind w:firstLine="480"/>
        <w:rPr>
          <w:sz w:val="24"/>
          <w:szCs w:val="24"/>
        </w:rPr>
      </w:pPr>
      <w:r>
        <w:rPr>
          <w:rFonts w:hint="eastAsia"/>
          <w:sz w:val="24"/>
          <w:szCs w:val="24"/>
        </w:rPr>
        <w:t>第五节</w:t>
      </w:r>
      <w:r>
        <w:rPr>
          <w:rFonts w:hint="eastAsia"/>
          <w:sz w:val="24"/>
          <w:szCs w:val="24"/>
        </w:rPr>
        <w:t xml:space="preserve"> </w:t>
      </w:r>
      <w:r>
        <w:rPr>
          <w:rFonts w:hint="eastAsia"/>
          <w:sz w:val="24"/>
          <w:szCs w:val="24"/>
        </w:rPr>
        <w:t>管内流动的阻力损失</w:t>
      </w:r>
    </w:p>
    <w:p w14:paraId="5139A6C5" w14:textId="77777777" w:rsidR="00305F1A" w:rsidRDefault="001218C2">
      <w:pPr>
        <w:spacing w:line="360" w:lineRule="auto"/>
        <w:ind w:firstLine="480"/>
        <w:rPr>
          <w:sz w:val="24"/>
          <w:szCs w:val="24"/>
        </w:rPr>
      </w:pPr>
      <w:r>
        <w:rPr>
          <w:rFonts w:hint="eastAsia"/>
          <w:sz w:val="24"/>
          <w:szCs w:val="24"/>
        </w:rPr>
        <w:t>一、非圆形管内的摩擦损失：</w:t>
      </w:r>
    </w:p>
    <w:p w14:paraId="2BBFB367"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、非圆管的用途</w:t>
      </w:r>
    </w:p>
    <w:p w14:paraId="7452361B"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、当量直径</w:t>
      </w:r>
      <w:r>
        <w:rPr>
          <w:rFonts w:hint="eastAsia"/>
          <w:sz w:val="24"/>
          <w:szCs w:val="24"/>
        </w:rPr>
        <w:t xml:space="preserve"> </w:t>
      </w:r>
      <w:r w:rsidR="00AD6855" w:rsidRPr="00305F1A">
        <w:rPr>
          <w:noProof/>
          <w:position w:val="-26"/>
          <w:sz w:val="24"/>
        </w:rPr>
        <w:object w:dxaOrig="3079" w:dyaOrig="920" w14:anchorId="15FEF7F5">
          <v:shape id="Picture 36" o:spid="_x0000_i1222" type="#_x0000_t75" alt="" style="width:153.85pt;height:47.15pt;mso-width-percent:0;mso-height-percent:0;mso-width-percent:0;mso-height-percent:0" o:ole="">
            <v:imagedata r:id="rId93" o:title=""/>
          </v:shape>
          <o:OLEObject Type="Embed" ProgID="Equation.3" ShapeID="Picture 36" DrawAspect="Content" ObjectID="_1786988135" r:id="rId94"/>
        </w:object>
      </w:r>
    </w:p>
    <w:p w14:paraId="10F292C9" w14:textId="77777777" w:rsidR="00305F1A" w:rsidRDefault="001218C2">
      <w:pPr>
        <w:spacing w:line="360" w:lineRule="auto"/>
        <w:ind w:firstLine="480"/>
        <w:rPr>
          <w:sz w:val="24"/>
          <w:szCs w:val="24"/>
        </w:rPr>
      </w:pPr>
      <w:r>
        <w:rPr>
          <w:rFonts w:hint="eastAsia"/>
          <w:sz w:val="24"/>
          <w:szCs w:val="24"/>
        </w:rPr>
        <w:t>二、局部阻力的计算：</w:t>
      </w:r>
    </w:p>
    <w:p w14:paraId="44F5EEED"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、阻力系数法：</w:t>
      </w:r>
      <w:r w:rsidR="00AD6855" w:rsidRPr="00305F1A">
        <w:rPr>
          <w:noProof/>
          <w:position w:val="-24"/>
          <w:sz w:val="24"/>
        </w:rPr>
        <w:object w:dxaOrig="1405" w:dyaOrig="663" w14:anchorId="717B1DAF">
          <v:shape id="Picture 37" o:spid="_x0000_i1221" type="#_x0000_t75" alt="" style="width:69.95pt;height:33.15pt;mso-width-percent:0;mso-height-percent:0;mso-width-percent:0;mso-height-percent:0" o:ole="">
            <v:imagedata r:id="rId95" o:title=""/>
          </v:shape>
          <o:OLEObject Type="Embed" ProgID="Equation.3" ShapeID="Picture 37" DrawAspect="Content" ObjectID="_1786988136" r:id="rId96"/>
        </w:object>
      </w:r>
    </w:p>
    <w:p w14:paraId="29DBE5FF"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、当量长度法：</w:t>
      </w:r>
      <w:r w:rsidR="00AD6855" w:rsidRPr="00305F1A">
        <w:rPr>
          <w:noProof/>
          <w:position w:val="-24"/>
          <w:sz w:val="24"/>
        </w:rPr>
        <w:object w:dxaOrig="2520" w:dyaOrig="680" w14:anchorId="1B2EBECF">
          <v:shape id="Picture 38" o:spid="_x0000_i1220" type="#_x0000_t75" alt="" style="width:126.9pt;height:34.2pt;mso-width-percent:0;mso-height-percent:0;mso-width-percent:0;mso-height-percent:0" o:ole="">
            <v:imagedata r:id="rId97" o:title=""/>
          </v:shape>
          <o:OLEObject Type="Embed" ProgID="Equation.3" ShapeID="Picture 38" DrawAspect="Content" ObjectID="_1786988137" r:id="rId98"/>
        </w:object>
      </w:r>
    </w:p>
    <w:p w14:paraId="741330B0" w14:textId="77777777" w:rsidR="00305F1A" w:rsidRDefault="001218C2">
      <w:pPr>
        <w:spacing w:line="360" w:lineRule="auto"/>
        <w:ind w:firstLine="480"/>
        <w:rPr>
          <w:sz w:val="24"/>
          <w:szCs w:val="24"/>
        </w:rPr>
      </w:pPr>
      <w:r>
        <w:rPr>
          <w:rFonts w:hint="eastAsia"/>
          <w:sz w:val="24"/>
          <w:szCs w:val="24"/>
        </w:rPr>
        <w:t>三、突然扩大和突然缩小：</w:t>
      </w:r>
    </w:p>
    <w:p w14:paraId="1F3FD3F7" w14:textId="77777777" w:rsidR="00305F1A" w:rsidRDefault="001218C2">
      <w:pPr>
        <w:spacing w:line="360" w:lineRule="auto"/>
        <w:ind w:firstLine="480"/>
        <w:rPr>
          <w:sz w:val="24"/>
          <w:szCs w:val="24"/>
        </w:rPr>
      </w:pPr>
      <w:r>
        <w:rPr>
          <w:rFonts w:hint="eastAsia"/>
          <w:sz w:val="24"/>
          <w:szCs w:val="24"/>
        </w:rPr>
        <w:t>突然扩大的特例：管出口；突然缩小的特例：管进口</w:t>
      </w:r>
    </w:p>
    <w:p w14:paraId="6EB3604D" w14:textId="77777777" w:rsidR="00305F1A" w:rsidRDefault="001218C2">
      <w:pPr>
        <w:spacing w:line="360" w:lineRule="auto"/>
        <w:ind w:firstLine="480"/>
        <w:rPr>
          <w:sz w:val="24"/>
          <w:szCs w:val="24"/>
        </w:rPr>
      </w:pPr>
      <w:r>
        <w:rPr>
          <w:rFonts w:hint="eastAsia"/>
          <w:sz w:val="24"/>
          <w:szCs w:val="24"/>
        </w:rPr>
        <w:t>四、总管路阻力损失的计算：</w:t>
      </w:r>
    </w:p>
    <w:p w14:paraId="7282654D" w14:textId="77777777" w:rsidR="00305F1A" w:rsidRDefault="001218C2">
      <w:pPr>
        <w:spacing w:line="360" w:lineRule="auto"/>
        <w:ind w:firstLine="480"/>
        <w:rPr>
          <w:sz w:val="24"/>
          <w:szCs w:val="24"/>
        </w:rPr>
      </w:pPr>
      <w:r>
        <w:rPr>
          <w:rFonts w:hint="eastAsia"/>
          <w:sz w:val="24"/>
          <w:szCs w:val="24"/>
        </w:rPr>
        <w:t>第六节</w:t>
      </w:r>
      <w:r>
        <w:rPr>
          <w:rFonts w:hint="eastAsia"/>
          <w:sz w:val="24"/>
          <w:szCs w:val="24"/>
        </w:rPr>
        <w:t xml:space="preserve"> </w:t>
      </w:r>
      <w:r>
        <w:rPr>
          <w:rFonts w:hint="eastAsia"/>
          <w:sz w:val="24"/>
          <w:szCs w:val="24"/>
        </w:rPr>
        <w:t>管路计算</w:t>
      </w:r>
    </w:p>
    <w:p w14:paraId="0F753A94" w14:textId="77777777" w:rsidR="00305F1A" w:rsidRDefault="001218C2">
      <w:pPr>
        <w:spacing w:line="360" w:lineRule="auto"/>
        <w:ind w:firstLine="480"/>
        <w:rPr>
          <w:sz w:val="24"/>
          <w:szCs w:val="24"/>
        </w:rPr>
      </w:pPr>
      <w:r>
        <w:rPr>
          <w:rFonts w:hint="eastAsia"/>
          <w:sz w:val="24"/>
          <w:szCs w:val="24"/>
        </w:rPr>
        <w:t>一、计算类型：</w:t>
      </w:r>
    </w:p>
    <w:p w14:paraId="1F550022" w14:textId="77777777" w:rsidR="00305F1A" w:rsidRDefault="00AD6855">
      <w:pPr>
        <w:spacing w:line="360" w:lineRule="auto"/>
        <w:ind w:leftChars="229" w:left="1986" w:hangingChars="627" w:hanging="1505"/>
        <w:rPr>
          <w:sz w:val="24"/>
          <w:szCs w:val="24"/>
        </w:rPr>
      </w:pPr>
      <w:r>
        <w:rPr>
          <w:sz w:val="24"/>
          <w:szCs w:val="24"/>
        </w:rPr>
        <w:pict w14:anchorId="6B5AC4F7">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3" o:spid="_x0000_s2052" type="#_x0000_t88" alt="" style="position:absolute;left:0;text-align:left;margin-left:12.3pt;margin-top:8.2pt;width:9pt;height:54.6pt;rotation:180;z-index:251660288;mso-wrap-edited:f;mso-width-percent:0;mso-height-percent:0;mso-width-percent:0;mso-height-percent:0" o:preferrelative="t">
            <v:stroke miterlimit="2"/>
          </v:shape>
        </w:pict>
      </w:r>
      <w:r w:rsidR="001218C2">
        <w:rPr>
          <w:rFonts w:hint="eastAsia"/>
          <w:sz w:val="24"/>
          <w:szCs w:val="24"/>
        </w:rPr>
        <w:t>操作型问题：管路系统已固定，要求核算在某给定条件下的输送能力或某项技术指标。</w:t>
      </w:r>
    </w:p>
    <w:p w14:paraId="1AF2CCF4" w14:textId="77777777" w:rsidR="00305F1A" w:rsidRDefault="001218C2">
      <w:pPr>
        <w:spacing w:line="360" w:lineRule="auto"/>
        <w:ind w:leftChars="229" w:left="1986" w:hangingChars="627" w:hanging="1505"/>
        <w:rPr>
          <w:sz w:val="24"/>
          <w:szCs w:val="24"/>
        </w:rPr>
      </w:pPr>
      <w:r>
        <w:rPr>
          <w:rFonts w:hint="eastAsia"/>
          <w:sz w:val="24"/>
          <w:szCs w:val="24"/>
        </w:rPr>
        <w:t>设计型问题：对于给定的流体输送任务</w:t>
      </w:r>
      <w:r>
        <w:rPr>
          <w:rFonts w:hint="eastAsia"/>
          <w:sz w:val="24"/>
          <w:szCs w:val="24"/>
        </w:rPr>
        <w:t>(</w:t>
      </w:r>
      <w:r>
        <w:rPr>
          <w:rFonts w:hint="eastAsia"/>
          <w:sz w:val="24"/>
          <w:szCs w:val="24"/>
        </w:rPr>
        <w:t>如一定的流体的体积，流量</w:t>
      </w:r>
      <w:r>
        <w:rPr>
          <w:rFonts w:hint="eastAsia"/>
          <w:sz w:val="24"/>
          <w:szCs w:val="24"/>
        </w:rPr>
        <w:t>)</w:t>
      </w:r>
      <w:r>
        <w:rPr>
          <w:rFonts w:hint="eastAsia"/>
          <w:sz w:val="24"/>
          <w:szCs w:val="24"/>
        </w:rPr>
        <w:t>，选用合理且经济的管路。关键：流速的选择</w:t>
      </w:r>
      <w:r>
        <w:rPr>
          <w:rFonts w:hint="eastAsia"/>
          <w:sz w:val="24"/>
          <w:szCs w:val="24"/>
        </w:rPr>
        <w:t xml:space="preserve"> </w:t>
      </w:r>
    </w:p>
    <w:p w14:paraId="6FAD73BF" w14:textId="77777777" w:rsidR="00305F1A" w:rsidRDefault="001218C2">
      <w:pPr>
        <w:spacing w:line="360" w:lineRule="auto"/>
        <w:ind w:firstLine="480"/>
        <w:rPr>
          <w:sz w:val="24"/>
          <w:szCs w:val="24"/>
        </w:rPr>
      </w:pPr>
      <w:r>
        <w:rPr>
          <w:rFonts w:hint="eastAsia"/>
          <w:sz w:val="24"/>
          <w:szCs w:val="24"/>
        </w:rPr>
        <w:t>计算依据：静力学方程、连续性方程、机械能衡算方程和阻力计算</w:t>
      </w:r>
    </w:p>
    <w:p w14:paraId="6C3E4EAF" w14:textId="77777777" w:rsidR="00305F1A" w:rsidRDefault="001218C2">
      <w:pPr>
        <w:spacing w:line="360" w:lineRule="auto"/>
        <w:ind w:firstLine="480"/>
        <w:rPr>
          <w:sz w:val="24"/>
          <w:szCs w:val="24"/>
        </w:rPr>
      </w:pPr>
      <w:r>
        <w:rPr>
          <w:rFonts w:hint="eastAsia"/>
          <w:sz w:val="24"/>
          <w:szCs w:val="24"/>
        </w:rPr>
        <w:t>二、管路系统</w:t>
      </w:r>
    </w:p>
    <w:p w14:paraId="2D5D89C9"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、简单管路</w:t>
      </w:r>
    </w:p>
    <w:p w14:paraId="787BA162"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、分支管路和汇合管路</w:t>
      </w:r>
    </w:p>
    <w:p w14:paraId="39EB23BD"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、并联管路</w:t>
      </w:r>
    </w:p>
    <w:p w14:paraId="0CC6DC4F" w14:textId="77777777" w:rsidR="00FA1321" w:rsidRDefault="00FA1321" w:rsidP="00FA1321">
      <w:pPr>
        <w:spacing w:line="360" w:lineRule="auto"/>
        <w:ind w:firstLine="480"/>
        <w:rPr>
          <w:sz w:val="24"/>
          <w:szCs w:val="24"/>
        </w:rPr>
      </w:pPr>
      <w:r>
        <w:rPr>
          <w:rFonts w:hint="eastAsia"/>
          <w:sz w:val="24"/>
          <w:szCs w:val="24"/>
        </w:rPr>
        <w:t>三、</w:t>
      </w:r>
      <w:r>
        <w:rPr>
          <w:rFonts w:hint="eastAsia"/>
          <w:sz w:val="24"/>
          <w:szCs w:val="24"/>
        </w:rPr>
        <w:t xml:space="preserve"> </w:t>
      </w:r>
      <w:r>
        <w:rPr>
          <w:rFonts w:hint="eastAsia"/>
          <w:sz w:val="24"/>
          <w:szCs w:val="24"/>
        </w:rPr>
        <w:t>管路计算</w:t>
      </w:r>
    </w:p>
    <w:p w14:paraId="43FE8396" w14:textId="77777777" w:rsidR="00FA1321" w:rsidRDefault="00FA1321" w:rsidP="00FA1321">
      <w:pPr>
        <w:spacing w:line="360" w:lineRule="auto"/>
        <w:ind w:firstLine="480"/>
        <w:rPr>
          <w:sz w:val="24"/>
          <w:szCs w:val="24"/>
        </w:rPr>
      </w:pPr>
      <w:r>
        <w:rPr>
          <w:rFonts w:hint="eastAsia"/>
          <w:sz w:val="24"/>
          <w:szCs w:val="24"/>
        </w:rPr>
        <w:t>1</w:t>
      </w:r>
      <w:r>
        <w:rPr>
          <w:rFonts w:hint="eastAsia"/>
          <w:sz w:val="24"/>
          <w:szCs w:val="24"/>
        </w:rPr>
        <w:t>、简单管路（</w:t>
      </w:r>
      <w:r>
        <w:rPr>
          <w:rFonts w:hint="eastAsia"/>
          <w:sz w:val="24"/>
          <w:szCs w:val="24"/>
        </w:rPr>
        <w:t>3</w:t>
      </w:r>
      <w:r>
        <w:rPr>
          <w:rFonts w:hint="eastAsia"/>
          <w:sz w:val="24"/>
          <w:szCs w:val="24"/>
        </w:rPr>
        <w:t>种情况）：流量特点、阻力损失特点</w:t>
      </w:r>
    </w:p>
    <w:p w14:paraId="160AF6E0" w14:textId="77777777" w:rsidR="00FA1321" w:rsidRDefault="00FA1321" w:rsidP="00FA1321">
      <w:pPr>
        <w:spacing w:line="360" w:lineRule="auto"/>
        <w:ind w:firstLine="480"/>
        <w:rPr>
          <w:sz w:val="24"/>
          <w:szCs w:val="24"/>
        </w:rPr>
      </w:pPr>
      <w:r>
        <w:rPr>
          <w:rFonts w:hint="eastAsia"/>
          <w:sz w:val="24"/>
          <w:szCs w:val="24"/>
        </w:rPr>
        <w:t>2</w:t>
      </w:r>
      <w:r>
        <w:rPr>
          <w:rFonts w:hint="eastAsia"/>
          <w:sz w:val="24"/>
          <w:szCs w:val="24"/>
        </w:rPr>
        <w:t>、分支管路和汇合管路：流量特点、阻力损失特点</w:t>
      </w:r>
    </w:p>
    <w:p w14:paraId="3DAD99A3" w14:textId="77777777" w:rsidR="00FA1321" w:rsidRDefault="00FA1321" w:rsidP="00FA1321">
      <w:pPr>
        <w:adjustRightInd w:val="0"/>
        <w:snapToGrid w:val="0"/>
        <w:spacing w:line="360" w:lineRule="auto"/>
        <w:ind w:firstLineChars="177" w:firstLine="425"/>
        <w:rPr>
          <w:sz w:val="24"/>
        </w:rPr>
      </w:pPr>
      <w:r>
        <w:rPr>
          <w:sz w:val="24"/>
        </w:rPr>
        <w:lastRenderedPageBreak/>
        <w:t>（</w:t>
      </w:r>
      <w:r>
        <w:rPr>
          <w:sz w:val="24"/>
        </w:rPr>
        <w:t>1</w:t>
      </w:r>
      <w:r>
        <w:rPr>
          <w:sz w:val="24"/>
        </w:rPr>
        <w:t>）</w:t>
      </w:r>
      <w:r w:rsidR="00AD6855" w:rsidRPr="00305F1A">
        <w:rPr>
          <w:noProof/>
          <w:position w:val="-12"/>
          <w:sz w:val="24"/>
        </w:rPr>
        <w:object w:dxaOrig="1586" w:dyaOrig="361" w14:anchorId="144339A9">
          <v:shape id="Picture 39" o:spid="_x0000_i1219" type="#_x0000_t75" alt="" style="width:78.75pt;height:18.15pt;mso-width-percent:0;mso-height-percent:0;mso-width-percent:0;mso-height-percent:0" o:ole="">
            <v:imagedata r:id="rId99" o:title=""/>
          </v:shape>
          <o:OLEObject Type="Embed" ProgID="Equation.3" ShapeID="Picture 39" DrawAspect="Content" ObjectID="_1786988138" r:id="rId100"/>
        </w:object>
      </w:r>
    </w:p>
    <w:p w14:paraId="47EBC6C6" w14:textId="77777777" w:rsidR="00FA1321" w:rsidRDefault="00FA1321" w:rsidP="00FA1321">
      <w:pPr>
        <w:spacing w:line="360" w:lineRule="auto"/>
        <w:ind w:firstLineChars="177" w:firstLine="425"/>
        <w:rPr>
          <w:sz w:val="24"/>
        </w:rPr>
      </w:pPr>
      <w:r>
        <w:rPr>
          <w:sz w:val="24"/>
        </w:rPr>
        <w:t>（</w:t>
      </w:r>
      <w:r>
        <w:rPr>
          <w:sz w:val="24"/>
        </w:rPr>
        <w:t>2</w:t>
      </w:r>
      <w:r>
        <w:rPr>
          <w:sz w:val="24"/>
        </w:rPr>
        <w:t>）分支点处至各支管终了时的总机械能和能量损失之和相等。</w:t>
      </w:r>
    </w:p>
    <w:p w14:paraId="3B357B7D" w14:textId="77777777" w:rsidR="00FA1321" w:rsidRDefault="00FA1321" w:rsidP="00FA1321">
      <w:pPr>
        <w:spacing w:line="360" w:lineRule="auto"/>
        <w:ind w:firstLineChars="177" w:firstLine="425"/>
        <w:rPr>
          <w:sz w:val="24"/>
        </w:rPr>
      </w:pPr>
      <w:r>
        <w:rPr>
          <w:sz w:val="24"/>
        </w:rPr>
        <w:t>3</w:t>
      </w:r>
      <w:r>
        <w:rPr>
          <w:sz w:val="24"/>
        </w:rPr>
        <w:t>、并联管路：流量特点、阻力损失特点</w:t>
      </w:r>
    </w:p>
    <w:p w14:paraId="0DCF30EC" w14:textId="77777777" w:rsidR="00FA1321" w:rsidRDefault="00FA1321" w:rsidP="00FA1321">
      <w:pPr>
        <w:adjustRightInd w:val="0"/>
        <w:snapToGrid w:val="0"/>
        <w:spacing w:line="360" w:lineRule="auto"/>
        <w:ind w:firstLineChars="177" w:firstLine="425"/>
        <w:rPr>
          <w:sz w:val="24"/>
        </w:rPr>
      </w:pPr>
      <w:r>
        <w:rPr>
          <w:rFonts w:hint="eastAsia"/>
          <w:sz w:val="24"/>
        </w:rPr>
        <w:t>（</w:t>
      </w:r>
      <w:r>
        <w:rPr>
          <w:rFonts w:hint="eastAsia"/>
          <w:sz w:val="24"/>
        </w:rPr>
        <w:t>1</w:t>
      </w:r>
      <w:r>
        <w:rPr>
          <w:rFonts w:hint="eastAsia"/>
          <w:sz w:val="24"/>
        </w:rPr>
        <w:t>）</w:t>
      </w:r>
      <w:r w:rsidR="00AD6855" w:rsidRPr="00305F1A">
        <w:rPr>
          <w:noProof/>
          <w:position w:val="-12"/>
          <w:sz w:val="24"/>
        </w:rPr>
        <w:object w:dxaOrig="1586" w:dyaOrig="361" w14:anchorId="7207BAAB">
          <v:shape id="Picture 40" o:spid="_x0000_i1218" type="#_x0000_t75" alt="" style="width:78.75pt;height:18.15pt;mso-width-percent:0;mso-height-percent:0;mso-width-percent:0;mso-height-percent:0" o:ole="">
            <v:imagedata r:id="rId101" o:title=""/>
          </v:shape>
          <o:OLEObject Type="Embed" ProgID="Equation.3" ShapeID="Picture 40" DrawAspect="Content" ObjectID="_1786988139" r:id="rId102"/>
        </w:object>
      </w:r>
    </w:p>
    <w:p w14:paraId="60947E49" w14:textId="77777777" w:rsidR="00FA1321" w:rsidRDefault="00FA1321" w:rsidP="00FA1321">
      <w:pPr>
        <w:adjustRightInd w:val="0"/>
        <w:snapToGrid w:val="0"/>
        <w:spacing w:line="360" w:lineRule="auto"/>
        <w:ind w:firstLineChars="177" w:firstLine="425"/>
        <w:rPr>
          <w:sz w:val="24"/>
        </w:rPr>
      </w:pPr>
      <w:r>
        <w:rPr>
          <w:rFonts w:hint="eastAsia"/>
          <w:sz w:val="24"/>
        </w:rPr>
        <w:t>（</w:t>
      </w:r>
      <w:r>
        <w:rPr>
          <w:rFonts w:hint="eastAsia"/>
          <w:sz w:val="24"/>
        </w:rPr>
        <w:t>2</w:t>
      </w:r>
      <w:r>
        <w:rPr>
          <w:rFonts w:hint="eastAsia"/>
          <w:sz w:val="24"/>
        </w:rPr>
        <w:t>）</w:t>
      </w:r>
      <w:r w:rsidR="00AD6855" w:rsidRPr="00305F1A">
        <w:rPr>
          <w:noProof/>
          <w:position w:val="-14"/>
          <w:sz w:val="24"/>
        </w:rPr>
        <w:object w:dxaOrig="2580" w:dyaOrig="380" w14:anchorId="2D912DC1">
          <v:shape id="Picture 41" o:spid="_x0000_i1217" type="#_x0000_t75" alt="" style="width:129pt;height:19.15pt;mso-width-percent:0;mso-height-percent:0;mso-width-percent:0;mso-height-percent:0" o:ole="">
            <v:imagedata r:id="rId103" o:title=""/>
          </v:shape>
          <o:OLEObject Type="Embed" ProgID="Equation.3" ShapeID="Picture 41" DrawAspect="Content" ObjectID="_1786988140" r:id="rId104"/>
        </w:object>
      </w:r>
      <w:r>
        <w:rPr>
          <w:sz w:val="24"/>
        </w:rPr>
        <w:t>各支路阻力损失相等。</w:t>
      </w:r>
    </w:p>
    <w:p w14:paraId="3BBDAB55" w14:textId="77777777" w:rsidR="00FA1321" w:rsidRDefault="00FA1321" w:rsidP="00FA1321">
      <w:pPr>
        <w:spacing w:line="360" w:lineRule="auto"/>
        <w:ind w:firstLine="480"/>
        <w:rPr>
          <w:sz w:val="24"/>
          <w:szCs w:val="24"/>
        </w:rPr>
      </w:pPr>
      <w:r>
        <w:rPr>
          <w:rFonts w:hint="eastAsia"/>
          <w:sz w:val="24"/>
          <w:szCs w:val="24"/>
        </w:rPr>
        <w:t>即并联管路的特点是：</w:t>
      </w:r>
    </w:p>
    <w:p w14:paraId="7662BC89" w14:textId="77777777" w:rsidR="00FA1321" w:rsidRDefault="00FA1321" w:rsidP="00FA132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）并联管段的压强降相等；</w:t>
      </w:r>
    </w:p>
    <w:p w14:paraId="44E7B9BF" w14:textId="77777777" w:rsidR="00FA1321" w:rsidRDefault="00FA1321" w:rsidP="00FA132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）主管流量等于并联的各管段流量之和；</w:t>
      </w:r>
    </w:p>
    <w:p w14:paraId="08CDB679" w14:textId="77777777" w:rsidR="00FA1321" w:rsidRDefault="00FA1321" w:rsidP="00FA1321">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）并联各管段中管子长、直径小的管段通过的流量小。</w:t>
      </w:r>
    </w:p>
    <w:p w14:paraId="56DDEA84" w14:textId="77777777" w:rsidR="00305F1A" w:rsidRDefault="001218C2" w:rsidP="00ED18F1">
      <w:pPr>
        <w:pStyle w:val="3"/>
      </w:pPr>
      <w:bookmarkStart w:id="75" w:name="_Toc176375111"/>
      <w:r>
        <w:rPr>
          <w:rFonts w:hint="eastAsia"/>
        </w:rPr>
        <w:t>教学方法：</w:t>
      </w:r>
      <w:bookmarkEnd w:id="75"/>
    </w:p>
    <w:p w14:paraId="1A7AAA63" w14:textId="77777777" w:rsidR="00305F1A" w:rsidRDefault="001218C2">
      <w:pPr>
        <w:spacing w:line="360" w:lineRule="auto"/>
        <w:ind w:firstLine="480"/>
        <w:rPr>
          <w:sz w:val="24"/>
          <w:szCs w:val="24"/>
        </w:rPr>
      </w:pPr>
      <w:r>
        <w:rPr>
          <w:rFonts w:hint="eastAsia"/>
          <w:sz w:val="24"/>
          <w:szCs w:val="24"/>
        </w:rPr>
        <w:t>以多媒体课件和板书相结合的方法进行课堂教学。</w:t>
      </w:r>
    </w:p>
    <w:p w14:paraId="6EE76909" w14:textId="77777777" w:rsidR="00305F1A" w:rsidRDefault="001218C2" w:rsidP="00ED18F1">
      <w:pPr>
        <w:pStyle w:val="3"/>
      </w:pPr>
      <w:bookmarkStart w:id="76" w:name="_Toc176375112"/>
      <w:r>
        <w:t>作业安排及课后反思</w:t>
      </w:r>
      <w:r>
        <w:rPr>
          <w:rFonts w:hint="eastAsia"/>
        </w:rPr>
        <w:t>：</w:t>
      </w:r>
      <w:bookmarkEnd w:id="76"/>
    </w:p>
    <w:p w14:paraId="3EB56CA4"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P79</w:t>
      </w:r>
      <w:r>
        <w:rPr>
          <w:rFonts w:hint="eastAsia"/>
          <w:sz w:val="24"/>
          <w:szCs w:val="24"/>
        </w:rPr>
        <w:t>第</w:t>
      </w:r>
      <w:r>
        <w:rPr>
          <w:rFonts w:hint="eastAsia"/>
          <w:sz w:val="24"/>
          <w:szCs w:val="24"/>
        </w:rPr>
        <w:t>20</w:t>
      </w:r>
      <w:r>
        <w:rPr>
          <w:rFonts w:hint="eastAsia"/>
          <w:sz w:val="24"/>
          <w:szCs w:val="24"/>
        </w:rPr>
        <w:t>、</w:t>
      </w:r>
      <w:r>
        <w:rPr>
          <w:rFonts w:hint="eastAsia"/>
          <w:sz w:val="24"/>
          <w:szCs w:val="24"/>
        </w:rPr>
        <w:t>21</w:t>
      </w:r>
      <w:r w:rsidR="00FA1321">
        <w:rPr>
          <w:rFonts w:hint="eastAsia"/>
          <w:sz w:val="24"/>
          <w:szCs w:val="24"/>
        </w:rPr>
        <w:t>、</w:t>
      </w:r>
      <w:r w:rsidR="00FA1321">
        <w:rPr>
          <w:rFonts w:hint="eastAsia"/>
          <w:sz w:val="24"/>
          <w:szCs w:val="24"/>
        </w:rPr>
        <w:t>22</w:t>
      </w:r>
      <w:r>
        <w:rPr>
          <w:rFonts w:hint="eastAsia"/>
          <w:sz w:val="24"/>
          <w:szCs w:val="24"/>
        </w:rPr>
        <w:t>题。</w:t>
      </w:r>
    </w:p>
    <w:p w14:paraId="5115987C" w14:textId="77777777" w:rsidR="00305F1A" w:rsidRDefault="001218C2">
      <w:pPr>
        <w:spacing w:line="360" w:lineRule="auto"/>
        <w:ind w:firstLine="480"/>
        <w:rPr>
          <w:sz w:val="24"/>
          <w:szCs w:val="24"/>
        </w:rPr>
      </w:pPr>
      <w:r>
        <w:rPr>
          <w:rFonts w:hint="eastAsia"/>
          <w:sz w:val="24"/>
          <w:szCs w:val="24"/>
        </w:rPr>
        <w:t>思考题：</w:t>
      </w:r>
      <w:r>
        <w:rPr>
          <w:sz w:val="24"/>
        </w:rPr>
        <w:t>设计型问题</w:t>
      </w:r>
      <w:r>
        <w:rPr>
          <w:rFonts w:hint="eastAsia"/>
          <w:sz w:val="24"/>
        </w:rPr>
        <w:t>的计算为什么有时要用试差法？</w:t>
      </w:r>
      <w:r w:rsidR="00FA1321">
        <w:rPr>
          <w:rFonts w:hint="eastAsia"/>
          <w:sz w:val="24"/>
        </w:rPr>
        <w:t>试差法的计算步骤？</w:t>
      </w:r>
    </w:p>
    <w:p w14:paraId="44879CC5" w14:textId="77777777" w:rsidR="00305F1A" w:rsidRDefault="001218C2" w:rsidP="00ED18F1">
      <w:pPr>
        <w:pStyle w:val="2"/>
      </w:pPr>
      <w:bookmarkStart w:id="77" w:name="_Toc176375113"/>
      <w:r>
        <w:rPr>
          <w:rFonts w:hint="eastAsia"/>
        </w:rPr>
        <w:t>教学单元</w:t>
      </w:r>
      <w:r w:rsidR="00847564">
        <w:rPr>
          <w:rFonts w:hint="eastAsia"/>
        </w:rPr>
        <w:t>九</w:t>
      </w:r>
      <w:bookmarkEnd w:id="77"/>
    </w:p>
    <w:p w14:paraId="21961599" w14:textId="77777777" w:rsidR="00305F1A" w:rsidRDefault="001218C2" w:rsidP="00ED18F1">
      <w:pPr>
        <w:pStyle w:val="3"/>
      </w:pPr>
      <w:bookmarkStart w:id="78" w:name="_Toc176375114"/>
      <w:r>
        <w:rPr>
          <w:rFonts w:hint="eastAsia"/>
        </w:rPr>
        <w:t>教学目标：</w:t>
      </w:r>
      <w:bookmarkEnd w:id="78"/>
    </w:p>
    <w:p w14:paraId="15C754DE" w14:textId="77777777" w:rsidR="00305F1A" w:rsidRDefault="001218C2">
      <w:pPr>
        <w:widowControl/>
        <w:spacing w:line="360" w:lineRule="auto"/>
        <w:ind w:firstLine="480"/>
        <w:rPr>
          <w:sz w:val="24"/>
        </w:rPr>
      </w:pPr>
      <w:r>
        <w:rPr>
          <w:rFonts w:hint="eastAsia"/>
          <w:sz w:val="24"/>
        </w:rPr>
        <w:t>了解根据流体静力学原理进行流量测量的方法；熟悉各种流量计优缺点和适用场合；掌握变压头流量计和变截面流量计测量流量的原理及其计算。</w:t>
      </w:r>
    </w:p>
    <w:p w14:paraId="1B0F8AAA" w14:textId="77777777" w:rsidR="00305F1A" w:rsidRDefault="001218C2" w:rsidP="00ED18F1">
      <w:pPr>
        <w:pStyle w:val="3"/>
      </w:pPr>
      <w:bookmarkStart w:id="79" w:name="_Toc176375115"/>
      <w:r>
        <w:rPr>
          <w:rFonts w:hint="eastAsia"/>
        </w:rPr>
        <w:t>教学内容（含重点、难点）：</w:t>
      </w:r>
      <w:bookmarkEnd w:id="79"/>
    </w:p>
    <w:p w14:paraId="3E475035" w14:textId="77777777" w:rsidR="00305F1A" w:rsidRDefault="001218C2">
      <w:pPr>
        <w:spacing w:line="360" w:lineRule="auto"/>
        <w:ind w:firstLine="480"/>
        <w:rPr>
          <w:sz w:val="24"/>
        </w:rPr>
      </w:pPr>
      <w:r>
        <w:rPr>
          <w:rFonts w:hint="eastAsia"/>
          <w:sz w:val="24"/>
          <w:szCs w:val="24"/>
        </w:rPr>
        <w:t>内容：</w:t>
      </w:r>
      <w:r>
        <w:rPr>
          <w:rFonts w:hint="eastAsia"/>
          <w:sz w:val="24"/>
        </w:rPr>
        <w:t>变压头流量计：测速管、孔板流量计和文丘里流量计；</w:t>
      </w:r>
    </w:p>
    <w:p w14:paraId="50DCE0C9" w14:textId="77777777" w:rsidR="00305F1A" w:rsidRDefault="001218C2">
      <w:pPr>
        <w:spacing w:line="360" w:lineRule="auto"/>
        <w:ind w:firstLineChars="500" w:firstLine="1200"/>
        <w:rPr>
          <w:sz w:val="24"/>
        </w:rPr>
      </w:pPr>
      <w:r>
        <w:rPr>
          <w:rFonts w:hint="eastAsia"/>
          <w:sz w:val="24"/>
        </w:rPr>
        <w:t>变截面流量计：转子流量计。</w:t>
      </w:r>
    </w:p>
    <w:p w14:paraId="44A86F90" w14:textId="77777777" w:rsidR="00305F1A" w:rsidRDefault="001218C2">
      <w:pPr>
        <w:spacing w:line="360" w:lineRule="auto"/>
        <w:ind w:firstLine="480"/>
        <w:rPr>
          <w:b/>
          <w:sz w:val="24"/>
        </w:rPr>
      </w:pPr>
      <w:r>
        <w:rPr>
          <w:rFonts w:hint="eastAsia"/>
          <w:sz w:val="24"/>
          <w:szCs w:val="24"/>
        </w:rPr>
        <w:t>重点：</w:t>
      </w:r>
      <w:r>
        <w:rPr>
          <w:rFonts w:hint="eastAsia"/>
          <w:sz w:val="24"/>
        </w:rPr>
        <w:t>孔板流量计和转子流量计。</w:t>
      </w:r>
    </w:p>
    <w:p w14:paraId="0CCCBA69" w14:textId="77777777" w:rsidR="00305F1A" w:rsidRDefault="001218C2">
      <w:pPr>
        <w:spacing w:line="360" w:lineRule="auto"/>
        <w:ind w:firstLine="480"/>
        <w:rPr>
          <w:sz w:val="24"/>
          <w:szCs w:val="24"/>
        </w:rPr>
      </w:pPr>
      <w:r>
        <w:rPr>
          <w:sz w:val="24"/>
        </w:rPr>
        <w:t>难点</w:t>
      </w:r>
      <w:r>
        <w:rPr>
          <w:rFonts w:hint="eastAsia"/>
          <w:sz w:val="24"/>
        </w:rPr>
        <w:t>：孔板流量计的永久压力降</w:t>
      </w:r>
      <w:r>
        <w:rPr>
          <w:rFonts w:hint="eastAsia"/>
          <w:sz w:val="24"/>
          <w:szCs w:val="24"/>
        </w:rPr>
        <w:t>。</w:t>
      </w:r>
    </w:p>
    <w:p w14:paraId="2518127B" w14:textId="77777777" w:rsidR="00305F1A" w:rsidRDefault="001218C2" w:rsidP="00ED18F1">
      <w:pPr>
        <w:pStyle w:val="3"/>
      </w:pPr>
      <w:bookmarkStart w:id="80" w:name="_Toc176375116"/>
      <w:r>
        <w:rPr>
          <w:rFonts w:hint="eastAsia"/>
        </w:rPr>
        <w:t>教学过程：</w:t>
      </w:r>
      <w:bookmarkEnd w:id="80"/>
    </w:p>
    <w:p w14:paraId="2789C556" w14:textId="77777777" w:rsidR="00305F1A" w:rsidRDefault="001218C2">
      <w:pPr>
        <w:spacing w:line="360" w:lineRule="auto"/>
        <w:ind w:firstLine="480"/>
        <w:rPr>
          <w:sz w:val="24"/>
          <w:szCs w:val="24"/>
        </w:rPr>
      </w:pPr>
      <w:r>
        <w:rPr>
          <w:rFonts w:hint="eastAsia"/>
          <w:sz w:val="24"/>
          <w:szCs w:val="24"/>
        </w:rPr>
        <w:t>第七节</w:t>
      </w:r>
      <w:r>
        <w:rPr>
          <w:rFonts w:hint="eastAsia"/>
          <w:sz w:val="24"/>
          <w:szCs w:val="24"/>
        </w:rPr>
        <w:t xml:space="preserve"> </w:t>
      </w:r>
      <w:r>
        <w:rPr>
          <w:rFonts w:hint="eastAsia"/>
          <w:sz w:val="24"/>
          <w:szCs w:val="24"/>
        </w:rPr>
        <w:t>流量测量</w:t>
      </w:r>
      <w:r>
        <w:rPr>
          <w:rFonts w:hint="eastAsia"/>
          <w:sz w:val="24"/>
          <w:szCs w:val="24"/>
        </w:rPr>
        <w:t xml:space="preserve"> </w:t>
      </w:r>
    </w:p>
    <w:p w14:paraId="6B64471C" w14:textId="77777777" w:rsidR="00305F1A" w:rsidRDefault="001218C2" w:rsidP="00ED18F1">
      <w:pPr>
        <w:ind w:firstLine="420"/>
        <w:outlineLvl w:val="0"/>
      </w:pPr>
      <w:bookmarkStart w:id="81" w:name="_Toc176375117"/>
      <w:r>
        <w:rPr>
          <w:rFonts w:hint="eastAsia"/>
        </w:rPr>
        <w:t>（一）变压头流量计：</w:t>
      </w:r>
      <w:bookmarkEnd w:id="81"/>
    </w:p>
    <w:p w14:paraId="0108F955" w14:textId="77777777" w:rsidR="00305F1A" w:rsidRDefault="001218C2" w:rsidP="00ED18F1">
      <w:pPr>
        <w:ind w:firstLine="420"/>
        <w:outlineLvl w:val="0"/>
      </w:pPr>
      <w:bookmarkStart w:id="82" w:name="_Toc176375118"/>
      <w:r>
        <w:rPr>
          <w:rFonts w:hint="eastAsia"/>
        </w:rPr>
        <w:t>一、测速管：</w:t>
      </w:r>
      <w:bookmarkEnd w:id="82"/>
    </w:p>
    <w:p w14:paraId="5051E49B"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、测速管的结构与安装：与流动方向平行安装</w:t>
      </w:r>
    </w:p>
    <w:p w14:paraId="70BBE706" w14:textId="77777777" w:rsidR="00305F1A" w:rsidRDefault="001218C2">
      <w:pPr>
        <w:spacing w:line="360" w:lineRule="auto"/>
        <w:ind w:firstLine="480"/>
        <w:rPr>
          <w:sz w:val="24"/>
          <w:szCs w:val="24"/>
        </w:rPr>
      </w:pPr>
      <w:r>
        <w:rPr>
          <w:rFonts w:hint="eastAsia"/>
          <w:sz w:val="24"/>
          <w:szCs w:val="24"/>
        </w:rPr>
        <w:lastRenderedPageBreak/>
        <w:t>2</w:t>
      </w:r>
      <w:r>
        <w:rPr>
          <w:rFonts w:hint="eastAsia"/>
          <w:sz w:val="24"/>
          <w:szCs w:val="24"/>
        </w:rPr>
        <w:t>、测速管的工作原理测流量时：</w:t>
      </w:r>
    </w:p>
    <w:p w14:paraId="739AB8E1" w14:textId="77777777" w:rsidR="00305F1A" w:rsidRDefault="001218C2">
      <w:pPr>
        <w:spacing w:line="360" w:lineRule="auto"/>
        <w:ind w:firstLine="480"/>
        <w:rPr>
          <w:sz w:val="24"/>
          <w:szCs w:val="24"/>
        </w:rPr>
      </w:pPr>
      <w:r>
        <w:rPr>
          <w:rFonts w:hint="eastAsia"/>
          <w:sz w:val="24"/>
          <w:szCs w:val="24"/>
        </w:rPr>
        <w:t>放置在管中心</w:t>
      </w:r>
      <w:r w:rsidR="00AD6855" w:rsidRPr="00305F1A">
        <w:rPr>
          <w:rFonts w:ascii="宋体"/>
          <w:noProof/>
          <w:color w:val="000000"/>
          <w:position w:val="-12"/>
          <w:sz w:val="24"/>
        </w:rPr>
        <w:object w:dxaOrig="2048" w:dyaOrig="361" w14:anchorId="359513DD">
          <v:shape id="Picture 42" o:spid="_x0000_i1216" type="#_x0000_t75" alt="" style="width:102.05pt;height:18.15pt;mso-width-percent:0;mso-height-percent:0;mso-width-percent:0;mso-height-percent:0" o:ole="">
            <v:imagedata r:id="rId105" o:title=""/>
          </v:shape>
          <o:OLEObject Type="Embed" ProgID="Equation.3" ShapeID="Picture 42" DrawAspect="Content" ObjectID="_1786988141" r:id="rId106"/>
        </w:object>
      </w:r>
    </w:p>
    <w:p w14:paraId="11B37891" w14:textId="77777777" w:rsidR="00305F1A" w:rsidRDefault="00AD6855">
      <w:pPr>
        <w:spacing w:line="360" w:lineRule="auto"/>
        <w:ind w:firstLine="420"/>
        <w:rPr>
          <w:sz w:val="24"/>
          <w:szCs w:val="24"/>
        </w:rPr>
      </w:pPr>
      <w:r w:rsidRPr="00305F1A">
        <w:rPr>
          <w:noProof/>
          <w:position w:val="-16"/>
        </w:rPr>
        <w:object w:dxaOrig="2108" w:dyaOrig="442" w14:anchorId="3327DB74">
          <v:shape id="Picture 43" o:spid="_x0000_i1215" type="#_x0000_t75" alt="" style="width:105.15pt;height:21.75pt;mso-width-percent:0;mso-height-percent:0;mso-width-percent:0;mso-height-percent:0" o:ole="">
            <v:imagedata r:id="rId107" o:title=""/>
          </v:shape>
          <o:OLEObject Type="Embed" ProgID="Equation.3" ShapeID="Picture 43" DrawAspect="Content" ObjectID="_1786988142" r:id="rId108"/>
        </w:object>
      </w:r>
      <w:r w:rsidR="001218C2">
        <w:rPr>
          <w:rFonts w:hint="eastAsia"/>
          <w:sz w:val="24"/>
          <w:szCs w:val="24"/>
        </w:rPr>
        <w:t>——测速管测定管内流体的基本原理和换算公式</w:t>
      </w:r>
      <w:r w:rsidR="001218C2">
        <w:rPr>
          <w:rFonts w:hint="eastAsia"/>
          <w:sz w:val="24"/>
          <w:szCs w:val="24"/>
        </w:rPr>
        <w:t xml:space="preserve"> </w:t>
      </w:r>
    </w:p>
    <w:p w14:paraId="2D250AA6" w14:textId="77777777" w:rsidR="00305F1A" w:rsidRDefault="001218C2">
      <w:pPr>
        <w:spacing w:line="360" w:lineRule="auto"/>
        <w:ind w:firstLine="480"/>
        <w:rPr>
          <w:sz w:val="24"/>
          <w:szCs w:val="24"/>
        </w:rPr>
      </w:pPr>
      <w:r>
        <w:rPr>
          <w:rFonts w:hint="eastAsia"/>
          <w:sz w:val="24"/>
          <w:szCs w:val="24"/>
        </w:rPr>
        <w:t>实际使用时：</w:t>
      </w:r>
      <w:r w:rsidR="00AD6855" w:rsidRPr="00305F1A">
        <w:rPr>
          <w:noProof/>
          <w:position w:val="-30"/>
        </w:rPr>
        <w:object w:dxaOrig="1947" w:dyaOrig="743" w14:anchorId="1B1AC6A3">
          <v:shape id="Picture 44" o:spid="_x0000_i1214" type="#_x0000_t75" alt="" style="width:97.9pt;height:36.8pt;mso-width-percent:0;mso-height-percent:0;mso-width-percent:0;mso-height-percent:0" o:ole="">
            <v:imagedata r:id="rId109" o:title=""/>
          </v:shape>
          <o:OLEObject Type="Embed" ProgID="Equation.3" ShapeID="Picture 44" DrawAspect="Content" ObjectID="_1786988143" r:id="rId110"/>
        </w:object>
      </w:r>
      <w:r>
        <w:rPr>
          <w:rFonts w:hint="eastAsia"/>
          <w:sz w:val="24"/>
          <w:szCs w:val="24"/>
        </w:rPr>
        <w:t xml:space="preserve"> </w:t>
      </w:r>
      <w:r>
        <w:rPr>
          <w:rFonts w:hint="eastAsia"/>
          <w:sz w:val="24"/>
          <w:szCs w:val="24"/>
        </w:rPr>
        <w:t>；</w:t>
      </w:r>
      <w:r>
        <w:rPr>
          <w:rFonts w:hint="eastAsia"/>
          <w:sz w:val="24"/>
          <w:szCs w:val="24"/>
        </w:rPr>
        <w:t>c=0.98~1.00</w:t>
      </w:r>
    </w:p>
    <w:p w14:paraId="01165016"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、测速管优缺点：</w:t>
      </w:r>
    </w:p>
    <w:p w14:paraId="500AFDEF" w14:textId="77777777" w:rsidR="00305F1A" w:rsidRDefault="001218C2">
      <w:pPr>
        <w:spacing w:line="360" w:lineRule="auto"/>
        <w:ind w:firstLine="480"/>
        <w:rPr>
          <w:sz w:val="24"/>
          <w:szCs w:val="24"/>
        </w:rPr>
      </w:pPr>
      <w:r>
        <w:rPr>
          <w:rFonts w:hint="eastAsia"/>
          <w:sz w:val="24"/>
          <w:szCs w:val="24"/>
        </w:rPr>
        <w:t>优点：阻力小，可测得点速度，可测局部阻力</w:t>
      </w:r>
    </w:p>
    <w:p w14:paraId="50BC9E87" w14:textId="77777777" w:rsidR="00305F1A" w:rsidRDefault="001218C2">
      <w:pPr>
        <w:spacing w:line="360" w:lineRule="auto"/>
        <w:ind w:firstLine="480"/>
        <w:rPr>
          <w:sz w:val="24"/>
          <w:szCs w:val="24"/>
        </w:rPr>
      </w:pPr>
      <w:r>
        <w:rPr>
          <w:rFonts w:hint="eastAsia"/>
          <w:sz w:val="24"/>
          <w:szCs w:val="24"/>
        </w:rPr>
        <w:t>缺点：不能直接测出平均速度，压差读数小，常需放大才读得准。</w:t>
      </w:r>
      <w:r>
        <w:rPr>
          <w:rFonts w:hint="eastAsia"/>
          <w:sz w:val="24"/>
          <w:szCs w:val="24"/>
        </w:rPr>
        <w:t xml:space="preserve"> </w:t>
      </w:r>
    </w:p>
    <w:p w14:paraId="6F1A8B24"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、注意事项</w:t>
      </w:r>
    </w:p>
    <w:p w14:paraId="6858C5B5" w14:textId="77777777" w:rsidR="00305F1A" w:rsidRDefault="001218C2" w:rsidP="00ED18F1">
      <w:pPr>
        <w:ind w:firstLine="420"/>
        <w:outlineLvl w:val="0"/>
      </w:pPr>
      <w:bookmarkStart w:id="83" w:name="_Toc176375119"/>
      <w:r>
        <w:rPr>
          <w:rFonts w:hint="eastAsia"/>
        </w:rPr>
        <w:t>二、孔板流量计：</w:t>
      </w:r>
      <w:bookmarkEnd w:id="83"/>
    </w:p>
    <w:p w14:paraId="30A5A4AB"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、孔板流量计的结构及安装（如图</w:t>
      </w:r>
      <w:r>
        <w:rPr>
          <w:rFonts w:hint="eastAsia"/>
          <w:sz w:val="24"/>
          <w:szCs w:val="24"/>
        </w:rPr>
        <w:t>11</w:t>
      </w:r>
      <w:r>
        <w:rPr>
          <w:rFonts w:hint="eastAsia"/>
          <w:sz w:val="24"/>
          <w:szCs w:val="24"/>
        </w:rPr>
        <w:t>和图</w:t>
      </w:r>
      <w:r>
        <w:rPr>
          <w:rFonts w:hint="eastAsia"/>
          <w:sz w:val="24"/>
          <w:szCs w:val="24"/>
        </w:rPr>
        <w:t>12</w:t>
      </w:r>
      <w:r>
        <w:rPr>
          <w:rFonts w:hint="eastAsia"/>
          <w:sz w:val="24"/>
          <w:szCs w:val="24"/>
        </w:rPr>
        <w:t>）：</w:t>
      </w:r>
    </w:p>
    <w:p w14:paraId="5DAB0DE2" w14:textId="77777777" w:rsidR="00305F1A" w:rsidRDefault="00AD6855" w:rsidP="00B62A9C">
      <w:pPr>
        <w:spacing w:line="360" w:lineRule="auto"/>
        <w:ind w:firstLine="420"/>
        <w:jc w:val="center"/>
        <w:rPr>
          <w:sz w:val="24"/>
          <w:szCs w:val="24"/>
        </w:rPr>
      </w:pPr>
      <w:r>
        <w:rPr>
          <w:noProof/>
        </w:rPr>
        <w:pict w14:anchorId="6D43185B">
          <v:shape id="图片 70" o:spid="_x0000_i1213" type="#_x0000_t75" alt="" style="width:180.8pt;height:130pt;mso-width-percent:0;mso-height-percent:0;mso-width-percent:0;mso-height-percent:0">
            <v:imagedata r:id="rId111" o:title="" cropright="26876f"/>
          </v:shape>
        </w:pict>
      </w:r>
      <w:r w:rsidRPr="00305F1A">
        <w:rPr>
          <w:noProof/>
        </w:rPr>
        <w:object w:dxaOrig="5249" w:dyaOrig="4814" w14:anchorId="420A3D4A">
          <v:shape id="Picture 45" o:spid="_x0000_i1212" type="#_x0000_t75" alt="" style="width:191.15pt;height:148.15pt;mso-width-percent:0;mso-height-percent:0;mso-width-percent:0;mso-height-percent:0" o:ole="" filled="t" fillcolor="#9fc">
            <v:imagedata r:id="rId112" o:title="" croptop="1783f" cropbottom="8166f" grayscale="t"/>
          </v:shape>
          <o:OLEObject Type="Embed" ProgID="PBrush" ShapeID="Picture 45" DrawAspect="Content" ObjectID="_1786988144" r:id="rId113"/>
        </w:object>
      </w:r>
    </w:p>
    <w:p w14:paraId="0640882C" w14:textId="77777777" w:rsidR="00305F1A" w:rsidRDefault="001218C2">
      <w:pPr>
        <w:spacing w:line="360" w:lineRule="auto"/>
        <w:ind w:firstLineChars="450" w:firstLine="1080"/>
        <w:rPr>
          <w:sz w:val="24"/>
          <w:szCs w:val="24"/>
        </w:rPr>
      </w:pPr>
      <w:r>
        <w:rPr>
          <w:rFonts w:hint="eastAsia"/>
          <w:sz w:val="24"/>
          <w:szCs w:val="24"/>
        </w:rPr>
        <w:t>图</w:t>
      </w:r>
      <w:r>
        <w:rPr>
          <w:rFonts w:hint="eastAsia"/>
          <w:sz w:val="24"/>
          <w:szCs w:val="24"/>
        </w:rPr>
        <w:t xml:space="preserve">11.  </w:t>
      </w:r>
      <w:r>
        <w:rPr>
          <w:rFonts w:hint="eastAsia"/>
          <w:sz w:val="24"/>
          <w:szCs w:val="24"/>
        </w:rPr>
        <w:t>孔板流量计示意图</w:t>
      </w:r>
      <w:r>
        <w:rPr>
          <w:rFonts w:hint="eastAsia"/>
          <w:sz w:val="24"/>
          <w:szCs w:val="24"/>
        </w:rPr>
        <w:t xml:space="preserve">         </w:t>
      </w:r>
      <w:r>
        <w:rPr>
          <w:rFonts w:hint="eastAsia"/>
          <w:sz w:val="24"/>
          <w:szCs w:val="24"/>
        </w:rPr>
        <w:t>图</w:t>
      </w:r>
      <w:r>
        <w:rPr>
          <w:rFonts w:hint="eastAsia"/>
          <w:sz w:val="24"/>
          <w:szCs w:val="24"/>
        </w:rPr>
        <w:t xml:space="preserve">12. </w:t>
      </w:r>
      <w:r>
        <w:rPr>
          <w:rFonts w:hint="eastAsia"/>
          <w:sz w:val="24"/>
          <w:szCs w:val="24"/>
        </w:rPr>
        <w:t>孔板流量计及孔板后的压力变化</w:t>
      </w:r>
    </w:p>
    <w:p w14:paraId="74B4B721" w14:textId="77777777" w:rsidR="00305F1A" w:rsidRDefault="001218C2">
      <w:pPr>
        <w:spacing w:line="360" w:lineRule="auto"/>
        <w:ind w:firstLine="480"/>
        <w:rPr>
          <w:sz w:val="24"/>
          <w:szCs w:val="24"/>
        </w:rPr>
      </w:pPr>
      <w:r>
        <w:rPr>
          <w:rFonts w:hint="eastAsia"/>
          <w:sz w:val="24"/>
          <w:szCs w:val="24"/>
        </w:rPr>
        <w:t>垂直于流体流动方向安装；且上下游各有一段等径直管作为稳定段。</w:t>
      </w:r>
    </w:p>
    <w:p w14:paraId="53E26134"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、孔板流量计的工作原理：</w:t>
      </w:r>
    </w:p>
    <w:p w14:paraId="2EB7D73E" w14:textId="77777777" w:rsidR="00305F1A" w:rsidRDefault="001218C2">
      <w:pPr>
        <w:spacing w:line="360" w:lineRule="auto"/>
        <w:ind w:firstLine="480"/>
        <w:rPr>
          <w:sz w:val="24"/>
          <w:szCs w:val="24"/>
        </w:rPr>
      </w:pPr>
      <w:r>
        <w:rPr>
          <w:rFonts w:hint="eastAsia"/>
          <w:sz w:val="24"/>
          <w:szCs w:val="24"/>
        </w:rPr>
        <w:t>突然缩小，突然扩大，测出孔板上、下两个固定位置之间的压力变化大小，便可计量出流量的大小。</w:t>
      </w:r>
    </w:p>
    <w:bookmarkStart w:id="84" w:name="_Toc176375120"/>
    <w:p w14:paraId="5DC926B6" w14:textId="77777777" w:rsidR="00305F1A" w:rsidRDefault="00AD6855" w:rsidP="00ED18F1">
      <w:pPr>
        <w:ind w:firstLine="420"/>
        <w:outlineLvl w:val="0"/>
        <w:rPr>
          <w:sz w:val="24"/>
          <w:szCs w:val="24"/>
        </w:rPr>
      </w:pPr>
      <w:r w:rsidRPr="00305F1A">
        <w:rPr>
          <w:noProof/>
        </w:rPr>
        <w:object w:dxaOrig="2209" w:dyaOrig="743" w14:anchorId="1DDE1ED2">
          <v:shape id="Picture 46" o:spid="_x0000_i1211" type="#_x0000_t75" alt="" style="width:109.8pt;height:36.8pt;mso-width-percent:0;mso-height-percent:0;mso-width-percent:0;mso-height-percent:0" o:ole="" fillcolor="#a1bd69">
            <v:fill color2="#06f"/>
            <v:imagedata r:id="rId114" o:title=""/>
          </v:shape>
          <o:OLEObject Type="Embed" ProgID="Equation.3" ShapeID="Picture 46" DrawAspect="Content" ObjectID="_1786988145" r:id="rId115"/>
        </w:object>
      </w:r>
      <w:r w:rsidR="001218C2">
        <w:rPr>
          <w:rFonts w:hint="eastAsia"/>
          <w:sz w:val="24"/>
          <w:szCs w:val="24"/>
        </w:rPr>
        <w:t xml:space="preserve"> </w:t>
      </w:r>
      <w:r w:rsidR="001218C2">
        <w:rPr>
          <w:rFonts w:hint="eastAsia"/>
          <w:sz w:val="24"/>
          <w:szCs w:val="24"/>
        </w:rPr>
        <w:t>；</w:t>
      </w:r>
      <w:r w:rsidR="001218C2">
        <w:rPr>
          <w:rFonts w:hint="eastAsia"/>
          <w:sz w:val="24"/>
          <w:szCs w:val="24"/>
        </w:rPr>
        <w:t xml:space="preserve"> m/s</w:t>
      </w:r>
      <w:bookmarkEnd w:id="84"/>
    </w:p>
    <w:p w14:paraId="08DEEF02" w14:textId="77777777" w:rsidR="00305F1A" w:rsidRDefault="001218C2">
      <w:pPr>
        <w:spacing w:line="360" w:lineRule="auto"/>
        <w:ind w:firstLine="480"/>
        <w:rPr>
          <w:sz w:val="24"/>
          <w:szCs w:val="24"/>
        </w:rPr>
      </w:pPr>
      <w:r>
        <w:rPr>
          <w:rFonts w:hint="eastAsia"/>
          <w:sz w:val="24"/>
          <w:szCs w:val="24"/>
        </w:rPr>
        <w:t>体积流量：</w:t>
      </w:r>
      <w:r w:rsidR="00AD6855" w:rsidRPr="00305F1A">
        <w:rPr>
          <w:noProof/>
          <w:position w:val="-30"/>
        </w:rPr>
        <w:object w:dxaOrig="2421" w:dyaOrig="740" w14:anchorId="6D511715">
          <v:shape id="Picture 47" o:spid="_x0000_i1210" type="#_x0000_t75" alt="" style="width:121.2pt;height:36.25pt;mso-width-percent:0;mso-height-percent:0;mso-width-percent:0;mso-height-percent:0" o:ole="" fillcolor="#a1bd69">
            <v:fill color2="#06f"/>
            <v:imagedata r:id="rId116" o:title=""/>
          </v:shape>
          <o:OLEObject Type="Embed" ProgID="Equation.3" ShapeID="Picture 47" DrawAspect="Content" ObjectID="_1786988146" r:id="rId117"/>
        </w:object>
      </w:r>
      <w:r>
        <w:rPr>
          <w:rFonts w:hint="eastAsia"/>
          <w:sz w:val="24"/>
          <w:szCs w:val="24"/>
        </w:rPr>
        <w:t xml:space="preserve"> ;   m</w:t>
      </w:r>
      <w:r>
        <w:rPr>
          <w:rFonts w:hint="eastAsia"/>
          <w:sz w:val="24"/>
          <w:szCs w:val="24"/>
          <w:vertAlign w:val="superscript"/>
        </w:rPr>
        <w:t>3</w:t>
      </w:r>
      <w:r>
        <w:rPr>
          <w:rFonts w:hint="eastAsia"/>
          <w:sz w:val="24"/>
          <w:szCs w:val="24"/>
        </w:rPr>
        <w:t>/s</w:t>
      </w:r>
    </w:p>
    <w:p w14:paraId="6B83DFDD"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、孔板流量计永久压力降。</w:t>
      </w:r>
    </w:p>
    <w:p w14:paraId="3D300DB5"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、孔板流量计的优缺点：</w:t>
      </w:r>
    </w:p>
    <w:p w14:paraId="778AAC4C" w14:textId="77777777" w:rsidR="00305F1A" w:rsidRDefault="001218C2">
      <w:pPr>
        <w:spacing w:line="360" w:lineRule="auto"/>
        <w:ind w:firstLine="480"/>
        <w:rPr>
          <w:sz w:val="24"/>
          <w:szCs w:val="24"/>
        </w:rPr>
      </w:pPr>
      <w:r>
        <w:rPr>
          <w:rFonts w:hint="eastAsia"/>
          <w:sz w:val="24"/>
          <w:szCs w:val="24"/>
        </w:rPr>
        <w:lastRenderedPageBreak/>
        <w:t>优点：廉价，读数容易，构造简单，安装方便，流量一般可查图。</w:t>
      </w:r>
    </w:p>
    <w:p w14:paraId="1E00CDC2" w14:textId="77777777" w:rsidR="00305F1A" w:rsidRDefault="001218C2">
      <w:pPr>
        <w:spacing w:line="360" w:lineRule="auto"/>
        <w:ind w:firstLine="480"/>
        <w:rPr>
          <w:sz w:val="24"/>
          <w:szCs w:val="24"/>
        </w:rPr>
      </w:pPr>
      <w:r>
        <w:rPr>
          <w:rFonts w:hint="eastAsia"/>
          <w:sz w:val="24"/>
          <w:szCs w:val="24"/>
        </w:rPr>
        <w:t>通过对</w:t>
      </w:r>
      <w:r w:rsidR="00AD6855" w:rsidRPr="00305F1A">
        <w:rPr>
          <w:noProof/>
          <w:position w:val="-30"/>
        </w:rPr>
        <w:object w:dxaOrig="2421" w:dyaOrig="740" w14:anchorId="5AEF74B1">
          <v:shape id="Picture 48" o:spid="_x0000_i1209" type="#_x0000_t75" alt="" style="width:121.2pt;height:36.25pt;mso-width-percent:0;mso-height-percent:0;mso-width-percent:0;mso-height-percent:0" o:ole="" fillcolor="#a1bd69">
            <v:fill color2="#06f"/>
            <v:imagedata r:id="rId116" o:title=""/>
          </v:shape>
          <o:OLEObject Type="Embed" ProgID="Equation.3" ShapeID="Picture 48" DrawAspect="Content" ObjectID="_1786988147" r:id="rId118"/>
        </w:object>
      </w:r>
      <w:r>
        <w:rPr>
          <w:rFonts w:hint="eastAsia"/>
          <w:sz w:val="24"/>
          <w:szCs w:val="24"/>
        </w:rPr>
        <w:t>取对数后，</w:t>
      </w:r>
      <w:r>
        <w:rPr>
          <w:rFonts w:hint="eastAsia"/>
          <w:sz w:val="24"/>
          <w:szCs w:val="24"/>
        </w:rPr>
        <w:t>Vs</w:t>
      </w:r>
      <w:r>
        <w:rPr>
          <w:rFonts w:hint="eastAsia"/>
          <w:sz w:val="24"/>
          <w:szCs w:val="24"/>
        </w:rPr>
        <w:t>与</w:t>
      </w:r>
      <w:r>
        <w:rPr>
          <w:rFonts w:hint="eastAsia"/>
          <w:sz w:val="24"/>
          <w:szCs w:val="24"/>
        </w:rPr>
        <w:t>R</w:t>
      </w:r>
      <w:r>
        <w:rPr>
          <w:rFonts w:hint="eastAsia"/>
          <w:sz w:val="24"/>
          <w:szCs w:val="24"/>
        </w:rPr>
        <w:t>成线性关系</w:t>
      </w:r>
    </w:p>
    <w:p w14:paraId="1FE23F8E" w14:textId="77777777" w:rsidR="00305F1A" w:rsidRDefault="001218C2">
      <w:pPr>
        <w:spacing w:line="360" w:lineRule="auto"/>
        <w:ind w:firstLine="480"/>
        <w:rPr>
          <w:sz w:val="24"/>
          <w:szCs w:val="24"/>
        </w:rPr>
      </w:pPr>
      <w:r>
        <w:rPr>
          <w:rFonts w:hint="eastAsia"/>
          <w:sz w:val="24"/>
          <w:szCs w:val="24"/>
        </w:rPr>
        <w:t>缺点：流体通过孔板流量计的阻力损失很大，额外给管路增加局部阻力，因为截面</w:t>
      </w:r>
      <w:r>
        <w:rPr>
          <w:rFonts w:hint="eastAsia"/>
          <w:sz w:val="24"/>
          <w:szCs w:val="24"/>
        </w:rPr>
        <w:t>A</w:t>
      </w:r>
      <w:r>
        <w:rPr>
          <w:rFonts w:hint="eastAsia"/>
          <w:sz w:val="24"/>
          <w:szCs w:val="24"/>
        </w:rPr>
        <w:t>变化太突然。</w:t>
      </w:r>
    </w:p>
    <w:p w14:paraId="45ACE747" w14:textId="77777777" w:rsidR="00305F1A" w:rsidRDefault="00AD6855" w:rsidP="00B62A9C">
      <w:pPr>
        <w:spacing w:line="360" w:lineRule="auto"/>
        <w:ind w:firstLine="420"/>
        <w:jc w:val="center"/>
        <w:rPr>
          <w:sz w:val="24"/>
          <w:szCs w:val="24"/>
        </w:rPr>
      </w:pPr>
      <w:r w:rsidRPr="00305F1A">
        <w:rPr>
          <w:noProof/>
          <w:position w:val="-14"/>
        </w:rPr>
        <w:object w:dxaOrig="2438" w:dyaOrig="420" w14:anchorId="2F5C9214">
          <v:shape id="Picture 49" o:spid="_x0000_i1208" type="#_x0000_t75" alt="" style="width:122.75pt;height:21.25pt;mso-width-percent:0;mso-height-percent:0;mso-width-percent:0;mso-height-percent:0" o:ole="">
            <v:imagedata r:id="rId119" o:title=""/>
          </v:shape>
          <o:OLEObject Type="Embed" ProgID="Equation.3" ShapeID="Picture 49" DrawAspect="Content" ObjectID="_1786988148" r:id="rId120"/>
        </w:object>
      </w:r>
    </w:p>
    <w:p w14:paraId="15316D95" w14:textId="77777777" w:rsidR="00305F1A" w:rsidRDefault="001218C2" w:rsidP="00ED18F1">
      <w:pPr>
        <w:ind w:firstLine="420"/>
        <w:outlineLvl w:val="0"/>
      </w:pPr>
      <w:bookmarkStart w:id="85" w:name="_Toc176375121"/>
      <w:r>
        <w:rPr>
          <w:rFonts w:hint="eastAsia"/>
        </w:rPr>
        <w:t>三、文丘里流量计：孔板流量计的变形，逐渐收缩，逐渐扩大。</w:t>
      </w:r>
      <w:bookmarkEnd w:id="85"/>
    </w:p>
    <w:p w14:paraId="244597FD"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、文丘里流量计的结构：渐缩渐扩的锥管。</w:t>
      </w:r>
    </w:p>
    <w:p w14:paraId="1CE49ADB"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、文丘里流量计的原理：</w:t>
      </w:r>
    </w:p>
    <w:p w14:paraId="09158427" w14:textId="77777777" w:rsidR="00305F1A" w:rsidRDefault="00AD6855">
      <w:pPr>
        <w:spacing w:line="360" w:lineRule="auto"/>
        <w:ind w:firstLine="420"/>
        <w:rPr>
          <w:sz w:val="24"/>
          <w:szCs w:val="24"/>
        </w:rPr>
      </w:pPr>
      <w:r w:rsidRPr="00305F1A">
        <w:rPr>
          <w:noProof/>
          <w:position w:val="-30"/>
        </w:rPr>
        <w:object w:dxaOrig="2421" w:dyaOrig="740" w14:anchorId="0D5CD2B3">
          <v:shape id="Picture 50" o:spid="_x0000_i1207" type="#_x0000_t75" alt="" style="width:121.2pt;height:36.25pt;mso-width-percent:0;mso-height-percent:0;mso-width-percent:0;mso-height-percent:0" o:ole="" fillcolor="#a1bd69">
            <v:fill color2="#06f"/>
            <v:imagedata r:id="rId121" o:title=""/>
          </v:shape>
          <o:OLEObject Type="Embed" ProgID="Equation.3" ShapeID="Picture 50" DrawAspect="Content" ObjectID="_1786988149" r:id="rId122"/>
        </w:object>
      </w:r>
      <w:r w:rsidRPr="00305F1A">
        <w:rPr>
          <w:noProof/>
          <w:position w:val="-12"/>
        </w:rPr>
        <w:object w:dxaOrig="2561" w:dyaOrig="360" w14:anchorId="3D0BD0CE">
          <v:shape id="Picture 51" o:spid="_x0000_i1206" type="#_x0000_t75" alt="" style="width:127.95pt;height:18.15pt;mso-width-percent:0;mso-height-percent:0;mso-width-percent:0;mso-height-percent:0" o:ole="" fillcolor="#a1bd69">
            <v:fill color2="#06f"/>
            <v:imagedata r:id="rId123" o:title=""/>
          </v:shape>
          <o:OLEObject Type="Embed" ProgID="Equation.3" ShapeID="Picture 51" DrawAspect="Content" ObjectID="_1786988150" r:id="rId124"/>
        </w:object>
      </w:r>
      <w:r w:rsidR="001218C2">
        <w:rPr>
          <w:rFonts w:hint="eastAsia"/>
          <w:position w:val="-12"/>
        </w:rPr>
        <w:t>。</w:t>
      </w:r>
    </w:p>
    <w:p w14:paraId="197B6F50"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、文丘里流量计的优缺点：</w:t>
      </w:r>
    </w:p>
    <w:p w14:paraId="2F6A0ACF" w14:textId="77777777" w:rsidR="00305F1A" w:rsidRDefault="001218C2">
      <w:pPr>
        <w:spacing w:line="360" w:lineRule="auto"/>
        <w:ind w:firstLine="480"/>
        <w:rPr>
          <w:sz w:val="24"/>
          <w:szCs w:val="24"/>
        </w:rPr>
      </w:pPr>
      <w:r>
        <w:rPr>
          <w:rFonts w:hint="eastAsia"/>
          <w:sz w:val="24"/>
          <w:szCs w:val="24"/>
        </w:rPr>
        <w:t>优点：阻力损失小，对测量含有固体颗粒的液体也较孔板合用。</w:t>
      </w:r>
      <w:r>
        <w:rPr>
          <w:rFonts w:hint="eastAsia"/>
          <w:sz w:val="24"/>
          <w:szCs w:val="24"/>
        </w:rPr>
        <w:t xml:space="preserve"> </w:t>
      </w:r>
    </w:p>
    <w:p w14:paraId="122D6A43" w14:textId="77777777" w:rsidR="00305F1A" w:rsidRDefault="001218C2">
      <w:pPr>
        <w:spacing w:line="360" w:lineRule="auto"/>
        <w:ind w:firstLine="480"/>
        <w:rPr>
          <w:sz w:val="24"/>
          <w:szCs w:val="24"/>
        </w:rPr>
      </w:pPr>
      <w:r>
        <w:rPr>
          <w:rFonts w:hint="eastAsia"/>
          <w:sz w:val="24"/>
          <w:szCs w:val="24"/>
        </w:rPr>
        <w:t>缺点：加工精度要求较高，加工较难，造价较高，并且在安装时流量计本身占据较长的管长位置。</w:t>
      </w:r>
    </w:p>
    <w:p w14:paraId="7352559E" w14:textId="77777777" w:rsidR="00305F1A" w:rsidRDefault="001218C2" w:rsidP="00ED18F1">
      <w:pPr>
        <w:ind w:firstLine="420"/>
        <w:outlineLvl w:val="0"/>
      </w:pPr>
      <w:bookmarkStart w:id="86" w:name="_Toc176375122"/>
      <w:r>
        <w:rPr>
          <w:rFonts w:hint="eastAsia"/>
        </w:rPr>
        <w:t>（二）变截面流量计：</w:t>
      </w:r>
      <w:bookmarkEnd w:id="86"/>
    </w:p>
    <w:p w14:paraId="38AB80F7" w14:textId="77777777" w:rsidR="00305F1A" w:rsidRDefault="001218C2">
      <w:pPr>
        <w:spacing w:line="360" w:lineRule="auto"/>
        <w:ind w:firstLine="480"/>
        <w:rPr>
          <w:sz w:val="24"/>
          <w:szCs w:val="24"/>
        </w:rPr>
      </w:pPr>
      <w:r>
        <w:rPr>
          <w:rFonts w:hint="eastAsia"/>
          <w:sz w:val="24"/>
          <w:szCs w:val="24"/>
        </w:rPr>
        <w:t>转子流量计：直接可以看到流量</w:t>
      </w:r>
    </w:p>
    <w:p w14:paraId="267F533B"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、转子流量计的结构、安装及读数：</w:t>
      </w:r>
    </w:p>
    <w:p w14:paraId="7DA8CD8E" w14:textId="77777777" w:rsidR="00305F1A" w:rsidRDefault="001218C2">
      <w:pPr>
        <w:spacing w:line="360" w:lineRule="auto"/>
        <w:ind w:firstLine="480"/>
        <w:rPr>
          <w:sz w:val="24"/>
          <w:szCs w:val="24"/>
        </w:rPr>
      </w:pPr>
      <w:r>
        <w:rPr>
          <w:rFonts w:hint="eastAsia"/>
          <w:sz w:val="24"/>
          <w:szCs w:val="24"/>
        </w:rPr>
        <w:t>由一个倒锥形的玻璃管（截面自小而上稍微扩大）和一个能上下移动并且比流体密度大的转子（金属或其它材料）所构成。转子的上浮高度，可以表示流体的流量。</w:t>
      </w:r>
    </w:p>
    <w:p w14:paraId="4FE2B998" w14:textId="77777777" w:rsidR="00305F1A" w:rsidRDefault="001218C2">
      <w:pPr>
        <w:spacing w:line="360" w:lineRule="auto"/>
        <w:ind w:firstLine="480"/>
        <w:rPr>
          <w:sz w:val="24"/>
          <w:szCs w:val="24"/>
        </w:rPr>
      </w:pPr>
      <w:r>
        <w:rPr>
          <w:rFonts w:hint="eastAsia"/>
          <w:sz w:val="24"/>
          <w:szCs w:val="24"/>
        </w:rPr>
        <w:t>安装：垂直安装在流体管路上。</w:t>
      </w:r>
    </w:p>
    <w:p w14:paraId="47F6E38B" w14:textId="77777777" w:rsidR="00305F1A" w:rsidRDefault="001218C2">
      <w:pPr>
        <w:spacing w:line="360" w:lineRule="auto"/>
        <w:ind w:firstLine="480"/>
        <w:rPr>
          <w:sz w:val="24"/>
          <w:szCs w:val="24"/>
        </w:rPr>
      </w:pPr>
      <w:r>
        <w:rPr>
          <w:rFonts w:hint="eastAsia"/>
          <w:sz w:val="24"/>
          <w:szCs w:val="24"/>
        </w:rPr>
        <w:t>读数：转子的上截面。</w:t>
      </w:r>
    </w:p>
    <w:p w14:paraId="658437D7"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、转子流量计原理（如图</w:t>
      </w:r>
      <w:r>
        <w:rPr>
          <w:rFonts w:hint="eastAsia"/>
          <w:sz w:val="24"/>
          <w:szCs w:val="24"/>
        </w:rPr>
        <w:t>13</w:t>
      </w:r>
      <w:r>
        <w:rPr>
          <w:rFonts w:hint="eastAsia"/>
          <w:sz w:val="24"/>
          <w:szCs w:val="24"/>
        </w:rPr>
        <w:t>所示）：靠力的平衡测量。</w:t>
      </w:r>
    </w:p>
    <w:p w14:paraId="1C5F25F9" w14:textId="77777777" w:rsidR="00305F1A" w:rsidRDefault="00AD6855">
      <w:pPr>
        <w:spacing w:line="360" w:lineRule="auto"/>
        <w:ind w:firstLine="420"/>
        <w:rPr>
          <w:sz w:val="24"/>
          <w:szCs w:val="24"/>
        </w:rPr>
      </w:pPr>
      <w:r w:rsidRPr="00305F1A">
        <w:rPr>
          <w:noProof/>
          <w:position w:val="-34"/>
        </w:rPr>
        <w:object w:dxaOrig="2340" w:dyaOrig="820" w14:anchorId="09563605">
          <v:shape id="Picture 52" o:spid="_x0000_i1205" type="#_x0000_t75" alt="" style="width:117.05pt;height:40.9pt;mso-width-percent:0;mso-height-percent:0;mso-width-percent:0;mso-height-percent:0" o:ole="" fillcolor="#a1bd69">
            <v:fill color2="#06f"/>
            <v:imagedata r:id="rId125" o:title=""/>
          </v:shape>
          <o:OLEObject Type="Embed" ProgID="Equation.3" ShapeID="Picture 52" DrawAspect="Content" ObjectID="_1786988151" r:id="rId126"/>
        </w:object>
      </w:r>
    </w:p>
    <w:p w14:paraId="09408665" w14:textId="77777777" w:rsidR="00305F1A" w:rsidRDefault="001218C2">
      <w:pPr>
        <w:spacing w:line="360" w:lineRule="auto"/>
        <w:ind w:firstLine="480"/>
        <w:rPr>
          <w:sz w:val="24"/>
          <w:szCs w:val="24"/>
        </w:rPr>
      </w:pPr>
      <w:r>
        <w:rPr>
          <w:rFonts w:hint="eastAsia"/>
          <w:sz w:val="24"/>
          <w:szCs w:val="24"/>
        </w:rPr>
        <w:t>体积流量：</w:t>
      </w:r>
      <w:r>
        <w:rPr>
          <w:rFonts w:hint="eastAsia"/>
          <w:sz w:val="24"/>
          <w:szCs w:val="24"/>
        </w:rPr>
        <w:t xml:space="preserve"> </w:t>
      </w:r>
      <w:r w:rsidR="00AD6855" w:rsidRPr="00305F1A">
        <w:rPr>
          <w:noProof/>
          <w:position w:val="-30"/>
        </w:rPr>
        <w:object w:dxaOrig="3240" w:dyaOrig="760" w14:anchorId="4B6326B9">
          <v:shape id="Picture 53" o:spid="_x0000_i1204" type="#_x0000_t75" alt="" style="width:162.15pt;height:37.8pt;mso-width-percent:0;mso-height-percent:0;mso-width-percent:0;mso-height-percent:0" o:ole="" fillcolor="#a1bd69">
            <v:fill color2="#06f"/>
            <v:imagedata r:id="rId127" o:title=""/>
          </v:shape>
          <o:OLEObject Type="Embed" ProgID="Equation.3" ShapeID="Picture 53" DrawAspect="Content" ObjectID="_1786988152" r:id="rId128"/>
        </w:object>
      </w:r>
    </w:p>
    <w:p w14:paraId="0B70885E" w14:textId="77777777" w:rsidR="00305F1A" w:rsidRDefault="00AD6855" w:rsidP="00B62A9C">
      <w:pPr>
        <w:spacing w:line="360" w:lineRule="auto"/>
        <w:ind w:firstLine="420"/>
        <w:jc w:val="center"/>
        <w:rPr>
          <w:sz w:val="24"/>
          <w:szCs w:val="24"/>
        </w:rPr>
      </w:pPr>
      <w:r>
        <w:rPr>
          <w:noProof/>
        </w:rPr>
        <w:lastRenderedPageBreak/>
        <w:pict w14:anchorId="35D156EF">
          <v:shape id="图片 80" o:spid="_x0000_i1203" type="#_x0000_t75" alt="" style="width:118.1pt;height:170.95pt;mso-width-percent:0;mso-height-percent:0;mso-width-percent:0;mso-height-percent:0">
            <v:imagedata r:id="rId129" o:title=""/>
          </v:shape>
        </w:pict>
      </w:r>
    </w:p>
    <w:p w14:paraId="772C300C"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13.  </w:t>
      </w:r>
      <w:r>
        <w:rPr>
          <w:rFonts w:hint="eastAsia"/>
          <w:sz w:val="24"/>
          <w:szCs w:val="24"/>
        </w:rPr>
        <w:t>转子平衡示意图</w:t>
      </w:r>
    </w:p>
    <w:p w14:paraId="753C3B83"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、转子流量计的优缺点：</w:t>
      </w:r>
    </w:p>
    <w:p w14:paraId="22C3F3DF" w14:textId="77777777" w:rsidR="00305F1A" w:rsidRDefault="001218C2">
      <w:pPr>
        <w:spacing w:line="360" w:lineRule="auto"/>
        <w:ind w:firstLine="480"/>
        <w:rPr>
          <w:sz w:val="24"/>
          <w:szCs w:val="24"/>
        </w:rPr>
      </w:pPr>
      <w:r>
        <w:rPr>
          <w:rFonts w:hint="eastAsia"/>
          <w:sz w:val="24"/>
          <w:szCs w:val="24"/>
        </w:rPr>
        <w:t>优点：压力损失小，可测范围宽，无须保留稳定段。</w:t>
      </w:r>
    </w:p>
    <w:p w14:paraId="526F7F69" w14:textId="77777777" w:rsidR="00305F1A" w:rsidRDefault="001218C2">
      <w:pPr>
        <w:spacing w:line="360" w:lineRule="auto"/>
        <w:ind w:firstLine="480"/>
        <w:rPr>
          <w:sz w:val="24"/>
          <w:szCs w:val="24"/>
        </w:rPr>
      </w:pPr>
      <w:r>
        <w:rPr>
          <w:rFonts w:hint="eastAsia"/>
          <w:sz w:val="24"/>
          <w:szCs w:val="24"/>
        </w:rPr>
        <w:t>缺点：不耐压，垂直安装</w:t>
      </w:r>
      <w:r>
        <w:rPr>
          <w:rFonts w:hint="eastAsia"/>
          <w:sz w:val="24"/>
          <w:szCs w:val="24"/>
        </w:rPr>
        <w:t>(</w:t>
      </w:r>
      <w:r>
        <w:rPr>
          <w:rFonts w:hint="eastAsia"/>
          <w:sz w:val="24"/>
          <w:szCs w:val="24"/>
        </w:rPr>
        <w:t>流体只能垂直向上流动</w:t>
      </w:r>
      <w:r>
        <w:rPr>
          <w:rFonts w:hint="eastAsia"/>
          <w:sz w:val="24"/>
          <w:szCs w:val="24"/>
        </w:rPr>
        <w:t>)</w:t>
      </w:r>
      <w:r>
        <w:rPr>
          <w:rFonts w:hint="eastAsia"/>
          <w:sz w:val="24"/>
          <w:szCs w:val="24"/>
        </w:rPr>
        <w:t>，不能远传。</w:t>
      </w:r>
    </w:p>
    <w:p w14:paraId="1A77D156"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、转子流量计校正：</w:t>
      </w:r>
    </w:p>
    <w:p w14:paraId="01A6A331" w14:textId="77777777" w:rsidR="00305F1A" w:rsidRDefault="001218C2">
      <w:pPr>
        <w:spacing w:line="360" w:lineRule="auto"/>
        <w:ind w:firstLine="480"/>
        <w:rPr>
          <w:sz w:val="24"/>
          <w:szCs w:val="24"/>
        </w:rPr>
      </w:pPr>
      <w:r>
        <w:rPr>
          <w:rFonts w:hint="eastAsia"/>
          <w:sz w:val="24"/>
          <w:szCs w:val="24"/>
        </w:rPr>
        <w:t>标定：出厂时液体流量计用</w:t>
      </w:r>
      <w:r>
        <w:rPr>
          <w:rFonts w:hint="eastAsia"/>
          <w:sz w:val="24"/>
          <w:szCs w:val="24"/>
        </w:rPr>
        <w:t>20</w:t>
      </w:r>
      <w:r>
        <w:rPr>
          <w:rFonts w:hint="eastAsia"/>
          <w:sz w:val="24"/>
          <w:szCs w:val="24"/>
        </w:rPr>
        <w:t>°</w:t>
      </w:r>
      <w:r>
        <w:rPr>
          <w:rFonts w:hint="eastAsia"/>
          <w:sz w:val="24"/>
          <w:szCs w:val="24"/>
        </w:rPr>
        <w:t>C</w:t>
      </w:r>
      <w:r>
        <w:rPr>
          <w:rFonts w:hint="eastAsia"/>
          <w:sz w:val="24"/>
          <w:szCs w:val="24"/>
        </w:rPr>
        <w:t>的水；气体流量计用</w:t>
      </w:r>
      <w:r>
        <w:rPr>
          <w:rFonts w:hint="eastAsia"/>
          <w:sz w:val="24"/>
          <w:szCs w:val="24"/>
        </w:rPr>
        <w:t>20</w:t>
      </w:r>
      <w:r>
        <w:rPr>
          <w:rFonts w:hint="eastAsia"/>
          <w:sz w:val="24"/>
          <w:szCs w:val="24"/>
        </w:rPr>
        <w:t>°</w:t>
      </w:r>
      <w:r>
        <w:rPr>
          <w:rFonts w:hint="eastAsia"/>
          <w:sz w:val="24"/>
          <w:szCs w:val="24"/>
        </w:rPr>
        <w:t>C</w:t>
      </w:r>
      <w:r>
        <w:rPr>
          <w:rFonts w:hint="eastAsia"/>
          <w:sz w:val="24"/>
          <w:szCs w:val="24"/>
        </w:rPr>
        <w:t>及</w:t>
      </w:r>
      <w:r>
        <w:rPr>
          <w:rFonts w:hint="eastAsia"/>
          <w:sz w:val="24"/>
          <w:szCs w:val="24"/>
        </w:rPr>
        <w:t>1atm</w:t>
      </w:r>
      <w:r>
        <w:rPr>
          <w:rFonts w:hint="eastAsia"/>
          <w:sz w:val="24"/>
          <w:szCs w:val="24"/>
        </w:rPr>
        <w:t>的空气进行实际标定的，并将流量值刻在玻璃管上。</w:t>
      </w:r>
    </w:p>
    <w:p w14:paraId="70CF4532" w14:textId="77777777" w:rsidR="00305F1A" w:rsidRDefault="001218C2">
      <w:pPr>
        <w:spacing w:line="360" w:lineRule="auto"/>
        <w:ind w:firstLine="480"/>
        <w:rPr>
          <w:sz w:val="24"/>
          <w:szCs w:val="24"/>
        </w:rPr>
      </w:pPr>
      <w:r>
        <w:rPr>
          <w:rFonts w:hint="eastAsia"/>
          <w:sz w:val="24"/>
          <w:szCs w:val="24"/>
        </w:rPr>
        <w:t>校正：当应用测量其它流体时需对原有刻度进行校正，设标定流体与工作流体的</w:t>
      </w:r>
      <w:r>
        <w:rPr>
          <w:rFonts w:hint="eastAsia"/>
          <w:sz w:val="24"/>
          <w:szCs w:val="24"/>
        </w:rPr>
        <w:t>CR</w:t>
      </w:r>
      <w:r>
        <w:rPr>
          <w:rFonts w:hint="eastAsia"/>
          <w:sz w:val="24"/>
          <w:szCs w:val="24"/>
        </w:rPr>
        <w:t>相等。使用时若流体的条件与标定条件不符时，应实验标定或进行刻度换算。</w:t>
      </w:r>
    </w:p>
    <w:p w14:paraId="5A9E8A6C" w14:textId="77777777" w:rsidR="00305F1A" w:rsidRDefault="001218C2" w:rsidP="00ED18F1">
      <w:pPr>
        <w:pStyle w:val="3"/>
      </w:pPr>
      <w:bookmarkStart w:id="87" w:name="_Toc176375123"/>
      <w:r>
        <w:rPr>
          <w:rFonts w:hint="eastAsia"/>
        </w:rPr>
        <w:t>教学方法：</w:t>
      </w:r>
      <w:bookmarkEnd w:id="87"/>
    </w:p>
    <w:p w14:paraId="0F312EF9" w14:textId="77777777" w:rsidR="00305F1A" w:rsidRDefault="001218C2">
      <w:pPr>
        <w:spacing w:line="360" w:lineRule="auto"/>
        <w:ind w:firstLine="480"/>
        <w:rPr>
          <w:sz w:val="24"/>
          <w:szCs w:val="24"/>
        </w:rPr>
      </w:pPr>
      <w:r>
        <w:rPr>
          <w:rFonts w:hint="eastAsia"/>
          <w:sz w:val="24"/>
          <w:szCs w:val="24"/>
        </w:rPr>
        <w:t>以多媒体课件和板书相结合的方法进行课堂教学，对各流量计的工作原理进行实物教学，帮助学生的理解。</w:t>
      </w:r>
    </w:p>
    <w:p w14:paraId="6CE3C2D9" w14:textId="77777777" w:rsidR="00305F1A" w:rsidRDefault="001218C2" w:rsidP="00ED18F1">
      <w:pPr>
        <w:pStyle w:val="3"/>
      </w:pPr>
      <w:bookmarkStart w:id="88" w:name="_Toc176375124"/>
      <w:r>
        <w:t>作业安排及课后反思</w:t>
      </w:r>
      <w:r>
        <w:rPr>
          <w:rFonts w:hint="eastAsia"/>
        </w:rPr>
        <w:t>：</w:t>
      </w:r>
      <w:bookmarkEnd w:id="88"/>
    </w:p>
    <w:p w14:paraId="78B6E81A"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P81</w:t>
      </w:r>
      <w:r>
        <w:rPr>
          <w:rFonts w:hint="eastAsia"/>
          <w:sz w:val="24"/>
          <w:szCs w:val="24"/>
        </w:rPr>
        <w:t>第</w:t>
      </w:r>
      <w:r>
        <w:rPr>
          <w:rFonts w:hint="eastAsia"/>
          <w:sz w:val="24"/>
          <w:szCs w:val="24"/>
        </w:rPr>
        <w:t>29</w:t>
      </w:r>
      <w:r>
        <w:rPr>
          <w:rFonts w:hint="eastAsia"/>
          <w:sz w:val="24"/>
          <w:szCs w:val="24"/>
        </w:rPr>
        <w:t>题。</w:t>
      </w:r>
    </w:p>
    <w:p w14:paraId="1BF33598" w14:textId="77777777" w:rsidR="00305F1A" w:rsidRDefault="001218C2">
      <w:pPr>
        <w:spacing w:line="360" w:lineRule="auto"/>
        <w:ind w:firstLine="480"/>
        <w:rPr>
          <w:sz w:val="24"/>
        </w:rPr>
      </w:pPr>
      <w:r>
        <w:rPr>
          <w:rFonts w:hint="eastAsia"/>
          <w:sz w:val="24"/>
          <w:szCs w:val="24"/>
        </w:rPr>
        <w:t>思考题：</w:t>
      </w:r>
      <w:r>
        <w:rPr>
          <w:rFonts w:hint="eastAsia"/>
          <w:sz w:val="24"/>
        </w:rPr>
        <w:t>为什么说孔板流量计</w:t>
      </w:r>
      <w:r>
        <w:rPr>
          <w:sz w:val="24"/>
        </w:rPr>
        <w:t>A</w:t>
      </w:r>
      <w:r>
        <w:rPr>
          <w:sz w:val="24"/>
          <w:vertAlign w:val="subscript"/>
        </w:rPr>
        <w:t>0</w:t>
      </w:r>
      <w:r>
        <w:rPr>
          <w:sz w:val="24"/>
        </w:rPr>
        <w:t>/A</w:t>
      </w:r>
      <w:r>
        <w:rPr>
          <w:sz w:val="24"/>
          <w:vertAlign w:val="subscript"/>
        </w:rPr>
        <w:t>1</w:t>
      </w:r>
      <w:r>
        <w:rPr>
          <w:rFonts w:hint="eastAsia"/>
          <w:sz w:val="24"/>
        </w:rPr>
        <w:t>的值，往往是设计该流量计的核心问题？为什么孔板的缩口愈小，阻力损失愈大？</w:t>
      </w:r>
    </w:p>
    <w:p w14:paraId="5C5BBD57" w14:textId="77777777" w:rsidR="00ED18F1" w:rsidRDefault="00ED18F1" w:rsidP="00ED18F1">
      <w:pPr>
        <w:pStyle w:val="2"/>
      </w:pPr>
      <w:bookmarkStart w:id="89" w:name="_Toc176375125"/>
      <w:r>
        <w:rPr>
          <w:rFonts w:hint="eastAsia"/>
        </w:rPr>
        <w:t>教学单元十</w:t>
      </w:r>
      <w:bookmarkEnd w:id="89"/>
    </w:p>
    <w:p w14:paraId="467BAA7E" w14:textId="77777777" w:rsidR="00ED18F1" w:rsidRDefault="00ED18F1" w:rsidP="00ED18F1">
      <w:pPr>
        <w:pStyle w:val="3"/>
      </w:pPr>
      <w:bookmarkStart w:id="90" w:name="_Toc176375126"/>
      <w:r>
        <w:rPr>
          <w:rFonts w:hint="eastAsia"/>
        </w:rPr>
        <w:t>教学目标：</w:t>
      </w:r>
      <w:bookmarkEnd w:id="90"/>
    </w:p>
    <w:p w14:paraId="11486F3B" w14:textId="77777777" w:rsidR="00ED18F1" w:rsidRDefault="00ED18F1" w:rsidP="00ED18F1">
      <w:pPr>
        <w:widowControl/>
        <w:spacing w:line="360" w:lineRule="auto"/>
        <w:ind w:firstLine="480"/>
        <w:rPr>
          <w:sz w:val="24"/>
        </w:rPr>
      </w:pPr>
      <w:r>
        <w:rPr>
          <w:rFonts w:hint="eastAsia"/>
          <w:sz w:val="24"/>
        </w:rPr>
        <w:t>了解流体输送机械作用和分类；熟悉液体输送机械—离心泵的工作原理、结构、气缚现象；掌握离心泵的基本方程式。</w:t>
      </w:r>
    </w:p>
    <w:p w14:paraId="22DFDA8A" w14:textId="77777777" w:rsidR="00ED18F1" w:rsidRDefault="00ED18F1" w:rsidP="00ED18F1">
      <w:pPr>
        <w:pStyle w:val="3"/>
      </w:pPr>
      <w:bookmarkStart w:id="91" w:name="_Toc176375127"/>
      <w:r>
        <w:rPr>
          <w:rFonts w:hint="eastAsia"/>
        </w:rPr>
        <w:lastRenderedPageBreak/>
        <w:t>教学内容（含重点、难点）：</w:t>
      </w:r>
      <w:bookmarkEnd w:id="91"/>
    </w:p>
    <w:p w14:paraId="00CFAB24" w14:textId="77777777" w:rsidR="00ED18F1" w:rsidRDefault="00ED18F1" w:rsidP="00ED18F1">
      <w:pPr>
        <w:spacing w:line="360" w:lineRule="auto"/>
        <w:ind w:firstLine="480"/>
        <w:rPr>
          <w:sz w:val="24"/>
        </w:rPr>
      </w:pPr>
      <w:r>
        <w:rPr>
          <w:rFonts w:hint="eastAsia"/>
          <w:sz w:val="24"/>
          <w:szCs w:val="24"/>
        </w:rPr>
        <w:t>内容：</w:t>
      </w:r>
      <w:r>
        <w:rPr>
          <w:rFonts w:hint="eastAsia"/>
          <w:sz w:val="24"/>
        </w:rPr>
        <w:t>流体输送机械的作用—管路特性曲线；离心泵的工作原理、构造、基本方程式。</w:t>
      </w:r>
    </w:p>
    <w:p w14:paraId="39E530BC" w14:textId="77777777" w:rsidR="00ED18F1" w:rsidRDefault="00ED18F1" w:rsidP="00ED18F1">
      <w:pPr>
        <w:spacing w:line="360" w:lineRule="auto"/>
        <w:ind w:firstLine="480"/>
        <w:rPr>
          <w:b/>
          <w:sz w:val="24"/>
        </w:rPr>
      </w:pPr>
      <w:r>
        <w:rPr>
          <w:rFonts w:hint="eastAsia"/>
          <w:sz w:val="24"/>
          <w:szCs w:val="24"/>
        </w:rPr>
        <w:t>重点：</w:t>
      </w:r>
      <w:r>
        <w:rPr>
          <w:rFonts w:hint="eastAsia"/>
          <w:sz w:val="24"/>
        </w:rPr>
        <w:t>管路特性曲线、叶轮形式，基本方程式导出过程。</w:t>
      </w:r>
    </w:p>
    <w:p w14:paraId="288B8008" w14:textId="77777777" w:rsidR="00ED18F1" w:rsidRDefault="00ED18F1" w:rsidP="00ED18F1">
      <w:pPr>
        <w:spacing w:line="360" w:lineRule="auto"/>
        <w:ind w:firstLine="480"/>
        <w:rPr>
          <w:sz w:val="24"/>
          <w:szCs w:val="24"/>
        </w:rPr>
      </w:pPr>
      <w:r>
        <w:rPr>
          <w:sz w:val="24"/>
        </w:rPr>
        <w:t>难点</w:t>
      </w:r>
      <w:r>
        <w:rPr>
          <w:rFonts w:hint="eastAsia"/>
          <w:sz w:val="24"/>
        </w:rPr>
        <w:t>：理论压头</w:t>
      </w:r>
      <w:r>
        <w:rPr>
          <w:rFonts w:hint="eastAsia"/>
          <w:sz w:val="24"/>
          <w:szCs w:val="24"/>
        </w:rPr>
        <w:t>。</w:t>
      </w:r>
    </w:p>
    <w:p w14:paraId="0ABB68C9" w14:textId="77777777" w:rsidR="00ED18F1" w:rsidRDefault="00ED18F1" w:rsidP="00ED18F1">
      <w:pPr>
        <w:pStyle w:val="3"/>
      </w:pPr>
      <w:bookmarkStart w:id="92" w:name="_Toc176375128"/>
      <w:r>
        <w:rPr>
          <w:rFonts w:hint="eastAsia"/>
        </w:rPr>
        <w:t>教学过程：</w:t>
      </w:r>
      <w:bookmarkEnd w:id="92"/>
    </w:p>
    <w:p w14:paraId="52AF8B22" w14:textId="77777777" w:rsidR="00ED18F1" w:rsidRDefault="00ED18F1" w:rsidP="00ED18F1">
      <w:pPr>
        <w:spacing w:line="360" w:lineRule="auto"/>
        <w:ind w:firstLine="480"/>
        <w:rPr>
          <w:sz w:val="24"/>
          <w:szCs w:val="24"/>
        </w:rPr>
      </w:pPr>
      <w:r>
        <w:rPr>
          <w:rFonts w:hint="eastAsia"/>
          <w:sz w:val="24"/>
          <w:szCs w:val="24"/>
        </w:rPr>
        <w:t>第一节</w:t>
      </w:r>
      <w:r>
        <w:rPr>
          <w:rFonts w:hint="eastAsia"/>
          <w:sz w:val="24"/>
          <w:szCs w:val="24"/>
        </w:rPr>
        <w:t xml:space="preserve"> </w:t>
      </w:r>
      <w:r>
        <w:rPr>
          <w:rFonts w:hint="eastAsia"/>
          <w:sz w:val="24"/>
          <w:szCs w:val="24"/>
        </w:rPr>
        <w:t>液体输送机械</w:t>
      </w:r>
    </w:p>
    <w:p w14:paraId="33798652" w14:textId="77777777" w:rsidR="00ED18F1" w:rsidRDefault="00ED18F1" w:rsidP="00ED18F1">
      <w:pPr>
        <w:spacing w:line="360" w:lineRule="auto"/>
        <w:ind w:firstLine="480"/>
        <w:rPr>
          <w:sz w:val="24"/>
          <w:szCs w:val="24"/>
        </w:rPr>
      </w:pPr>
      <w:r>
        <w:rPr>
          <w:rFonts w:hint="eastAsia"/>
          <w:sz w:val="24"/>
          <w:szCs w:val="24"/>
        </w:rPr>
        <w:t>一、流体输送机械的作用——管路特性方程：</w:t>
      </w:r>
    </w:p>
    <w:p w14:paraId="5822D200" w14:textId="77777777" w:rsidR="00ED18F1" w:rsidRDefault="00ED18F1" w:rsidP="00ED18F1">
      <w:pPr>
        <w:spacing w:line="360" w:lineRule="auto"/>
        <w:ind w:firstLine="480"/>
        <w:rPr>
          <w:sz w:val="24"/>
          <w:szCs w:val="24"/>
        </w:rPr>
      </w:pPr>
      <w:r>
        <w:rPr>
          <w:rFonts w:hint="eastAsia"/>
          <w:sz w:val="24"/>
          <w:szCs w:val="24"/>
        </w:rPr>
        <w:t>对图</w:t>
      </w:r>
      <w:r>
        <w:rPr>
          <w:rFonts w:hint="eastAsia"/>
          <w:sz w:val="24"/>
          <w:szCs w:val="24"/>
        </w:rPr>
        <w:t>14</w:t>
      </w:r>
      <w:r>
        <w:rPr>
          <w:rFonts w:hint="eastAsia"/>
          <w:sz w:val="24"/>
          <w:szCs w:val="24"/>
        </w:rPr>
        <w:t>所示的管路输送系统，在</w:t>
      </w:r>
      <w:r>
        <w:rPr>
          <w:rFonts w:hint="eastAsia"/>
          <w:sz w:val="24"/>
          <w:szCs w:val="24"/>
        </w:rPr>
        <w:t>1-1</w:t>
      </w:r>
      <w:r>
        <w:rPr>
          <w:sz w:val="24"/>
          <w:szCs w:val="24"/>
        </w:rPr>
        <w:t>’</w:t>
      </w:r>
      <w:r>
        <w:rPr>
          <w:rFonts w:hint="eastAsia"/>
          <w:sz w:val="24"/>
          <w:szCs w:val="24"/>
        </w:rPr>
        <w:t>与</w:t>
      </w:r>
      <w:r>
        <w:rPr>
          <w:rFonts w:hint="eastAsia"/>
          <w:sz w:val="24"/>
          <w:szCs w:val="24"/>
        </w:rPr>
        <w:t>2-2</w:t>
      </w:r>
      <w:r>
        <w:rPr>
          <w:sz w:val="24"/>
          <w:szCs w:val="24"/>
        </w:rPr>
        <w:t>’</w:t>
      </w:r>
      <w:r>
        <w:rPr>
          <w:rFonts w:hint="eastAsia"/>
          <w:sz w:val="24"/>
          <w:szCs w:val="24"/>
        </w:rPr>
        <w:t>间列柏努利方程得：</w:t>
      </w:r>
    </w:p>
    <w:p w14:paraId="4ADF3E83" w14:textId="77777777" w:rsidR="00ED18F1" w:rsidRDefault="00AD6855" w:rsidP="00ED18F1">
      <w:pPr>
        <w:spacing w:line="360" w:lineRule="auto"/>
        <w:ind w:firstLine="420"/>
        <w:jc w:val="center"/>
        <w:rPr>
          <w:sz w:val="24"/>
          <w:szCs w:val="24"/>
        </w:rPr>
      </w:pPr>
      <w:r w:rsidRPr="00117C82">
        <w:rPr>
          <w:rFonts w:ascii="Calibri" w:hAnsi="Calibri"/>
          <w:noProof/>
          <w:color w:val="000000"/>
          <w:position w:val="-28"/>
        </w:rPr>
        <w:object w:dxaOrig="2600" w:dyaOrig="700" w14:anchorId="3B00CC7E">
          <v:shape id="Picture 54" o:spid="_x0000_i1202" type="#_x0000_t75" alt="" style="width:129pt;height:35.2pt;mso-width-percent:0;mso-height-percent:0;mso-width-percent:0;mso-height-percent:0" o:ole="">
            <v:imagedata r:id="rId130" o:title=""/>
          </v:shape>
          <o:OLEObject Type="Embed" ProgID="Equation.3" ShapeID="Picture 54" DrawAspect="Content" ObjectID="_1786988153" r:id="rId131"/>
        </w:object>
      </w:r>
    </w:p>
    <w:p w14:paraId="716E12BC" w14:textId="77777777" w:rsidR="00ED18F1" w:rsidRDefault="00AD6855" w:rsidP="00ED18F1">
      <w:pPr>
        <w:spacing w:line="360" w:lineRule="auto"/>
        <w:ind w:firstLine="420"/>
        <w:jc w:val="center"/>
        <w:rPr>
          <w:color w:val="000000"/>
        </w:rPr>
      </w:pPr>
      <w:r w:rsidRPr="00117C82">
        <w:rPr>
          <w:rFonts w:ascii="Calibri" w:hAnsi="Calibri"/>
          <w:noProof/>
          <w:color w:val="000000"/>
        </w:rPr>
        <w:object w:dxaOrig="5009" w:dyaOrig="4276" w14:anchorId="28B1C40F">
          <v:shape id="Picture 55" o:spid="_x0000_i1201" type="#_x0000_t75" alt="" style="width:175.1pt;height:149.2pt;mso-width-percent:0;mso-height-percent:0;mso-width-percent:0;mso-height-percent:0" o:ole="" fillcolor="aqua">
            <v:fill color2="blue"/>
            <v:imagedata r:id="rId132" o:title="" grayscale="t"/>
          </v:shape>
          <o:OLEObject Type="Embed" ProgID="PBrush" ShapeID="Picture 55" DrawAspect="Content" ObjectID="_1786988154" r:id="rId133"/>
        </w:object>
      </w:r>
    </w:p>
    <w:p w14:paraId="26D1ACC3"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14. </w:t>
      </w:r>
      <w:r>
        <w:rPr>
          <w:rFonts w:hint="eastAsia"/>
          <w:sz w:val="24"/>
          <w:szCs w:val="24"/>
        </w:rPr>
        <w:t>管路系统示意图</w:t>
      </w:r>
    </w:p>
    <w:p w14:paraId="54DD6F0F" w14:textId="77777777" w:rsidR="00ED18F1" w:rsidRDefault="00ED18F1" w:rsidP="00ED18F1">
      <w:pPr>
        <w:spacing w:line="360" w:lineRule="auto"/>
        <w:ind w:firstLine="480"/>
        <w:rPr>
          <w:sz w:val="24"/>
          <w:szCs w:val="24"/>
        </w:rPr>
      </w:pPr>
      <w:r>
        <w:rPr>
          <w:rFonts w:hint="eastAsia"/>
          <w:sz w:val="24"/>
          <w:szCs w:val="24"/>
        </w:rPr>
        <w:t>对于一定的管路系统，上式中的△</w:t>
      </w:r>
      <w:r>
        <w:rPr>
          <w:rFonts w:hint="eastAsia"/>
          <w:i/>
          <w:sz w:val="24"/>
          <w:szCs w:val="24"/>
        </w:rPr>
        <w:t>Z</w:t>
      </w:r>
      <w:r>
        <w:rPr>
          <w:rFonts w:hint="eastAsia"/>
          <w:sz w:val="24"/>
          <w:szCs w:val="24"/>
        </w:rPr>
        <w:t>与</w:t>
      </w:r>
      <w:r w:rsidR="00AD6855" w:rsidRPr="00117C82">
        <w:rPr>
          <w:rFonts w:ascii="Calibri" w:hAnsi="Calibri"/>
          <w:noProof/>
          <w:color w:val="000000"/>
          <w:position w:val="-30"/>
        </w:rPr>
        <w:object w:dxaOrig="401" w:dyaOrig="681" w14:anchorId="46BB3576">
          <v:shape id="Picture 56" o:spid="_x0000_i1200" type="#_x0000_t75" alt="" style="width:20.2pt;height:34.2pt;mso-width-percent:0;mso-height-percent:0;mso-width-percent:0;mso-height-percent:0" o:ole="">
            <v:imagedata r:id="rId134" o:title=""/>
          </v:shape>
          <o:OLEObject Type="Embed" ProgID="Equation.3" ShapeID="Picture 56" DrawAspect="Content" ObjectID="_1786988155" r:id="rId135"/>
        </w:object>
      </w:r>
      <w:r>
        <w:rPr>
          <w:rFonts w:hint="eastAsia"/>
          <w:sz w:val="24"/>
          <w:szCs w:val="24"/>
        </w:rPr>
        <w:t>均为定值，即：</w:t>
      </w:r>
    </w:p>
    <w:p w14:paraId="4DFA7175" w14:textId="77777777" w:rsidR="00ED18F1" w:rsidRDefault="00AD6855" w:rsidP="00ED18F1">
      <w:pPr>
        <w:spacing w:line="360" w:lineRule="auto"/>
        <w:ind w:firstLine="420"/>
        <w:jc w:val="center"/>
        <w:rPr>
          <w:sz w:val="24"/>
          <w:szCs w:val="24"/>
        </w:rPr>
      </w:pPr>
      <w:r w:rsidRPr="00117C82">
        <w:rPr>
          <w:rFonts w:ascii="Calibri" w:hAnsi="Calibri"/>
          <w:noProof/>
          <w:color w:val="000000"/>
          <w:position w:val="-28"/>
        </w:rPr>
        <w:object w:dxaOrig="1361" w:dyaOrig="660" w14:anchorId="16FECAAF">
          <v:shape id="Picture 57" o:spid="_x0000_i1199" type="#_x0000_t75" alt="" style="width:67.85pt;height:33.15pt;mso-width-percent:0;mso-height-percent:0;mso-width-percent:0;mso-height-percent:0" o:ole="">
            <v:imagedata r:id="rId136" o:title=""/>
          </v:shape>
          <o:OLEObject Type="Embed" ProgID="Equation.3" ShapeID="Picture 57" DrawAspect="Content" ObjectID="_1786988156" r:id="rId137"/>
        </w:object>
      </w:r>
    </w:p>
    <w:p w14:paraId="1BDF7BA2" w14:textId="77777777" w:rsidR="00ED18F1" w:rsidRDefault="00ED18F1" w:rsidP="00ED18F1">
      <w:pPr>
        <w:spacing w:line="360" w:lineRule="auto"/>
        <w:ind w:firstLine="480"/>
        <w:rPr>
          <w:sz w:val="24"/>
          <w:szCs w:val="24"/>
        </w:rPr>
      </w:pPr>
      <w:r>
        <w:rPr>
          <w:rFonts w:hint="eastAsia"/>
          <w:sz w:val="24"/>
          <w:szCs w:val="24"/>
        </w:rPr>
        <w:t>一般</w:t>
      </w:r>
      <w:r>
        <w:rPr>
          <w:rFonts w:hint="eastAsia"/>
          <w:sz w:val="24"/>
          <w:szCs w:val="24"/>
        </w:rPr>
        <w:t xml:space="preserve">  </w:t>
      </w:r>
      <w:r w:rsidR="00AD6855" w:rsidRPr="00117C82">
        <w:rPr>
          <w:rFonts w:ascii="Calibri" w:hAnsi="Calibri"/>
          <w:noProof/>
          <w:color w:val="000000"/>
          <w:position w:val="-28"/>
        </w:rPr>
        <w:object w:dxaOrig="860" w:dyaOrig="700" w14:anchorId="47B254BF">
          <v:shape id="Picture 58" o:spid="_x0000_i1198" type="#_x0000_t75" alt="" style="width:41.95pt;height:35.2pt;mso-width-percent:0;mso-height-percent:0;mso-width-percent:0;mso-height-percent:0" o:ole="">
            <v:imagedata r:id="rId138" o:title=""/>
          </v:shape>
          <o:OLEObject Type="Embed" ProgID="Equation.3" ShapeID="Picture 58" DrawAspect="Content" ObjectID="_1786988157" r:id="rId139"/>
        </w:object>
      </w:r>
    </w:p>
    <w:p w14:paraId="6796BF6E" w14:textId="77777777" w:rsidR="00ED18F1" w:rsidRDefault="00ED18F1" w:rsidP="00ED18F1">
      <w:pPr>
        <w:spacing w:line="360" w:lineRule="auto"/>
        <w:ind w:firstLine="480"/>
        <w:rPr>
          <w:sz w:val="24"/>
          <w:szCs w:val="24"/>
        </w:rPr>
      </w:pPr>
      <w:r>
        <w:rPr>
          <w:rFonts w:hint="eastAsia"/>
          <w:sz w:val="24"/>
          <w:szCs w:val="24"/>
        </w:rPr>
        <w:t>上式可简化为：</w:t>
      </w:r>
      <w:r>
        <w:rPr>
          <w:rFonts w:hint="eastAsia"/>
          <w:sz w:val="24"/>
          <w:szCs w:val="24"/>
        </w:rPr>
        <w:t xml:space="preserve"> </w:t>
      </w:r>
      <w:r w:rsidR="00AD6855" w:rsidRPr="00117C82">
        <w:rPr>
          <w:rFonts w:ascii="Calibri" w:hAnsi="Calibri"/>
          <w:noProof/>
          <w:color w:val="000000"/>
          <w:position w:val="-14"/>
        </w:rPr>
        <w:object w:dxaOrig="1321" w:dyaOrig="380" w14:anchorId="1F69ED91">
          <v:shape id="Picture 59" o:spid="_x0000_i1197" type="#_x0000_t75" alt="" style="width:65.8pt;height:19.15pt;mso-width-percent:0;mso-height-percent:0;mso-width-percent:0;mso-height-percent:0" o:ole="">
            <v:imagedata r:id="rId140" o:title=""/>
          </v:shape>
          <o:OLEObject Type="Embed" ProgID="Equation.3" ShapeID="Picture 59" DrawAspect="Content" ObjectID="_1786988158" r:id="rId141"/>
        </w:object>
      </w:r>
      <w:r>
        <w:rPr>
          <w:rFonts w:hint="eastAsia"/>
          <w:color w:val="000000"/>
          <w:position w:val="-14"/>
        </w:rPr>
        <w:t>，</w:t>
      </w:r>
      <w:r>
        <w:rPr>
          <w:rFonts w:hint="eastAsia"/>
          <w:sz w:val="24"/>
          <w:szCs w:val="24"/>
        </w:rPr>
        <w:t>若输送管路的直径均一，则：</w:t>
      </w:r>
    </w:p>
    <w:p w14:paraId="1D3AC70A" w14:textId="77777777" w:rsidR="00ED18F1" w:rsidRDefault="00AD6855" w:rsidP="00ED18F1">
      <w:pPr>
        <w:spacing w:line="360" w:lineRule="auto"/>
        <w:ind w:firstLine="420"/>
        <w:rPr>
          <w:sz w:val="24"/>
          <w:szCs w:val="24"/>
        </w:rPr>
      </w:pPr>
      <w:r w:rsidRPr="00117C82">
        <w:rPr>
          <w:rFonts w:ascii="Calibri" w:hAnsi="Calibri"/>
          <w:noProof/>
          <w:color w:val="000000"/>
          <w:position w:val="-66"/>
        </w:rPr>
        <w:object w:dxaOrig="3980" w:dyaOrig="1440" w14:anchorId="3DCBA6C6">
          <v:shape id="Picture 60" o:spid="_x0000_i1196" type="#_x0000_t75" alt="" style="width:198.9pt;height:1in;mso-width-percent:0;mso-height-percent:0;mso-width-percent:0;mso-height-percent:0" o:ole="">
            <v:imagedata r:id="rId142" o:title=""/>
          </v:shape>
          <o:OLEObject Type="Embed" ProgID="Equation.3" ShapeID="Picture 60" DrawAspect="Content" ObjectID="_1786988159" r:id="rId143"/>
        </w:object>
      </w:r>
    </w:p>
    <w:p w14:paraId="72F28992" w14:textId="77777777" w:rsidR="00ED18F1" w:rsidRDefault="00ED18F1" w:rsidP="00ED18F1">
      <w:pPr>
        <w:spacing w:line="360" w:lineRule="auto"/>
        <w:ind w:firstLine="480"/>
        <w:rPr>
          <w:sz w:val="24"/>
          <w:szCs w:val="24"/>
        </w:rPr>
      </w:pPr>
      <w:r>
        <w:rPr>
          <w:rFonts w:hint="eastAsia"/>
          <w:sz w:val="24"/>
          <w:szCs w:val="24"/>
        </w:rPr>
        <w:t>对特定的管路，上式中的</w:t>
      </w:r>
      <w:r>
        <w:rPr>
          <w:rFonts w:hint="eastAsia"/>
          <w:i/>
          <w:sz w:val="24"/>
          <w:szCs w:val="24"/>
        </w:rPr>
        <w:t>d</w:t>
      </w:r>
      <w:r>
        <w:rPr>
          <w:rFonts w:hint="eastAsia"/>
          <w:sz w:val="24"/>
          <w:szCs w:val="24"/>
        </w:rPr>
        <w:t>、</w:t>
      </w:r>
      <w:r>
        <w:rPr>
          <w:rFonts w:hint="eastAsia"/>
          <w:i/>
          <w:sz w:val="24"/>
          <w:szCs w:val="24"/>
        </w:rPr>
        <w:t>L</w:t>
      </w:r>
      <w:r>
        <w:rPr>
          <w:rFonts w:hint="eastAsia"/>
          <w:sz w:val="24"/>
          <w:szCs w:val="24"/>
        </w:rPr>
        <w:t>、</w:t>
      </w:r>
      <w:r>
        <w:rPr>
          <w:rFonts w:hint="eastAsia"/>
          <w:i/>
          <w:sz w:val="24"/>
          <w:szCs w:val="24"/>
        </w:rPr>
        <w:t>Le</w:t>
      </w:r>
      <w:r>
        <w:rPr>
          <w:rFonts w:hint="eastAsia"/>
          <w:sz w:val="24"/>
          <w:szCs w:val="24"/>
        </w:rPr>
        <w:t>、</w:t>
      </w:r>
      <w:proofErr w:type="spellStart"/>
      <w:r>
        <w:rPr>
          <w:i/>
          <w:sz w:val="24"/>
          <w:szCs w:val="24"/>
        </w:rPr>
        <w:t>ζ</w:t>
      </w:r>
      <w:r>
        <w:rPr>
          <w:rFonts w:hint="eastAsia"/>
          <w:i/>
          <w:sz w:val="24"/>
          <w:szCs w:val="24"/>
        </w:rPr>
        <w:t>c</w:t>
      </w:r>
      <w:proofErr w:type="spellEnd"/>
      <w:r>
        <w:rPr>
          <w:rFonts w:hint="eastAsia"/>
          <w:sz w:val="24"/>
          <w:szCs w:val="24"/>
        </w:rPr>
        <w:t>、</w:t>
      </w:r>
      <w:proofErr w:type="spellStart"/>
      <w:r>
        <w:rPr>
          <w:i/>
          <w:sz w:val="24"/>
          <w:szCs w:val="24"/>
        </w:rPr>
        <w:t>ζ</w:t>
      </w:r>
      <w:r>
        <w:rPr>
          <w:rFonts w:hint="eastAsia"/>
          <w:i/>
          <w:sz w:val="24"/>
          <w:szCs w:val="24"/>
        </w:rPr>
        <w:t>e</w:t>
      </w:r>
      <w:proofErr w:type="spellEnd"/>
      <w:r>
        <w:rPr>
          <w:rFonts w:hint="eastAsia"/>
          <w:sz w:val="24"/>
          <w:szCs w:val="24"/>
        </w:rPr>
        <w:t>等均为定值，湍流时</w:t>
      </w:r>
      <w:r>
        <w:rPr>
          <w:i/>
          <w:sz w:val="24"/>
          <w:szCs w:val="24"/>
        </w:rPr>
        <w:t>λ</w:t>
      </w:r>
      <w:r>
        <w:rPr>
          <w:rFonts w:hint="eastAsia"/>
          <w:sz w:val="24"/>
          <w:szCs w:val="24"/>
        </w:rPr>
        <w:t>变化不大，于是令：</w:t>
      </w:r>
      <w:r>
        <w:rPr>
          <w:rFonts w:hint="eastAsia"/>
          <w:sz w:val="24"/>
          <w:szCs w:val="24"/>
        </w:rPr>
        <w:t xml:space="preserve"> </w:t>
      </w:r>
      <w:r w:rsidR="00AD6855" w:rsidRPr="00117C82">
        <w:rPr>
          <w:rFonts w:ascii="Calibri" w:hAnsi="Calibri"/>
          <w:noProof/>
          <w:color w:val="000000"/>
          <w:position w:val="-28"/>
        </w:rPr>
        <w:object w:dxaOrig="3700" w:dyaOrig="660" w14:anchorId="48C9BE44">
          <v:shape id="Picture 61" o:spid="_x0000_i1195" type="#_x0000_t75" alt="" style="width:184.9pt;height:33.15pt;mso-width-percent:0;mso-height-percent:0;mso-width-percent:0;mso-height-percent:0" o:ole="">
            <v:imagedata r:id="rId144" o:title=""/>
          </v:shape>
          <o:OLEObject Type="Embed" ProgID="Equation.3" ShapeID="Picture 61" DrawAspect="Content" ObjectID="_1786988160" r:id="rId145"/>
        </w:object>
      </w:r>
    </w:p>
    <w:p w14:paraId="5D94960E" w14:textId="77777777" w:rsidR="00ED18F1" w:rsidRDefault="00ED18F1" w:rsidP="00ED18F1">
      <w:pPr>
        <w:spacing w:line="360" w:lineRule="auto"/>
        <w:ind w:firstLine="480"/>
        <w:rPr>
          <w:sz w:val="24"/>
          <w:szCs w:val="24"/>
        </w:rPr>
      </w:pPr>
      <w:r>
        <w:rPr>
          <w:rFonts w:hint="eastAsia"/>
          <w:sz w:val="24"/>
          <w:szCs w:val="24"/>
        </w:rPr>
        <w:t>则上式可简化成：</w:t>
      </w:r>
      <w:r w:rsidR="00AD6855" w:rsidRPr="00117C82">
        <w:rPr>
          <w:rFonts w:ascii="Calibri" w:hAnsi="Calibri"/>
          <w:noProof/>
          <w:color w:val="000000"/>
          <w:position w:val="-12"/>
        </w:rPr>
        <w:object w:dxaOrig="1441" w:dyaOrig="380" w14:anchorId="7E95035A">
          <v:shape id="Picture 62" o:spid="_x0000_i1194" type="#_x0000_t75" alt="" style="width:1in;height:19.15pt;mso-width-percent:0;mso-height-percent:0;mso-width-percent:0;mso-height-percent:0" o:ole="">
            <v:imagedata r:id="rId146" o:title=""/>
          </v:shape>
          <o:OLEObject Type="Embed" ProgID="Equation.3" ShapeID="Picture 62" DrawAspect="Content" ObjectID="_1786988161" r:id="rId147"/>
        </w:object>
      </w:r>
    </w:p>
    <w:p w14:paraId="284D8635" w14:textId="77777777" w:rsidR="00ED18F1" w:rsidRDefault="00ED18F1" w:rsidP="00ED18F1">
      <w:pPr>
        <w:spacing w:line="360" w:lineRule="auto"/>
        <w:ind w:firstLine="480"/>
        <w:rPr>
          <w:sz w:val="24"/>
          <w:szCs w:val="24"/>
        </w:rPr>
      </w:pPr>
      <w:r>
        <w:rPr>
          <w:rFonts w:hint="eastAsia"/>
          <w:sz w:val="24"/>
          <w:szCs w:val="24"/>
        </w:rPr>
        <w:t>即为管路特性方程，表示管路所需压头</w:t>
      </w:r>
      <w:r>
        <w:rPr>
          <w:rFonts w:hint="eastAsia"/>
          <w:i/>
          <w:sz w:val="24"/>
          <w:szCs w:val="24"/>
        </w:rPr>
        <w:t>He</w:t>
      </w:r>
      <w:r>
        <w:rPr>
          <w:rFonts w:hint="eastAsia"/>
          <w:sz w:val="24"/>
          <w:szCs w:val="24"/>
        </w:rPr>
        <w:t>随液体流量</w:t>
      </w:r>
      <w:proofErr w:type="spellStart"/>
      <w:r>
        <w:rPr>
          <w:rFonts w:hint="eastAsia"/>
          <w:i/>
          <w:sz w:val="24"/>
          <w:szCs w:val="24"/>
        </w:rPr>
        <w:t>Qe</w:t>
      </w:r>
      <w:proofErr w:type="spellEnd"/>
      <w:r>
        <w:rPr>
          <w:rFonts w:hint="eastAsia"/>
          <w:sz w:val="24"/>
          <w:szCs w:val="24"/>
        </w:rPr>
        <w:t>的平方成正比；将其标绘在相应的坐标图上，称为管路特性曲线。</w:t>
      </w:r>
    </w:p>
    <w:p w14:paraId="4122610B" w14:textId="77777777" w:rsidR="00ED18F1" w:rsidRDefault="00ED18F1" w:rsidP="00ED18F1">
      <w:pPr>
        <w:spacing w:line="360" w:lineRule="auto"/>
        <w:ind w:firstLine="480"/>
        <w:rPr>
          <w:sz w:val="24"/>
          <w:szCs w:val="24"/>
        </w:rPr>
      </w:pPr>
      <w:r>
        <w:rPr>
          <w:rFonts w:hint="eastAsia"/>
          <w:sz w:val="24"/>
          <w:szCs w:val="24"/>
        </w:rPr>
        <w:t>二、液体输送机械的分类：</w:t>
      </w:r>
    </w:p>
    <w:p w14:paraId="5EF1A8E7" w14:textId="77777777" w:rsidR="00ED18F1" w:rsidRDefault="00ED18F1" w:rsidP="00ED18F1">
      <w:pPr>
        <w:spacing w:line="360" w:lineRule="auto"/>
        <w:ind w:firstLine="480"/>
        <w:rPr>
          <w:sz w:val="24"/>
          <w:szCs w:val="24"/>
        </w:rPr>
      </w:pPr>
      <w:r>
        <w:rPr>
          <w:rFonts w:hint="eastAsia"/>
          <w:sz w:val="24"/>
          <w:szCs w:val="24"/>
        </w:rPr>
        <w:t>按其工作原理分：即动力式（叶轮式）和容积式（正位移泵）；</w:t>
      </w:r>
    </w:p>
    <w:p w14:paraId="77E991D0" w14:textId="77777777" w:rsidR="00ED18F1" w:rsidRDefault="00ED18F1" w:rsidP="00ED18F1">
      <w:pPr>
        <w:spacing w:line="360" w:lineRule="auto"/>
        <w:ind w:firstLine="480"/>
        <w:rPr>
          <w:sz w:val="24"/>
          <w:szCs w:val="24"/>
        </w:rPr>
      </w:pPr>
      <w:r>
        <w:rPr>
          <w:rFonts w:hint="eastAsia"/>
          <w:sz w:val="24"/>
          <w:szCs w:val="24"/>
        </w:rPr>
        <w:t>按输送流体分：即液体输送机械和气体输送机械。</w:t>
      </w:r>
    </w:p>
    <w:p w14:paraId="568BC7FB" w14:textId="77777777" w:rsidR="00ED18F1" w:rsidRDefault="00ED18F1" w:rsidP="00ED18F1">
      <w:pPr>
        <w:spacing w:line="360" w:lineRule="auto"/>
        <w:ind w:firstLine="480"/>
        <w:rPr>
          <w:sz w:val="24"/>
          <w:szCs w:val="24"/>
        </w:rPr>
      </w:pPr>
      <w:r>
        <w:rPr>
          <w:rFonts w:hint="eastAsia"/>
          <w:sz w:val="24"/>
          <w:szCs w:val="24"/>
        </w:rPr>
        <w:t>第二节</w:t>
      </w:r>
      <w:r>
        <w:rPr>
          <w:rFonts w:hint="eastAsia"/>
          <w:sz w:val="24"/>
          <w:szCs w:val="24"/>
        </w:rPr>
        <w:t xml:space="preserve"> </w:t>
      </w:r>
      <w:r>
        <w:rPr>
          <w:rFonts w:hint="eastAsia"/>
          <w:sz w:val="24"/>
          <w:szCs w:val="24"/>
        </w:rPr>
        <w:t>离心泵</w:t>
      </w:r>
    </w:p>
    <w:p w14:paraId="4B83C5EB" w14:textId="77777777" w:rsidR="00ED18F1" w:rsidRDefault="00ED18F1" w:rsidP="00ED18F1">
      <w:pPr>
        <w:spacing w:line="360" w:lineRule="auto"/>
        <w:ind w:firstLine="480"/>
        <w:rPr>
          <w:sz w:val="24"/>
          <w:szCs w:val="24"/>
        </w:rPr>
      </w:pPr>
      <w:r>
        <w:rPr>
          <w:rFonts w:hint="eastAsia"/>
          <w:sz w:val="24"/>
          <w:szCs w:val="24"/>
        </w:rPr>
        <w:t>一、离心泵的主要部件与工作原理：</w:t>
      </w:r>
    </w:p>
    <w:p w14:paraId="194CAB21"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、离心泵的主要部件：（如图</w:t>
      </w:r>
      <w:r>
        <w:rPr>
          <w:rFonts w:hint="eastAsia"/>
          <w:sz w:val="24"/>
          <w:szCs w:val="24"/>
        </w:rPr>
        <w:t>15</w:t>
      </w:r>
      <w:r>
        <w:rPr>
          <w:rFonts w:hint="eastAsia"/>
          <w:sz w:val="24"/>
          <w:szCs w:val="24"/>
        </w:rPr>
        <w:t>）</w:t>
      </w:r>
    </w:p>
    <w:p w14:paraId="2D4DD3E7"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）叶轮：闭式，半闭式，开式（需用多媒体及动画视频说明）</w:t>
      </w:r>
    </w:p>
    <w:p w14:paraId="1DC70043"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）叶轮后盖板上平衡孔的作用：平衡轴向应力</w:t>
      </w:r>
    </w:p>
    <w:p w14:paraId="7661DEC8"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）吸液方式：单吸式和双吸式（需用多媒体及动画视频说明）</w:t>
      </w:r>
    </w:p>
    <w:p w14:paraId="23AC93B2" w14:textId="77777777" w:rsidR="00ED18F1" w:rsidRDefault="00AD6855" w:rsidP="00ED18F1">
      <w:pPr>
        <w:spacing w:line="360" w:lineRule="auto"/>
        <w:ind w:firstLine="420"/>
        <w:jc w:val="center"/>
        <w:rPr>
          <w:color w:val="000000"/>
        </w:rPr>
      </w:pPr>
      <w:r w:rsidRPr="00117C82">
        <w:rPr>
          <w:rFonts w:ascii="Calibri" w:hAnsi="Calibri"/>
          <w:noProof/>
          <w:color w:val="000000"/>
        </w:rPr>
        <w:object w:dxaOrig="3840" w:dyaOrig="4919" w14:anchorId="35AE8CEE">
          <v:shape id="Picture 63" o:spid="_x0000_i1193" type="#_x0000_t75" alt="" style="width:140.9pt;height:166.8pt;mso-width-percent:0;mso-height-percent:0;mso-width-percent:0;mso-height-percent:0" o:ole="" fillcolor="aqua">
            <v:fill color2="blue"/>
            <v:imagedata r:id="rId148" o:title="" cropbottom="4787f" grayscale="t"/>
          </v:shape>
          <o:OLEObject Type="Embed" ProgID="PBrush" ShapeID="Picture 63" DrawAspect="Content" ObjectID="_1786988162" r:id="rId149"/>
        </w:object>
      </w:r>
    </w:p>
    <w:p w14:paraId="2EAAE304"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15. </w:t>
      </w:r>
      <w:r>
        <w:rPr>
          <w:rFonts w:hint="eastAsia"/>
          <w:sz w:val="24"/>
          <w:szCs w:val="24"/>
        </w:rPr>
        <w:t>离心泵装置简图</w:t>
      </w:r>
    </w:p>
    <w:p w14:paraId="6CD3D1A3" w14:textId="77777777" w:rsidR="00ED18F1" w:rsidRDefault="00ED18F1" w:rsidP="00ED18F1">
      <w:pPr>
        <w:spacing w:line="360" w:lineRule="auto"/>
        <w:ind w:firstLine="480"/>
        <w:rPr>
          <w:sz w:val="24"/>
          <w:szCs w:val="24"/>
        </w:rPr>
      </w:pPr>
      <w:r>
        <w:rPr>
          <w:rFonts w:hint="eastAsia"/>
          <w:sz w:val="24"/>
          <w:szCs w:val="24"/>
        </w:rPr>
        <w:t>2</w:t>
      </w:r>
      <w:r>
        <w:rPr>
          <w:rFonts w:hint="eastAsia"/>
          <w:sz w:val="24"/>
          <w:szCs w:val="24"/>
        </w:rPr>
        <w:t>、离心泵的工作原理：</w:t>
      </w:r>
    </w:p>
    <w:p w14:paraId="151E5B78" w14:textId="77777777" w:rsidR="00ED18F1" w:rsidRDefault="00ED18F1" w:rsidP="00ED18F1">
      <w:pPr>
        <w:spacing w:line="360" w:lineRule="auto"/>
        <w:ind w:firstLine="480"/>
        <w:rPr>
          <w:sz w:val="24"/>
          <w:szCs w:val="24"/>
        </w:rPr>
      </w:pPr>
      <w:r>
        <w:rPr>
          <w:rFonts w:hint="eastAsia"/>
          <w:sz w:val="24"/>
          <w:szCs w:val="24"/>
        </w:rPr>
        <w:t>启动：</w:t>
      </w:r>
    </w:p>
    <w:p w14:paraId="48A7CACF" w14:textId="77777777" w:rsidR="00ED18F1" w:rsidRDefault="00ED18F1" w:rsidP="00ED18F1">
      <w:pPr>
        <w:spacing w:line="360" w:lineRule="auto"/>
        <w:ind w:firstLine="480"/>
        <w:rPr>
          <w:sz w:val="24"/>
          <w:szCs w:val="24"/>
        </w:rPr>
      </w:pPr>
      <w:r>
        <w:rPr>
          <w:rFonts w:hint="eastAsia"/>
          <w:sz w:val="24"/>
          <w:szCs w:val="24"/>
        </w:rPr>
        <w:lastRenderedPageBreak/>
        <w:t>1</w:t>
      </w:r>
      <w:r>
        <w:rPr>
          <w:rFonts w:hint="eastAsia"/>
          <w:sz w:val="24"/>
          <w:szCs w:val="24"/>
        </w:rPr>
        <w:t>）泵内灌满液体；</w:t>
      </w:r>
      <w:r>
        <w:rPr>
          <w:rFonts w:hint="eastAsia"/>
          <w:sz w:val="24"/>
          <w:szCs w:val="24"/>
        </w:rPr>
        <w:t>2</w:t>
      </w:r>
      <w:r>
        <w:rPr>
          <w:rFonts w:hint="eastAsia"/>
          <w:sz w:val="24"/>
          <w:szCs w:val="24"/>
        </w:rPr>
        <w:t>）关出口阀；</w:t>
      </w:r>
      <w:r>
        <w:rPr>
          <w:rFonts w:hint="eastAsia"/>
          <w:sz w:val="24"/>
          <w:szCs w:val="24"/>
        </w:rPr>
        <w:t>3</w:t>
      </w:r>
      <w:r>
        <w:rPr>
          <w:rFonts w:hint="eastAsia"/>
          <w:sz w:val="24"/>
          <w:szCs w:val="24"/>
        </w:rPr>
        <w:t>）开泵</w:t>
      </w:r>
      <w:r>
        <w:rPr>
          <w:rFonts w:hint="eastAsia"/>
          <w:sz w:val="24"/>
          <w:szCs w:val="24"/>
        </w:rPr>
        <w:t>(</w:t>
      </w:r>
      <w:r>
        <w:rPr>
          <w:rFonts w:hint="eastAsia"/>
          <w:sz w:val="24"/>
          <w:szCs w:val="24"/>
        </w:rPr>
        <w:t>开出口阀</w:t>
      </w:r>
      <w:r>
        <w:rPr>
          <w:rFonts w:hint="eastAsia"/>
          <w:sz w:val="24"/>
          <w:szCs w:val="24"/>
        </w:rPr>
        <w:t>)</w:t>
      </w:r>
      <w:r>
        <w:rPr>
          <w:rFonts w:hint="eastAsia"/>
          <w:sz w:val="24"/>
          <w:szCs w:val="24"/>
        </w:rPr>
        <w:t>（需用多媒体及动画视频说明）。</w:t>
      </w:r>
    </w:p>
    <w:p w14:paraId="681C3439" w14:textId="77777777" w:rsidR="00ED18F1" w:rsidRDefault="00ED18F1" w:rsidP="00ED18F1">
      <w:pPr>
        <w:spacing w:line="360" w:lineRule="auto"/>
        <w:ind w:firstLine="480"/>
        <w:rPr>
          <w:sz w:val="24"/>
          <w:szCs w:val="24"/>
        </w:rPr>
      </w:pPr>
      <w:r>
        <w:rPr>
          <w:rFonts w:hint="eastAsia"/>
          <w:sz w:val="24"/>
          <w:szCs w:val="24"/>
        </w:rPr>
        <w:t>原理：</w:t>
      </w:r>
    </w:p>
    <w:p w14:paraId="1D0C646C" w14:textId="77777777" w:rsidR="00ED18F1" w:rsidRDefault="00ED18F1" w:rsidP="00ED18F1">
      <w:pPr>
        <w:spacing w:line="360" w:lineRule="auto"/>
        <w:ind w:firstLine="480"/>
        <w:rPr>
          <w:sz w:val="24"/>
          <w:szCs w:val="24"/>
        </w:rPr>
      </w:pPr>
      <w:r>
        <w:rPr>
          <w:rFonts w:hint="eastAsia"/>
          <w:sz w:val="24"/>
          <w:szCs w:val="24"/>
        </w:rPr>
        <w:t>主要依靠高速旋转的叶轮对液体作功，液体在离心力的作用下获得了能量以提高静压能</w:t>
      </w:r>
    </w:p>
    <w:p w14:paraId="7F75446B" w14:textId="77777777" w:rsidR="00ED18F1" w:rsidRDefault="00ED18F1" w:rsidP="00ED18F1">
      <w:pPr>
        <w:spacing w:line="360" w:lineRule="auto"/>
        <w:ind w:firstLine="480"/>
        <w:rPr>
          <w:sz w:val="24"/>
          <w:szCs w:val="24"/>
        </w:rPr>
      </w:pPr>
      <w:r>
        <w:rPr>
          <w:rFonts w:hint="eastAsia"/>
          <w:sz w:val="24"/>
          <w:szCs w:val="24"/>
        </w:rPr>
        <w:t>3</w:t>
      </w:r>
      <w:r>
        <w:rPr>
          <w:rFonts w:hint="eastAsia"/>
          <w:sz w:val="24"/>
          <w:szCs w:val="24"/>
        </w:rPr>
        <w:t>、离心泵的气缚现象：</w:t>
      </w:r>
    </w:p>
    <w:p w14:paraId="50CEBE1F" w14:textId="77777777" w:rsidR="00ED18F1" w:rsidRDefault="00ED18F1" w:rsidP="00ED18F1">
      <w:pPr>
        <w:spacing w:line="360" w:lineRule="auto"/>
        <w:ind w:firstLine="480"/>
        <w:rPr>
          <w:sz w:val="24"/>
          <w:szCs w:val="24"/>
        </w:rPr>
      </w:pPr>
      <w:r>
        <w:rPr>
          <w:rFonts w:hint="eastAsia"/>
          <w:sz w:val="24"/>
          <w:szCs w:val="24"/>
        </w:rPr>
        <w:t>气缚现象：离心泵启动时，泵内存有空气（需用多媒体及动画视频说明）。</w:t>
      </w:r>
    </w:p>
    <w:p w14:paraId="266091D7" w14:textId="77777777" w:rsidR="00ED18F1" w:rsidRDefault="00ED18F1" w:rsidP="00ED18F1">
      <w:pPr>
        <w:spacing w:line="360" w:lineRule="auto"/>
        <w:ind w:firstLine="480"/>
        <w:rPr>
          <w:sz w:val="24"/>
          <w:szCs w:val="24"/>
        </w:rPr>
      </w:pPr>
      <w:r>
        <w:rPr>
          <w:rFonts w:hint="eastAsia"/>
          <w:sz w:val="24"/>
          <w:szCs w:val="24"/>
        </w:rPr>
        <w:t>二、离心泵的基本方程：</w:t>
      </w:r>
    </w:p>
    <w:p w14:paraId="61C7B221"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、推导离心泵的基本方程式的基本假设：</w:t>
      </w:r>
    </w:p>
    <w:p w14:paraId="450991B3" w14:textId="77777777" w:rsidR="00ED18F1" w:rsidRDefault="00ED18F1" w:rsidP="00ED18F1">
      <w:pPr>
        <w:spacing w:line="360" w:lineRule="auto"/>
        <w:ind w:firstLineChars="350" w:firstLine="840"/>
        <w:rPr>
          <w:sz w:val="24"/>
          <w:szCs w:val="24"/>
        </w:rPr>
      </w:pPr>
      <w:r>
        <w:rPr>
          <w:rFonts w:hint="eastAsia"/>
          <w:sz w:val="24"/>
          <w:szCs w:val="24"/>
        </w:rPr>
        <w:t>叶轮具有无限多叶片；理想液体</w:t>
      </w:r>
    </w:p>
    <w:p w14:paraId="1B276795" w14:textId="77777777" w:rsidR="00ED18F1" w:rsidRDefault="00ED18F1" w:rsidP="00ED18F1">
      <w:pPr>
        <w:spacing w:line="360" w:lineRule="auto"/>
        <w:ind w:firstLine="480"/>
        <w:rPr>
          <w:sz w:val="24"/>
          <w:szCs w:val="24"/>
        </w:rPr>
      </w:pPr>
      <w:r>
        <w:rPr>
          <w:rFonts w:hint="eastAsia"/>
          <w:sz w:val="24"/>
          <w:szCs w:val="24"/>
        </w:rPr>
        <w:t>2</w:t>
      </w:r>
      <w:r>
        <w:rPr>
          <w:rFonts w:hint="eastAsia"/>
          <w:sz w:val="24"/>
          <w:szCs w:val="24"/>
        </w:rPr>
        <w:t>、离心泵的基本方程为：</w:t>
      </w:r>
    </w:p>
    <w:p w14:paraId="51BD73A7" w14:textId="77777777" w:rsidR="00ED18F1" w:rsidRDefault="00AD6855" w:rsidP="00ED18F1">
      <w:pPr>
        <w:spacing w:line="360" w:lineRule="auto"/>
        <w:ind w:firstLine="420"/>
        <w:jc w:val="center"/>
        <w:rPr>
          <w:sz w:val="24"/>
          <w:szCs w:val="24"/>
        </w:rPr>
      </w:pPr>
      <w:r w:rsidRPr="00117C82">
        <w:rPr>
          <w:rFonts w:ascii="Calibri" w:hAnsi="Calibri"/>
          <w:noProof/>
          <w:color w:val="000000"/>
          <w:position w:val="-54"/>
        </w:rPr>
        <w:object w:dxaOrig="4180" w:dyaOrig="1320" w14:anchorId="04615C68">
          <v:shape id="Picture 64" o:spid="_x0000_i1192" type="#_x0000_t75" alt="" style="width:151.75pt;height:36.8pt;mso-width-percent:0;mso-height-percent:0;mso-width-percent:0;mso-height-percent:0" o:ole="">
            <v:imagedata r:id="rId150" o:title=""/>
          </v:shape>
          <o:OLEObject Type="Embed" ProgID="Equation.3" ShapeID="Picture 64" DrawAspect="Content" ObjectID="_1786988163" r:id="rId151"/>
        </w:object>
      </w:r>
    </w:p>
    <w:p w14:paraId="6C0AB42B" w14:textId="77777777" w:rsidR="00ED18F1" w:rsidRDefault="00ED18F1" w:rsidP="00ED18F1">
      <w:pPr>
        <w:spacing w:line="360" w:lineRule="auto"/>
        <w:ind w:firstLine="480"/>
        <w:rPr>
          <w:sz w:val="24"/>
          <w:szCs w:val="24"/>
        </w:rPr>
      </w:pPr>
      <w:r>
        <w:rPr>
          <w:rFonts w:hint="eastAsia"/>
          <w:sz w:val="24"/>
          <w:szCs w:val="24"/>
        </w:rPr>
        <w:t>式中：</w:t>
      </w:r>
      <w:r>
        <w:rPr>
          <w:rFonts w:hint="eastAsia"/>
          <w:sz w:val="24"/>
          <w:szCs w:val="24"/>
        </w:rPr>
        <w:t xml:space="preserve">       </w:t>
      </w:r>
      <w:r w:rsidR="00AD6855" w:rsidRPr="00117C82">
        <w:rPr>
          <w:rFonts w:ascii="Calibri" w:hAnsi="Calibri"/>
          <w:noProof/>
          <w:color w:val="000000"/>
          <w:position w:val="-42"/>
        </w:rPr>
        <w:object w:dxaOrig="1983" w:dyaOrig="1142" w14:anchorId="2622C25F">
          <v:shape id="Picture 65" o:spid="_x0000_i1191" type="#_x0000_t75" alt="" style="width:78.2pt;height:30.05pt;mso-width-percent:0;mso-height-percent:0;mso-width-percent:0;mso-height-percent:0" o:ole="">
            <v:imagedata r:id="rId152" o:title=""/>
          </v:shape>
          <o:OLEObject Type="Embed" ProgID="Equation.3" ShapeID="Picture 65" DrawAspect="Content" ObjectID="_1786988164" r:id="rId153"/>
        </w:object>
      </w:r>
      <w:r w:rsidR="00AD6855" w:rsidRPr="00117C82">
        <w:rPr>
          <w:rFonts w:ascii="Calibri" w:hAnsi="Calibri"/>
          <w:noProof/>
          <w:color w:val="000000"/>
          <w:position w:val="-16"/>
        </w:rPr>
        <w:object w:dxaOrig="2701" w:dyaOrig="580" w14:anchorId="1E878005">
          <v:shape id="Picture 66" o:spid="_x0000_i1190" type="#_x0000_t75" alt="" style="width:77.2pt;height:17.1pt;mso-width-percent:0;mso-height-percent:0;mso-width-percent:0;mso-height-percent:0" o:ole="">
            <v:imagedata r:id="rId154" o:title=""/>
          </v:shape>
          <o:OLEObject Type="Embed" ProgID="Equation.3" ShapeID="Picture 66" DrawAspect="Content" ObjectID="_1786988165" r:id="rId155"/>
        </w:object>
      </w:r>
    </w:p>
    <w:p w14:paraId="71AEC20A" w14:textId="77777777" w:rsidR="00ED18F1" w:rsidRDefault="00AD6855" w:rsidP="00ED18F1">
      <w:pPr>
        <w:spacing w:line="360" w:lineRule="auto"/>
        <w:ind w:firstLine="420"/>
        <w:rPr>
          <w:sz w:val="24"/>
          <w:szCs w:val="24"/>
        </w:rPr>
      </w:pPr>
      <w:r w:rsidRPr="00117C82">
        <w:rPr>
          <w:rFonts w:ascii="Calibri" w:hAnsi="Calibri"/>
          <w:noProof/>
          <w:color w:val="000000"/>
          <w:position w:val="-16"/>
        </w:rPr>
        <w:object w:dxaOrig="643" w:dyaOrig="582" w14:anchorId="4F46FA8F">
          <v:shape id="Picture 67" o:spid="_x0000_i1189" type="#_x0000_t75" alt="" style="width:18.15pt;height:16.05pt;mso-width-percent:0;mso-height-percent:0;mso-width-percent:0;mso-height-percent:0" o:ole="">
            <v:imagedata r:id="rId156" o:title=""/>
          </v:shape>
          <o:OLEObject Type="Embed" ProgID="Equation.3" ShapeID="Picture 67" DrawAspect="Content" ObjectID="_1786988166" r:id="rId157"/>
        </w:object>
      </w:r>
      <w:r w:rsidR="00ED18F1">
        <w:rPr>
          <w:rFonts w:hint="eastAsia"/>
          <w:sz w:val="24"/>
          <w:szCs w:val="24"/>
        </w:rPr>
        <w:t>—理论压头</w:t>
      </w:r>
      <w:r w:rsidR="00ED18F1">
        <w:rPr>
          <w:rFonts w:hint="eastAsia"/>
          <w:sz w:val="24"/>
          <w:szCs w:val="24"/>
        </w:rPr>
        <w:t xml:space="preserve">         </w:t>
      </w:r>
      <w:r w:rsidRPr="00117C82">
        <w:rPr>
          <w:rFonts w:ascii="Calibri" w:hAnsi="Calibri"/>
          <w:noProof/>
          <w:color w:val="000000"/>
          <w:position w:val="-16"/>
        </w:rPr>
        <w:object w:dxaOrig="562" w:dyaOrig="582" w14:anchorId="7107295F">
          <v:shape id="Picture 68" o:spid="_x0000_i1188" type="#_x0000_t75" alt="" style="width:18.15pt;height:18.15pt;mso-width-percent:0;mso-height-percent:0;mso-width-percent:0;mso-height-percent:0" o:ole="">
            <v:imagedata r:id="rId158" o:title=""/>
          </v:shape>
          <o:OLEObject Type="Embed" ProgID="Equation.3" ShapeID="Picture 68" DrawAspect="Content" ObjectID="_1786988167" r:id="rId159"/>
        </w:object>
      </w:r>
      <w:r w:rsidR="00ED18F1">
        <w:rPr>
          <w:rFonts w:hint="eastAsia"/>
          <w:sz w:val="24"/>
          <w:szCs w:val="24"/>
        </w:rPr>
        <w:t>—理论流量</w:t>
      </w:r>
    </w:p>
    <w:p w14:paraId="5856F38A" w14:textId="77777777" w:rsidR="00ED18F1" w:rsidRDefault="00AD6855" w:rsidP="00ED18F1">
      <w:pPr>
        <w:spacing w:line="360" w:lineRule="auto"/>
        <w:ind w:firstLine="420"/>
        <w:rPr>
          <w:sz w:val="24"/>
          <w:szCs w:val="24"/>
        </w:rPr>
      </w:pPr>
      <w:r w:rsidRPr="00117C82">
        <w:rPr>
          <w:rFonts w:ascii="Calibri" w:hAnsi="Calibri"/>
          <w:noProof/>
          <w:color w:val="000000"/>
          <w:position w:val="-16"/>
        </w:rPr>
        <w:object w:dxaOrig="562" w:dyaOrig="582" w14:anchorId="3ACB1128">
          <v:shape id="Picture 69" o:spid="_x0000_i1187" type="#_x0000_t75" alt="" style="width:18.15pt;height:18.15pt;mso-width-percent:0;mso-height-percent:0;mso-width-percent:0;mso-height-percent:0" o:ole="">
            <v:imagedata r:id="rId160" o:title=""/>
          </v:shape>
          <o:OLEObject Type="Embed" ProgID="Equation.3" ShapeID="Picture 69" DrawAspect="Content" ObjectID="_1786988168" r:id="rId161"/>
        </w:object>
      </w:r>
      <w:r w:rsidR="00ED18F1">
        <w:rPr>
          <w:rFonts w:hint="eastAsia"/>
          <w:sz w:val="24"/>
          <w:szCs w:val="24"/>
        </w:rPr>
        <w:t>—叶轮外径</w:t>
      </w:r>
      <w:r w:rsidR="00ED18F1">
        <w:rPr>
          <w:rFonts w:hint="eastAsia"/>
          <w:sz w:val="24"/>
          <w:szCs w:val="24"/>
        </w:rPr>
        <w:t xml:space="preserve">         </w:t>
      </w:r>
      <w:r w:rsidRPr="00117C82">
        <w:rPr>
          <w:rFonts w:ascii="Calibri" w:hAnsi="Calibri"/>
          <w:noProof/>
          <w:color w:val="000000"/>
          <w:position w:val="-16"/>
        </w:rPr>
        <w:object w:dxaOrig="422" w:dyaOrig="582" w14:anchorId="1B5DF7E3">
          <v:shape id="Picture 70" o:spid="_x0000_i1186" type="#_x0000_t75" alt="" style="width:16.05pt;height:21.75pt;mso-width-percent:0;mso-height-percent:0;mso-width-percent:0;mso-height-percent:0" o:ole="">
            <v:imagedata r:id="rId162" o:title=""/>
          </v:shape>
          <o:OLEObject Type="Embed" ProgID="Equation.3" ShapeID="Picture 70" DrawAspect="Content" ObjectID="_1786988169" r:id="rId163"/>
        </w:object>
      </w:r>
      <w:r w:rsidR="00ED18F1">
        <w:rPr>
          <w:rFonts w:hint="eastAsia"/>
          <w:sz w:val="24"/>
          <w:szCs w:val="24"/>
        </w:rPr>
        <w:t>—叶轮出口宽度</w:t>
      </w:r>
    </w:p>
    <w:p w14:paraId="1AC9E35B" w14:textId="77777777" w:rsidR="00ED18F1" w:rsidRDefault="00ED18F1" w:rsidP="00ED18F1">
      <w:pPr>
        <w:spacing w:line="360" w:lineRule="auto"/>
        <w:ind w:firstLineChars="827" w:firstLine="1985"/>
        <w:rPr>
          <w:sz w:val="24"/>
          <w:szCs w:val="24"/>
        </w:rPr>
      </w:pPr>
      <w:r>
        <w:rPr>
          <w:i/>
          <w:sz w:val="24"/>
          <w:szCs w:val="24"/>
        </w:rPr>
        <w:t>n</w:t>
      </w:r>
      <w:r>
        <w:rPr>
          <w:rFonts w:hint="eastAsia"/>
          <w:sz w:val="24"/>
          <w:szCs w:val="24"/>
        </w:rPr>
        <w:t>—叶轮的转速</w:t>
      </w:r>
      <w:r>
        <w:rPr>
          <w:rFonts w:hint="eastAsia"/>
          <w:sz w:val="24"/>
          <w:szCs w:val="24"/>
        </w:rPr>
        <w:t xml:space="preserve">        </w:t>
      </w:r>
      <w:r>
        <w:rPr>
          <w:i/>
          <w:sz w:val="24"/>
          <w:szCs w:val="24"/>
        </w:rPr>
        <w:t>β</w:t>
      </w:r>
      <w:r>
        <w:rPr>
          <w:rFonts w:hint="eastAsia"/>
          <w:sz w:val="24"/>
          <w:szCs w:val="24"/>
          <w:vertAlign w:val="subscript"/>
        </w:rPr>
        <w:t>2</w:t>
      </w:r>
      <w:r>
        <w:rPr>
          <w:rFonts w:hint="eastAsia"/>
          <w:sz w:val="24"/>
          <w:szCs w:val="24"/>
        </w:rPr>
        <w:t>—叶轮出口的流动角</w:t>
      </w:r>
    </w:p>
    <w:p w14:paraId="4E23D4F4" w14:textId="77777777" w:rsidR="00ED18F1" w:rsidRDefault="00ED18F1" w:rsidP="00ED18F1">
      <w:pPr>
        <w:spacing w:line="360" w:lineRule="auto"/>
        <w:ind w:firstLine="480"/>
        <w:rPr>
          <w:sz w:val="24"/>
          <w:szCs w:val="24"/>
        </w:rPr>
      </w:pPr>
      <w:r>
        <w:rPr>
          <w:rFonts w:hint="eastAsia"/>
          <w:sz w:val="24"/>
          <w:szCs w:val="24"/>
        </w:rPr>
        <w:t>3</w:t>
      </w:r>
      <w:r>
        <w:rPr>
          <w:rFonts w:hint="eastAsia"/>
          <w:sz w:val="24"/>
          <w:szCs w:val="24"/>
        </w:rPr>
        <w:t>、讨论：</w:t>
      </w:r>
    </w:p>
    <w:p w14:paraId="4FAD65A3"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w:t>
      </w:r>
      <w:r w:rsidR="00AD6855" w:rsidRPr="00117C82">
        <w:rPr>
          <w:rFonts w:ascii="Calibri" w:hAnsi="Calibri"/>
          <w:noProof/>
          <w:color w:val="000000"/>
          <w:position w:val="-16"/>
        </w:rPr>
        <w:object w:dxaOrig="1802" w:dyaOrig="641" w14:anchorId="7EFB7675">
          <v:shape id="Picture 71" o:spid="_x0000_i1185" type="#_x0000_t75" alt="" style="width:63.2pt;height:18.15pt;mso-width-percent:0;mso-height-percent:0;mso-width-percent:0;mso-height-percent:0" o:ole="">
            <v:imagedata r:id="rId164" o:title=""/>
          </v:shape>
          <o:OLEObject Type="Embed" ProgID="Equation.3" ShapeID="Picture 71" DrawAspect="Content" ObjectID="_1786988170" r:id="rId165"/>
        </w:object>
      </w:r>
      <w:r>
        <w:rPr>
          <w:rFonts w:hint="eastAsia"/>
          <w:sz w:val="24"/>
          <w:szCs w:val="24"/>
        </w:rPr>
        <w:t xml:space="preserve">  </w:t>
      </w:r>
      <w:r>
        <w:rPr>
          <w:rFonts w:hint="eastAsia"/>
          <w:sz w:val="24"/>
          <w:szCs w:val="24"/>
        </w:rPr>
        <w:t>则</w:t>
      </w:r>
      <w:r>
        <w:rPr>
          <w:rFonts w:hint="eastAsia"/>
          <w:sz w:val="24"/>
          <w:szCs w:val="24"/>
        </w:rPr>
        <w:t xml:space="preserve">   </w:t>
      </w:r>
      <w:r w:rsidR="00AD6855" w:rsidRPr="00117C82">
        <w:rPr>
          <w:rFonts w:ascii="Calibri" w:hAnsi="Calibri"/>
          <w:noProof/>
          <w:color w:val="000000"/>
          <w:position w:val="-16"/>
        </w:rPr>
        <w:object w:dxaOrig="2184" w:dyaOrig="641" w14:anchorId="0FFC7326">
          <v:shape id="Picture 72" o:spid="_x0000_i1184" type="#_x0000_t75" alt="" style="width:68.9pt;height:17.1pt;mso-width-percent:0;mso-height-percent:0;mso-width-percent:0;mso-height-percent:0" o:ole="">
            <v:imagedata r:id="rId166" o:title=""/>
          </v:shape>
          <o:OLEObject Type="Embed" ProgID="Equation.3" ShapeID="Picture 72" DrawAspect="Content" ObjectID="_1786988171" r:id="rId167"/>
        </w:object>
      </w:r>
      <w:r>
        <w:rPr>
          <w:rFonts w:hint="eastAsia"/>
          <w:color w:val="000000"/>
          <w:position w:val="-16"/>
        </w:rPr>
        <w:t>。</w:t>
      </w:r>
    </w:p>
    <w:p w14:paraId="4A21059E"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）叶片几何形状：</w:t>
      </w:r>
    </w:p>
    <w:p w14:paraId="6FE14B59" w14:textId="77777777" w:rsidR="00ED18F1" w:rsidRDefault="00ED18F1" w:rsidP="00ED18F1">
      <w:pPr>
        <w:spacing w:line="360" w:lineRule="auto"/>
        <w:ind w:firstLineChars="450" w:firstLine="1080"/>
        <w:rPr>
          <w:sz w:val="24"/>
          <w:szCs w:val="24"/>
        </w:rPr>
      </w:pPr>
      <w:r>
        <w:rPr>
          <w:rFonts w:hint="eastAsia"/>
          <w:sz w:val="24"/>
          <w:szCs w:val="24"/>
        </w:rPr>
        <w:t>后弯叶片</w:t>
      </w:r>
      <w:r>
        <w:rPr>
          <w:rFonts w:hint="eastAsia"/>
          <w:sz w:val="24"/>
          <w:szCs w:val="24"/>
        </w:rPr>
        <w:t xml:space="preserve">    </w:t>
      </w:r>
      <w:r w:rsidR="00AD6855" w:rsidRPr="00117C82">
        <w:rPr>
          <w:rFonts w:ascii="Calibri" w:hAnsi="Calibri"/>
          <w:noProof/>
          <w:color w:val="000000"/>
          <w:position w:val="-16"/>
        </w:rPr>
        <w:object w:dxaOrig="1643" w:dyaOrig="641" w14:anchorId="62DA2A08">
          <v:shape id="Picture 73" o:spid="_x0000_i1183" type="#_x0000_t75" alt="" style="width:50.75pt;height:21.25pt;mso-width-percent:0;mso-height-percent:0;mso-width-percent:0;mso-height-percent:0" o:ole="">
            <v:imagedata r:id="rId168" o:title=""/>
          </v:shape>
          <o:OLEObject Type="Embed" ProgID="Equation.3" ShapeID="Picture 73" DrawAspect="Content" ObjectID="_1786988172" r:id="rId169"/>
        </w:object>
      </w:r>
      <w:r w:rsidR="00AD6855" w:rsidRPr="00117C82">
        <w:rPr>
          <w:rFonts w:ascii="Calibri" w:hAnsi="Calibri"/>
          <w:noProof/>
          <w:color w:val="000000"/>
          <w:position w:val="-16"/>
        </w:rPr>
        <w:object w:dxaOrig="2224" w:dyaOrig="641" w14:anchorId="668B5BB5">
          <v:shape id="Picture 74" o:spid="_x0000_i1182" type="#_x0000_t75" alt="" style="width:66.8pt;height:19.15pt;mso-width-percent:0;mso-height-percent:0;mso-width-percent:0;mso-height-percent:0" o:ole="">
            <v:imagedata r:id="rId170" o:title=""/>
          </v:shape>
          <o:OLEObject Type="Embed" ProgID="Equation.3" ShapeID="Picture 74" DrawAspect="Content" ObjectID="_1786988173" r:id="rId171"/>
        </w:object>
      </w:r>
      <w:r>
        <w:rPr>
          <w:rFonts w:hint="eastAsia"/>
          <w:sz w:val="24"/>
          <w:szCs w:val="24"/>
        </w:rPr>
        <w:t>静压头比例大</w:t>
      </w:r>
    </w:p>
    <w:p w14:paraId="31148414" w14:textId="77777777" w:rsidR="00ED18F1" w:rsidRDefault="00ED18F1" w:rsidP="00ED18F1">
      <w:pPr>
        <w:spacing w:line="360" w:lineRule="auto"/>
        <w:ind w:firstLineChars="450" w:firstLine="1080"/>
        <w:rPr>
          <w:sz w:val="24"/>
          <w:szCs w:val="24"/>
        </w:rPr>
      </w:pPr>
      <w:r>
        <w:rPr>
          <w:rFonts w:hint="eastAsia"/>
          <w:sz w:val="24"/>
          <w:szCs w:val="24"/>
        </w:rPr>
        <w:t>径向叶片</w:t>
      </w:r>
      <w:r>
        <w:rPr>
          <w:rFonts w:hint="eastAsia"/>
          <w:sz w:val="24"/>
          <w:szCs w:val="24"/>
        </w:rPr>
        <w:t xml:space="preserve">    </w:t>
      </w:r>
      <w:r w:rsidR="00AD6855" w:rsidRPr="00117C82">
        <w:rPr>
          <w:rFonts w:ascii="Calibri" w:hAnsi="Calibri"/>
          <w:noProof/>
          <w:color w:val="000000"/>
          <w:position w:val="-16"/>
        </w:rPr>
        <w:object w:dxaOrig="1643" w:dyaOrig="641" w14:anchorId="0B4A10B0">
          <v:shape id="Picture 75" o:spid="_x0000_i1181" type="#_x0000_t75" alt="" style="width:50.75pt;height:21.25pt;mso-width-percent:0;mso-height-percent:0;mso-width-percent:0;mso-height-percent:0" o:ole="">
            <v:imagedata r:id="rId172" o:title=""/>
          </v:shape>
          <o:OLEObject Type="Embed" ProgID="Equation.3" ShapeID="Picture 75" DrawAspect="Content" ObjectID="_1786988174" r:id="rId173"/>
        </w:object>
      </w:r>
      <w:r w:rsidR="00AD6855" w:rsidRPr="00117C82">
        <w:rPr>
          <w:rFonts w:ascii="Calibri" w:hAnsi="Calibri"/>
          <w:noProof/>
          <w:color w:val="000000"/>
          <w:position w:val="-16"/>
        </w:rPr>
        <w:object w:dxaOrig="2224" w:dyaOrig="641" w14:anchorId="336EF2ED">
          <v:shape id="Picture 76" o:spid="_x0000_i1180" type="#_x0000_t75" alt="" style="width:70.95pt;height:21.25pt;mso-width-percent:0;mso-height-percent:0;mso-width-percent:0;mso-height-percent:0" o:ole="">
            <v:imagedata r:id="rId174" o:title=""/>
          </v:shape>
          <o:OLEObject Type="Embed" ProgID="Equation.3" ShapeID="Picture 76" DrawAspect="Content" ObjectID="_1786988175" r:id="rId175"/>
        </w:object>
      </w:r>
    </w:p>
    <w:p w14:paraId="7B1BB8B9" w14:textId="77777777" w:rsidR="00ED18F1" w:rsidRDefault="00ED18F1" w:rsidP="00ED18F1">
      <w:pPr>
        <w:spacing w:line="360" w:lineRule="auto"/>
        <w:ind w:firstLineChars="450" w:firstLine="1080"/>
        <w:rPr>
          <w:sz w:val="24"/>
          <w:szCs w:val="24"/>
        </w:rPr>
      </w:pPr>
      <w:r>
        <w:rPr>
          <w:rFonts w:hint="eastAsia"/>
          <w:sz w:val="24"/>
          <w:szCs w:val="24"/>
        </w:rPr>
        <w:t>前弯叶片</w:t>
      </w:r>
      <w:r>
        <w:rPr>
          <w:rFonts w:hint="eastAsia"/>
          <w:sz w:val="24"/>
          <w:szCs w:val="24"/>
        </w:rPr>
        <w:t xml:space="preserve">    </w:t>
      </w:r>
      <w:r w:rsidR="00AD6855" w:rsidRPr="00117C82">
        <w:rPr>
          <w:rFonts w:ascii="Calibri" w:hAnsi="Calibri"/>
          <w:noProof/>
          <w:color w:val="000000"/>
          <w:position w:val="-16"/>
        </w:rPr>
        <w:object w:dxaOrig="1643" w:dyaOrig="641" w14:anchorId="426A3069">
          <v:shape id="Picture 77" o:spid="_x0000_i1179" type="#_x0000_t75" alt="" style="width:52.85pt;height:21.25pt;mso-width-percent:0;mso-height-percent:0;mso-width-percent:0;mso-height-percent:0" o:ole="">
            <v:imagedata r:id="rId176" o:title=""/>
          </v:shape>
          <o:OLEObject Type="Embed" ProgID="Equation.3" ShapeID="Picture 77" DrawAspect="Content" ObjectID="_1786988176" r:id="rId177"/>
        </w:object>
      </w:r>
      <w:r w:rsidR="00AD6855" w:rsidRPr="00117C82">
        <w:rPr>
          <w:rFonts w:ascii="Calibri" w:hAnsi="Calibri"/>
          <w:noProof/>
          <w:color w:val="000000"/>
          <w:position w:val="-16"/>
        </w:rPr>
        <w:object w:dxaOrig="2224" w:dyaOrig="641" w14:anchorId="7ECFFC77">
          <v:shape id="Picture 78" o:spid="_x0000_i1178" type="#_x0000_t75" alt="" style="width:77.2pt;height:21.75pt;mso-width-percent:0;mso-height-percent:0;mso-width-percent:0;mso-height-percent:0" o:ole="">
            <v:imagedata r:id="rId178" o:title=""/>
          </v:shape>
          <o:OLEObject Type="Embed" ProgID="Equation.3" ShapeID="Picture 78" DrawAspect="Content" ObjectID="_1786988177" r:id="rId179"/>
        </w:object>
      </w:r>
      <w:r>
        <w:rPr>
          <w:rFonts w:hint="eastAsia"/>
          <w:sz w:val="24"/>
          <w:szCs w:val="24"/>
        </w:rPr>
        <w:t xml:space="preserve"> </w:t>
      </w:r>
      <w:r>
        <w:rPr>
          <w:rFonts w:hint="eastAsia"/>
          <w:sz w:val="24"/>
          <w:szCs w:val="24"/>
        </w:rPr>
        <w:t>动压头比例大</w:t>
      </w:r>
    </w:p>
    <w:p w14:paraId="718A79A8" w14:textId="77777777" w:rsidR="00ED18F1" w:rsidRDefault="00ED18F1" w:rsidP="00ED18F1">
      <w:pPr>
        <w:spacing w:line="360" w:lineRule="auto"/>
        <w:ind w:firstLine="480"/>
        <w:rPr>
          <w:sz w:val="24"/>
          <w:szCs w:val="24"/>
        </w:rPr>
      </w:pPr>
      <w:r>
        <w:rPr>
          <w:rFonts w:hint="eastAsia"/>
          <w:sz w:val="24"/>
          <w:szCs w:val="24"/>
        </w:rPr>
        <w:t>4</w:t>
      </w:r>
      <w:r>
        <w:rPr>
          <w:rFonts w:hint="eastAsia"/>
          <w:sz w:val="24"/>
          <w:szCs w:val="24"/>
        </w:rPr>
        <w:t>、理论流量与理论扬程：</w:t>
      </w:r>
    </w:p>
    <w:p w14:paraId="686A03F6" w14:textId="77777777" w:rsidR="00ED18F1" w:rsidRDefault="00AD6855" w:rsidP="00ED18F1">
      <w:pPr>
        <w:spacing w:line="360" w:lineRule="auto"/>
        <w:ind w:firstLine="420"/>
        <w:rPr>
          <w:sz w:val="24"/>
          <w:szCs w:val="24"/>
        </w:rPr>
      </w:pPr>
      <w:r w:rsidRPr="00117C82">
        <w:rPr>
          <w:rFonts w:ascii="Calibri" w:hAnsi="Calibri"/>
          <w:noProof/>
          <w:color w:val="000000"/>
          <w:position w:val="-16"/>
        </w:rPr>
        <w:object w:dxaOrig="2741" w:dyaOrig="580" w14:anchorId="0C1556A6">
          <v:shape id="Picture 79" o:spid="_x0000_i1177" type="#_x0000_t75" alt="" style="width:77.2pt;height:17.1pt;mso-width-percent:0;mso-height-percent:0;mso-width-percent:0;mso-height-percent:0" o:ole="">
            <v:imagedata r:id="rId180" o:title=""/>
          </v:shape>
          <o:OLEObject Type="Embed" ProgID="Equation.3" ShapeID="Picture 79" DrawAspect="Content" ObjectID="_1786988178" r:id="rId181"/>
        </w:object>
      </w:r>
      <w:r w:rsidR="00ED18F1">
        <w:rPr>
          <w:rFonts w:hint="eastAsia"/>
          <w:sz w:val="24"/>
          <w:szCs w:val="24"/>
        </w:rPr>
        <w:t xml:space="preserve">      </w:t>
      </w:r>
      <w:r w:rsidR="00ED18F1">
        <w:rPr>
          <w:rFonts w:hint="eastAsia"/>
          <w:sz w:val="24"/>
          <w:szCs w:val="24"/>
        </w:rPr>
        <w:t>线性关系</w:t>
      </w:r>
    </w:p>
    <w:p w14:paraId="4626DDCB" w14:textId="77777777" w:rsidR="00ED18F1" w:rsidRDefault="00ED18F1" w:rsidP="00ED18F1">
      <w:pPr>
        <w:pStyle w:val="3"/>
      </w:pPr>
      <w:bookmarkStart w:id="93" w:name="_Toc176375129"/>
      <w:r>
        <w:rPr>
          <w:rFonts w:hint="eastAsia"/>
        </w:rPr>
        <w:t>教学方法：</w:t>
      </w:r>
      <w:bookmarkEnd w:id="93"/>
    </w:p>
    <w:p w14:paraId="5C177E06" w14:textId="77777777" w:rsidR="00ED18F1" w:rsidRDefault="00ED18F1" w:rsidP="00ED18F1">
      <w:pPr>
        <w:spacing w:line="360" w:lineRule="auto"/>
        <w:ind w:firstLine="480"/>
        <w:rPr>
          <w:sz w:val="24"/>
          <w:szCs w:val="24"/>
        </w:rPr>
      </w:pPr>
      <w:r>
        <w:rPr>
          <w:rFonts w:hint="eastAsia"/>
          <w:sz w:val="24"/>
          <w:szCs w:val="24"/>
        </w:rPr>
        <w:t>以多媒体课件和板书相结合的方法进行课堂教学，利用教具介绍液体输送机械—泵</w:t>
      </w:r>
      <w:r>
        <w:rPr>
          <w:rFonts w:hint="eastAsia"/>
          <w:sz w:val="24"/>
          <w:szCs w:val="24"/>
        </w:rPr>
        <w:lastRenderedPageBreak/>
        <w:t>及其各部分结构，帮助学生理解。</w:t>
      </w:r>
    </w:p>
    <w:p w14:paraId="0C4A9EC0" w14:textId="77777777" w:rsidR="00ED18F1" w:rsidRDefault="00ED18F1" w:rsidP="00ED18F1">
      <w:pPr>
        <w:pStyle w:val="3"/>
      </w:pPr>
      <w:bookmarkStart w:id="94" w:name="_Toc176375130"/>
      <w:r>
        <w:t>作业安排及课后反思</w:t>
      </w:r>
      <w:r>
        <w:rPr>
          <w:rFonts w:hint="eastAsia"/>
        </w:rPr>
        <w:t>：</w:t>
      </w:r>
      <w:bookmarkEnd w:id="94"/>
    </w:p>
    <w:p w14:paraId="25B8D4D0" w14:textId="77777777" w:rsidR="00ED18F1" w:rsidRDefault="00ED18F1" w:rsidP="00ED18F1">
      <w:pPr>
        <w:spacing w:line="360" w:lineRule="auto"/>
        <w:ind w:firstLine="480"/>
        <w:rPr>
          <w:sz w:val="24"/>
          <w:szCs w:val="24"/>
        </w:rPr>
      </w:pPr>
      <w:r>
        <w:rPr>
          <w:rFonts w:hint="eastAsia"/>
          <w:sz w:val="24"/>
          <w:szCs w:val="24"/>
        </w:rPr>
        <w:t>作业：无</w:t>
      </w:r>
    </w:p>
    <w:p w14:paraId="3EC8F7B8" w14:textId="77777777" w:rsidR="00ED18F1" w:rsidRDefault="00ED18F1" w:rsidP="00ED18F1">
      <w:pPr>
        <w:spacing w:line="360" w:lineRule="auto"/>
        <w:ind w:firstLine="480"/>
        <w:rPr>
          <w:sz w:val="24"/>
        </w:rPr>
      </w:pPr>
      <w:r>
        <w:rPr>
          <w:rFonts w:hint="eastAsia"/>
          <w:sz w:val="24"/>
          <w:szCs w:val="24"/>
        </w:rPr>
        <w:t>思考题：</w:t>
      </w:r>
      <w:r>
        <w:rPr>
          <w:rFonts w:hint="eastAsia"/>
          <w:sz w:val="24"/>
        </w:rPr>
        <w:t>离心泵为何采用后弯叶片？</w:t>
      </w:r>
    </w:p>
    <w:p w14:paraId="3ED4249C" w14:textId="77777777" w:rsidR="00ED18F1" w:rsidRDefault="00ED18F1" w:rsidP="00ED18F1">
      <w:pPr>
        <w:spacing w:line="360" w:lineRule="auto"/>
        <w:ind w:firstLine="480"/>
        <w:rPr>
          <w:sz w:val="24"/>
        </w:rPr>
      </w:pPr>
    </w:p>
    <w:p w14:paraId="6B8D5B8C" w14:textId="77777777" w:rsidR="00ED18F1" w:rsidRDefault="00ED18F1" w:rsidP="00ED18F1">
      <w:pPr>
        <w:pStyle w:val="2"/>
      </w:pPr>
      <w:bookmarkStart w:id="95" w:name="_Toc176375131"/>
      <w:r>
        <w:rPr>
          <w:rFonts w:hint="eastAsia"/>
        </w:rPr>
        <w:t>教学单元十一</w:t>
      </w:r>
      <w:bookmarkEnd w:id="95"/>
    </w:p>
    <w:p w14:paraId="28FDF2C3" w14:textId="77777777" w:rsidR="00ED18F1" w:rsidRDefault="00ED18F1" w:rsidP="00ED18F1">
      <w:pPr>
        <w:pStyle w:val="3"/>
      </w:pPr>
      <w:bookmarkStart w:id="96" w:name="_Toc176375132"/>
      <w:r>
        <w:rPr>
          <w:rFonts w:hint="eastAsia"/>
        </w:rPr>
        <w:t>教学目标：</w:t>
      </w:r>
      <w:bookmarkEnd w:id="96"/>
    </w:p>
    <w:p w14:paraId="3156E1B5" w14:textId="77777777" w:rsidR="00ED18F1" w:rsidRDefault="00ED18F1" w:rsidP="00ED18F1">
      <w:pPr>
        <w:widowControl/>
        <w:spacing w:line="360" w:lineRule="auto"/>
        <w:ind w:firstLine="480"/>
        <w:rPr>
          <w:sz w:val="24"/>
        </w:rPr>
      </w:pPr>
      <w:r>
        <w:rPr>
          <w:rFonts w:hint="eastAsia"/>
          <w:sz w:val="24"/>
        </w:rPr>
        <w:t>了解离心泵的特性参数；熟悉离心泵的特性曲线；掌握离心泵特性曲线得出原理和过程。</w:t>
      </w:r>
    </w:p>
    <w:p w14:paraId="6D1D9F70" w14:textId="77777777" w:rsidR="00ED18F1" w:rsidRDefault="00ED18F1" w:rsidP="00ED18F1">
      <w:pPr>
        <w:pStyle w:val="3"/>
      </w:pPr>
      <w:bookmarkStart w:id="97" w:name="_Toc176375133"/>
      <w:r>
        <w:rPr>
          <w:rFonts w:hint="eastAsia"/>
        </w:rPr>
        <w:t>教学内容（含重点、难点）：</w:t>
      </w:r>
      <w:bookmarkEnd w:id="97"/>
    </w:p>
    <w:p w14:paraId="247A7EDB" w14:textId="77777777" w:rsidR="00ED18F1" w:rsidRDefault="00ED18F1" w:rsidP="00ED18F1">
      <w:pPr>
        <w:spacing w:line="360" w:lineRule="auto"/>
        <w:ind w:firstLine="480"/>
        <w:rPr>
          <w:sz w:val="24"/>
        </w:rPr>
      </w:pPr>
      <w:r>
        <w:rPr>
          <w:rFonts w:hint="eastAsia"/>
          <w:sz w:val="24"/>
          <w:szCs w:val="24"/>
        </w:rPr>
        <w:t>内容：</w:t>
      </w:r>
      <w:r>
        <w:rPr>
          <w:rFonts w:hint="eastAsia"/>
          <w:sz w:val="24"/>
        </w:rPr>
        <w:t>离心泵的特性参数、特性曲线及影响因素。</w:t>
      </w:r>
    </w:p>
    <w:p w14:paraId="0A615215" w14:textId="77777777" w:rsidR="00ED18F1" w:rsidRDefault="00ED18F1" w:rsidP="00ED18F1">
      <w:pPr>
        <w:spacing w:line="360" w:lineRule="auto"/>
        <w:ind w:firstLine="480"/>
        <w:rPr>
          <w:b/>
          <w:sz w:val="24"/>
        </w:rPr>
      </w:pPr>
      <w:r>
        <w:rPr>
          <w:rFonts w:hint="eastAsia"/>
          <w:sz w:val="24"/>
          <w:szCs w:val="24"/>
        </w:rPr>
        <w:t>重点：</w:t>
      </w:r>
      <w:r>
        <w:rPr>
          <w:rFonts w:hint="eastAsia"/>
          <w:sz w:val="24"/>
        </w:rPr>
        <w:t>离心泵的特性参数、特性曲线。</w:t>
      </w:r>
    </w:p>
    <w:p w14:paraId="52969DC9" w14:textId="77777777" w:rsidR="00ED18F1" w:rsidRDefault="00ED18F1" w:rsidP="00ED18F1">
      <w:pPr>
        <w:spacing w:line="360" w:lineRule="auto"/>
        <w:ind w:firstLine="480"/>
        <w:rPr>
          <w:sz w:val="24"/>
          <w:szCs w:val="24"/>
        </w:rPr>
      </w:pPr>
      <w:r>
        <w:rPr>
          <w:sz w:val="24"/>
        </w:rPr>
        <w:t>难点</w:t>
      </w:r>
      <w:r>
        <w:rPr>
          <w:rFonts w:hint="eastAsia"/>
          <w:sz w:val="24"/>
        </w:rPr>
        <w:t>：影响因素</w:t>
      </w:r>
      <w:r>
        <w:rPr>
          <w:rFonts w:hint="eastAsia"/>
          <w:sz w:val="24"/>
          <w:szCs w:val="24"/>
        </w:rPr>
        <w:t>。</w:t>
      </w:r>
    </w:p>
    <w:p w14:paraId="772FFDA9" w14:textId="77777777" w:rsidR="00ED18F1" w:rsidRDefault="00ED18F1" w:rsidP="00ED18F1">
      <w:pPr>
        <w:pStyle w:val="3"/>
      </w:pPr>
      <w:bookmarkStart w:id="98" w:name="_Toc176375134"/>
      <w:r>
        <w:rPr>
          <w:rFonts w:hint="eastAsia"/>
        </w:rPr>
        <w:t>教学过程：</w:t>
      </w:r>
      <w:bookmarkEnd w:id="98"/>
    </w:p>
    <w:p w14:paraId="07232DD7" w14:textId="77777777" w:rsidR="00ED18F1" w:rsidRDefault="00ED18F1" w:rsidP="00ED18F1">
      <w:pPr>
        <w:spacing w:line="360" w:lineRule="auto"/>
        <w:ind w:firstLine="480"/>
        <w:rPr>
          <w:sz w:val="24"/>
          <w:szCs w:val="24"/>
        </w:rPr>
      </w:pPr>
      <w:r>
        <w:rPr>
          <w:rFonts w:hint="eastAsia"/>
          <w:sz w:val="24"/>
          <w:szCs w:val="24"/>
        </w:rPr>
        <w:t>一、离心泵的性能参数与特性曲线：</w:t>
      </w:r>
    </w:p>
    <w:p w14:paraId="6BA244E1" w14:textId="77777777" w:rsidR="00ED18F1" w:rsidRDefault="00ED18F1" w:rsidP="00ED18F1">
      <w:pPr>
        <w:spacing w:line="360" w:lineRule="auto"/>
        <w:ind w:firstLine="480"/>
        <w:rPr>
          <w:sz w:val="24"/>
          <w:szCs w:val="24"/>
        </w:rPr>
      </w:pPr>
      <w:r>
        <w:rPr>
          <w:rFonts w:hint="eastAsia"/>
          <w:sz w:val="24"/>
          <w:szCs w:val="24"/>
        </w:rPr>
        <w:t>离心泵的主要性能参数有流量，压头，轴功率，效率和气蚀余量等。</w:t>
      </w:r>
    </w:p>
    <w:p w14:paraId="4B395948" w14:textId="77777777" w:rsidR="00ED18F1" w:rsidRDefault="00ED18F1" w:rsidP="00ED18F1">
      <w:pPr>
        <w:spacing w:line="360" w:lineRule="auto"/>
        <w:ind w:firstLine="480"/>
        <w:rPr>
          <w:sz w:val="24"/>
          <w:szCs w:val="24"/>
        </w:rPr>
      </w:pPr>
      <w:r>
        <w:rPr>
          <w:rFonts w:hint="eastAsia"/>
          <w:sz w:val="24"/>
          <w:szCs w:val="24"/>
        </w:rPr>
        <w:t>离心泵性能参数间的关系通常用特性曲线来表示。</w:t>
      </w:r>
    </w:p>
    <w:p w14:paraId="72230E92"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、流量</w:t>
      </w:r>
      <w:r>
        <w:rPr>
          <w:rFonts w:hint="eastAsia"/>
          <w:sz w:val="24"/>
          <w:szCs w:val="24"/>
        </w:rPr>
        <w:t xml:space="preserve"> Q</w:t>
      </w:r>
    </w:p>
    <w:p w14:paraId="45F2FB10" w14:textId="77777777" w:rsidR="00ED18F1" w:rsidRDefault="00ED18F1" w:rsidP="00ED18F1">
      <w:pPr>
        <w:spacing w:line="360" w:lineRule="auto"/>
        <w:ind w:firstLine="480"/>
        <w:rPr>
          <w:sz w:val="24"/>
          <w:szCs w:val="24"/>
        </w:rPr>
      </w:pPr>
      <w:r>
        <w:rPr>
          <w:rFonts w:hint="eastAsia"/>
          <w:sz w:val="24"/>
          <w:szCs w:val="24"/>
        </w:rPr>
        <w:t>2</w:t>
      </w:r>
      <w:r>
        <w:rPr>
          <w:rFonts w:hint="eastAsia"/>
          <w:sz w:val="24"/>
          <w:szCs w:val="24"/>
        </w:rPr>
        <w:t>、压头</w:t>
      </w:r>
      <w:r>
        <w:rPr>
          <w:rFonts w:hint="eastAsia"/>
          <w:sz w:val="24"/>
          <w:szCs w:val="24"/>
        </w:rPr>
        <w:t xml:space="preserve"> H</w:t>
      </w:r>
    </w:p>
    <w:p w14:paraId="159670C1" w14:textId="77777777" w:rsidR="00ED18F1" w:rsidRDefault="00ED18F1" w:rsidP="00ED18F1">
      <w:pPr>
        <w:spacing w:line="360" w:lineRule="auto"/>
        <w:ind w:firstLine="480"/>
        <w:rPr>
          <w:sz w:val="24"/>
          <w:szCs w:val="24"/>
        </w:rPr>
      </w:pPr>
      <w:r>
        <w:rPr>
          <w:rFonts w:hint="eastAsia"/>
          <w:sz w:val="24"/>
          <w:szCs w:val="24"/>
        </w:rPr>
        <w:t>3</w:t>
      </w:r>
      <w:r>
        <w:rPr>
          <w:rFonts w:hint="eastAsia"/>
          <w:sz w:val="24"/>
          <w:szCs w:val="24"/>
        </w:rPr>
        <w:t>、功率与效率：</w:t>
      </w:r>
      <w:r>
        <w:rPr>
          <w:i/>
          <w:sz w:val="24"/>
          <w:szCs w:val="24"/>
        </w:rPr>
        <w:t>N=</w:t>
      </w:r>
      <w:proofErr w:type="spellStart"/>
      <w:r>
        <w:rPr>
          <w:i/>
          <w:sz w:val="24"/>
          <w:szCs w:val="24"/>
        </w:rPr>
        <w:t>HQ</w:t>
      </w:r>
      <w:r>
        <w:rPr>
          <w:i/>
          <w:sz w:val="24"/>
          <w:szCs w:val="24"/>
          <w:vertAlign w:val="subscript"/>
        </w:rPr>
        <w:t>rg</w:t>
      </w:r>
      <w:proofErr w:type="spellEnd"/>
      <w:r>
        <w:rPr>
          <w:i/>
          <w:sz w:val="24"/>
          <w:szCs w:val="24"/>
        </w:rPr>
        <w:t xml:space="preserve">= </w:t>
      </w:r>
      <w:proofErr w:type="spellStart"/>
      <w:r>
        <w:rPr>
          <w:i/>
          <w:sz w:val="24"/>
          <w:szCs w:val="24"/>
        </w:rPr>
        <w:t>HQ</w:t>
      </w:r>
      <w:r>
        <w:rPr>
          <w:i/>
          <w:sz w:val="24"/>
          <w:szCs w:val="24"/>
          <w:vertAlign w:val="subscript"/>
        </w:rPr>
        <w:t>r</w:t>
      </w:r>
      <w:proofErr w:type="spellEnd"/>
      <w:r>
        <w:rPr>
          <w:sz w:val="24"/>
          <w:szCs w:val="24"/>
        </w:rPr>
        <w:t>/102[KW]</w:t>
      </w:r>
      <w:r>
        <w:rPr>
          <w:i/>
          <w:sz w:val="24"/>
          <w:szCs w:val="24"/>
        </w:rPr>
        <w:t>=</w:t>
      </w:r>
      <w:r>
        <w:rPr>
          <w:sz w:val="24"/>
          <w:szCs w:val="24"/>
        </w:rPr>
        <w:t>(</w:t>
      </w:r>
      <w:r>
        <w:rPr>
          <w:i/>
          <w:sz w:val="24"/>
          <w:szCs w:val="24"/>
        </w:rPr>
        <w:t>Ne</w:t>
      </w:r>
      <w:r>
        <w:rPr>
          <w:sz w:val="24"/>
          <w:szCs w:val="24"/>
        </w:rPr>
        <w:t>/</w:t>
      </w:r>
      <w:r>
        <w:rPr>
          <w:i/>
          <w:sz w:val="24"/>
          <w:szCs w:val="24"/>
        </w:rPr>
        <w:t>N</w:t>
      </w:r>
      <w:r>
        <w:rPr>
          <w:sz w:val="24"/>
          <w:szCs w:val="24"/>
        </w:rPr>
        <w:t>)´100%</w:t>
      </w:r>
    </w:p>
    <w:p w14:paraId="47704AB8" w14:textId="77777777" w:rsidR="00ED18F1" w:rsidRDefault="00ED18F1" w:rsidP="00ED18F1">
      <w:pPr>
        <w:spacing w:line="360" w:lineRule="auto"/>
        <w:ind w:firstLine="480"/>
        <w:rPr>
          <w:sz w:val="24"/>
          <w:szCs w:val="24"/>
        </w:rPr>
      </w:pPr>
      <w:r>
        <w:rPr>
          <w:sz w:val="24"/>
          <w:szCs w:val="24"/>
        </w:rPr>
        <w:t></w:t>
      </w:r>
      <w:r>
        <w:rPr>
          <w:rFonts w:hint="eastAsia"/>
          <w:sz w:val="24"/>
          <w:szCs w:val="24"/>
        </w:rPr>
        <w:t>效率应小于</w:t>
      </w:r>
      <w:r>
        <w:rPr>
          <w:sz w:val="24"/>
          <w:szCs w:val="24"/>
        </w:rPr>
        <w:t>1</w:t>
      </w:r>
      <w:r>
        <w:rPr>
          <w:rFonts w:hint="eastAsia"/>
          <w:sz w:val="24"/>
          <w:szCs w:val="24"/>
        </w:rPr>
        <w:t>，离心泵在输送液体过程中存在能量损失，主要有三种：</w:t>
      </w:r>
    </w:p>
    <w:p w14:paraId="39EF4DEF" w14:textId="77777777" w:rsidR="00ED18F1" w:rsidRDefault="00ED18F1" w:rsidP="00ED18F1">
      <w:pPr>
        <w:spacing w:line="360" w:lineRule="auto"/>
        <w:ind w:firstLine="480"/>
        <w:rPr>
          <w:sz w:val="24"/>
          <w:szCs w:val="24"/>
        </w:rPr>
      </w:pPr>
      <w:r>
        <w:rPr>
          <w:sz w:val="24"/>
          <w:szCs w:val="24"/>
        </w:rPr>
        <w:t>(1)</w:t>
      </w:r>
      <w:r>
        <w:rPr>
          <w:rFonts w:hint="eastAsia"/>
          <w:sz w:val="24"/>
          <w:szCs w:val="24"/>
        </w:rPr>
        <w:t>容积损失</w:t>
      </w:r>
      <w:proofErr w:type="spellStart"/>
      <w:r>
        <w:rPr>
          <w:i/>
          <w:sz w:val="24"/>
          <w:szCs w:val="24"/>
        </w:rPr>
        <w:t>η</w:t>
      </w:r>
      <w:r>
        <w:rPr>
          <w:rFonts w:hint="eastAsia"/>
          <w:i/>
          <w:sz w:val="24"/>
          <w:szCs w:val="24"/>
          <w:vertAlign w:val="subscript"/>
        </w:rPr>
        <w:t>V</w:t>
      </w:r>
      <w:proofErr w:type="spellEnd"/>
      <w:r>
        <w:rPr>
          <w:rFonts w:hint="eastAsia"/>
          <w:sz w:val="24"/>
          <w:szCs w:val="24"/>
        </w:rPr>
        <w:t>；</w:t>
      </w:r>
      <w:r>
        <w:rPr>
          <w:sz w:val="24"/>
          <w:szCs w:val="24"/>
        </w:rPr>
        <w:t>(2)</w:t>
      </w:r>
      <w:r>
        <w:rPr>
          <w:rFonts w:hint="eastAsia"/>
          <w:sz w:val="24"/>
          <w:szCs w:val="24"/>
        </w:rPr>
        <w:t>机械损失</w:t>
      </w:r>
      <w:proofErr w:type="spellStart"/>
      <w:r>
        <w:rPr>
          <w:i/>
          <w:sz w:val="24"/>
          <w:szCs w:val="24"/>
        </w:rPr>
        <w:t>η</w:t>
      </w:r>
      <w:r>
        <w:rPr>
          <w:rFonts w:hint="eastAsia"/>
          <w:i/>
          <w:sz w:val="24"/>
          <w:szCs w:val="24"/>
          <w:vertAlign w:val="subscript"/>
        </w:rPr>
        <w:t>m</w:t>
      </w:r>
      <w:proofErr w:type="spellEnd"/>
      <w:r>
        <w:rPr>
          <w:rFonts w:hint="eastAsia"/>
          <w:sz w:val="24"/>
          <w:szCs w:val="24"/>
        </w:rPr>
        <w:t>；</w:t>
      </w:r>
      <w:r>
        <w:rPr>
          <w:sz w:val="24"/>
          <w:szCs w:val="24"/>
        </w:rPr>
        <w:t>(3)</w:t>
      </w:r>
      <w:r>
        <w:rPr>
          <w:rFonts w:hint="eastAsia"/>
          <w:sz w:val="24"/>
          <w:szCs w:val="24"/>
        </w:rPr>
        <w:t>水力损失</w:t>
      </w:r>
      <w:proofErr w:type="spellStart"/>
      <w:r>
        <w:rPr>
          <w:i/>
          <w:sz w:val="24"/>
          <w:szCs w:val="24"/>
        </w:rPr>
        <w:t>η</w:t>
      </w:r>
      <w:r>
        <w:rPr>
          <w:rFonts w:hint="eastAsia"/>
          <w:i/>
          <w:sz w:val="24"/>
          <w:szCs w:val="24"/>
          <w:vertAlign w:val="subscript"/>
        </w:rPr>
        <w:t>h</w:t>
      </w:r>
      <w:proofErr w:type="spellEnd"/>
    </w:p>
    <w:p w14:paraId="2C8DA28A" w14:textId="77777777" w:rsidR="00ED18F1" w:rsidRDefault="00ED18F1" w:rsidP="00ED18F1">
      <w:pPr>
        <w:spacing w:line="360" w:lineRule="auto"/>
        <w:ind w:firstLine="480"/>
        <w:rPr>
          <w:sz w:val="24"/>
          <w:szCs w:val="24"/>
        </w:rPr>
      </w:pPr>
      <w:r>
        <w:rPr>
          <w:rFonts w:hint="eastAsia"/>
          <w:sz w:val="24"/>
          <w:szCs w:val="24"/>
        </w:rPr>
        <w:t>离心泵的效率反映上述三项能量损失的总和，故又称为总效率，因此总效率为上述三个效率的乘积，即：</w:t>
      </w:r>
      <w:r>
        <w:rPr>
          <w:rFonts w:hint="eastAsia"/>
          <w:sz w:val="24"/>
          <w:szCs w:val="24"/>
        </w:rPr>
        <w:t xml:space="preserve">             </w:t>
      </w:r>
      <w:r w:rsidR="00AD6855" w:rsidRPr="00117C82">
        <w:rPr>
          <w:rFonts w:ascii="宋体" w:hAnsi="Calibri"/>
          <w:bCs/>
          <w:noProof/>
          <w:color w:val="000000"/>
          <w:position w:val="-10"/>
        </w:rPr>
        <w:object w:dxaOrig="1140" w:dyaOrig="360" w14:anchorId="29A9C3B2">
          <v:shape id="Picture 80" o:spid="_x0000_i1176" type="#_x0000_t75" alt="" style="width:57pt;height:18.15pt;mso-width-percent:0;mso-height-percent:0;mso-width-percent:0;mso-height-percent:0" o:ole="">
            <v:imagedata r:id="rId182" o:title=""/>
          </v:shape>
          <o:OLEObject Type="Embed" ProgID="Equation.3" ShapeID="Picture 80" DrawAspect="Content" ObjectID="_1786988179" r:id="rId183"/>
        </w:object>
      </w:r>
    </w:p>
    <w:p w14:paraId="50A1645E" w14:textId="77777777" w:rsidR="00ED18F1" w:rsidRDefault="00ED18F1" w:rsidP="00ED18F1">
      <w:pPr>
        <w:spacing w:line="360" w:lineRule="auto"/>
        <w:ind w:firstLine="480"/>
        <w:rPr>
          <w:sz w:val="24"/>
          <w:szCs w:val="24"/>
        </w:rPr>
      </w:pPr>
      <w:r>
        <w:rPr>
          <w:rFonts w:hint="eastAsia"/>
          <w:sz w:val="24"/>
          <w:szCs w:val="24"/>
        </w:rPr>
        <w:t>离心泵输送液体中的能量传递、变化过程：</w:t>
      </w:r>
    </w:p>
    <w:p w14:paraId="5A945AFD" w14:textId="77777777" w:rsidR="00ED18F1" w:rsidRDefault="00AD6855" w:rsidP="00ED18F1">
      <w:pPr>
        <w:spacing w:line="360" w:lineRule="auto"/>
        <w:ind w:firstLine="420"/>
        <w:rPr>
          <w:sz w:val="24"/>
          <w:szCs w:val="24"/>
        </w:rPr>
      </w:pPr>
      <w:r w:rsidRPr="00117C82">
        <w:rPr>
          <w:rFonts w:ascii="宋体" w:hAnsi="Calibri" w:hint="eastAsia"/>
          <w:bCs/>
          <w:noProof/>
          <w:color w:val="000000"/>
          <w:position w:val="-10"/>
        </w:rPr>
        <w:object w:dxaOrig="6240" w:dyaOrig="360" w14:anchorId="70C54FA4">
          <v:shape id="Picture 81" o:spid="_x0000_i1175" type="#_x0000_t75" alt="" style="width:311.85pt;height:18.15pt;mso-width-percent:0;mso-height-percent:0;mso-width-percent:0;mso-height-percent:0" o:ole="">
            <v:imagedata r:id="rId184" o:title=""/>
          </v:shape>
          <o:OLEObject Type="Embed" ProgID="Equation.3" ShapeID="Picture 81" DrawAspect="Content" ObjectID="_1786988180" r:id="rId185"/>
        </w:object>
      </w:r>
    </w:p>
    <w:p w14:paraId="08738AE2" w14:textId="77777777" w:rsidR="00ED18F1" w:rsidRDefault="00ED18F1" w:rsidP="00ED18F1">
      <w:pPr>
        <w:spacing w:line="360" w:lineRule="auto"/>
        <w:ind w:firstLine="480"/>
        <w:rPr>
          <w:sz w:val="24"/>
          <w:szCs w:val="24"/>
        </w:rPr>
      </w:pPr>
      <w:r>
        <w:rPr>
          <w:rFonts w:hint="eastAsia"/>
          <w:sz w:val="24"/>
          <w:szCs w:val="24"/>
        </w:rPr>
        <w:t>二、离心泵的特性曲线：</w:t>
      </w:r>
    </w:p>
    <w:p w14:paraId="53A3B3F3" w14:textId="77777777" w:rsidR="00ED18F1" w:rsidRDefault="00ED18F1" w:rsidP="00ED18F1">
      <w:pPr>
        <w:spacing w:line="360" w:lineRule="auto"/>
        <w:ind w:firstLine="480"/>
        <w:rPr>
          <w:sz w:val="24"/>
          <w:szCs w:val="24"/>
        </w:rPr>
      </w:pPr>
      <w:r>
        <w:rPr>
          <w:rFonts w:hint="eastAsia"/>
          <w:sz w:val="24"/>
          <w:szCs w:val="24"/>
        </w:rPr>
        <w:lastRenderedPageBreak/>
        <w:t>离心泵的主要性能参数流量</w:t>
      </w:r>
      <w:r>
        <w:rPr>
          <w:rFonts w:hint="eastAsia"/>
          <w:sz w:val="24"/>
          <w:szCs w:val="24"/>
        </w:rPr>
        <w:t>Q</w:t>
      </w:r>
      <w:r>
        <w:rPr>
          <w:rFonts w:hint="eastAsia"/>
          <w:sz w:val="24"/>
          <w:szCs w:val="24"/>
        </w:rPr>
        <w:t>、压头</w:t>
      </w:r>
      <w:r>
        <w:rPr>
          <w:rFonts w:hint="eastAsia"/>
          <w:sz w:val="24"/>
          <w:szCs w:val="24"/>
        </w:rPr>
        <w:t>H</w:t>
      </w:r>
      <w:r>
        <w:rPr>
          <w:rFonts w:hint="eastAsia"/>
          <w:sz w:val="24"/>
          <w:szCs w:val="24"/>
        </w:rPr>
        <w:t>、轴功率</w:t>
      </w:r>
      <w:r>
        <w:rPr>
          <w:rFonts w:hint="eastAsia"/>
          <w:sz w:val="24"/>
          <w:szCs w:val="24"/>
        </w:rPr>
        <w:t>N</w:t>
      </w:r>
      <w:r>
        <w:rPr>
          <w:rFonts w:hint="eastAsia"/>
          <w:sz w:val="24"/>
          <w:szCs w:val="24"/>
        </w:rPr>
        <w:t>及效率间的关系曲线称为离心泵的特性曲线或工作性能曲线，此曲线由实验测定。</w:t>
      </w:r>
    </w:p>
    <w:p w14:paraId="4A3B65CA" w14:textId="77777777" w:rsidR="00ED18F1" w:rsidRDefault="00AD6855" w:rsidP="00ED18F1">
      <w:pPr>
        <w:spacing w:line="360" w:lineRule="auto"/>
        <w:ind w:firstLine="420"/>
        <w:jc w:val="center"/>
        <w:rPr>
          <w:rFonts w:ascii="Arial Unicode MS" w:eastAsia="Arial Unicode MS" w:hAnsi="Arial Unicode MS"/>
          <w:color w:val="000000"/>
        </w:rPr>
      </w:pPr>
      <w:r w:rsidRPr="00117C82">
        <w:rPr>
          <w:rFonts w:ascii="Arial Unicode MS" w:eastAsia="Arial Unicode MS" w:hAnsi="Arial Unicode MS"/>
          <w:noProof/>
          <w:color w:val="000000"/>
        </w:rPr>
        <w:object w:dxaOrig="4081" w:dyaOrig="4124" w14:anchorId="5C8D2776">
          <v:shape id="Picture 82" o:spid="_x0000_i1174" type="#_x0000_t75" alt="" style="width:194.25pt;height:196.85pt;mso-width-percent:0;mso-height-percent:0;mso-width-percent:0;mso-height-percent:0" o:ole="" fillcolor="aqua">
            <v:fill color2="blue"/>
            <v:imagedata r:id="rId186" o:title="" grayscale="t"/>
          </v:shape>
          <o:OLEObject Type="Embed" ProgID="PBrush" ShapeID="Picture 82" DrawAspect="Content" ObjectID="_1786988181" r:id="rId187"/>
        </w:object>
      </w:r>
    </w:p>
    <w:p w14:paraId="63BCE187"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16. </w:t>
      </w:r>
      <w:r>
        <w:rPr>
          <w:rFonts w:hint="eastAsia"/>
          <w:sz w:val="24"/>
          <w:szCs w:val="24"/>
        </w:rPr>
        <w:t>离心泵的特性曲线</w:t>
      </w:r>
    </w:p>
    <w:p w14:paraId="6024EE81" w14:textId="77777777" w:rsidR="00ED18F1" w:rsidRDefault="00ED18F1" w:rsidP="00ED18F1">
      <w:pPr>
        <w:spacing w:line="360" w:lineRule="auto"/>
        <w:ind w:firstLine="480"/>
        <w:rPr>
          <w:sz w:val="24"/>
          <w:szCs w:val="24"/>
        </w:rPr>
      </w:pPr>
      <w:r>
        <w:rPr>
          <w:rFonts w:hint="eastAsia"/>
          <w:sz w:val="24"/>
          <w:szCs w:val="24"/>
        </w:rPr>
        <w:t>图</w:t>
      </w:r>
      <w:r>
        <w:rPr>
          <w:rFonts w:hint="eastAsia"/>
          <w:sz w:val="24"/>
          <w:szCs w:val="24"/>
        </w:rPr>
        <w:t>16</w:t>
      </w:r>
      <w:r>
        <w:rPr>
          <w:rFonts w:hint="eastAsia"/>
          <w:sz w:val="24"/>
          <w:szCs w:val="24"/>
        </w:rPr>
        <w:t>为</w:t>
      </w:r>
      <w:r>
        <w:rPr>
          <w:rFonts w:hint="eastAsia"/>
          <w:sz w:val="24"/>
          <w:szCs w:val="24"/>
        </w:rPr>
        <w:t>4B20</w:t>
      </w:r>
      <w:r>
        <w:rPr>
          <w:rFonts w:hint="eastAsia"/>
          <w:sz w:val="24"/>
          <w:szCs w:val="24"/>
        </w:rPr>
        <w:t>型离心水泵在</w:t>
      </w:r>
      <w:r>
        <w:rPr>
          <w:rFonts w:hint="eastAsia"/>
          <w:sz w:val="24"/>
          <w:szCs w:val="24"/>
        </w:rPr>
        <w:t>2900 r / min</w:t>
      </w:r>
      <w:r>
        <w:rPr>
          <w:rFonts w:hint="eastAsia"/>
          <w:sz w:val="24"/>
          <w:szCs w:val="24"/>
        </w:rPr>
        <w:t>时的特性曲线，由</w:t>
      </w:r>
      <w:r>
        <w:rPr>
          <w:rFonts w:hint="eastAsia"/>
          <w:sz w:val="24"/>
          <w:szCs w:val="24"/>
        </w:rPr>
        <w:t>H</w:t>
      </w:r>
      <w:r>
        <w:rPr>
          <w:rFonts w:hint="eastAsia"/>
          <w:sz w:val="24"/>
          <w:szCs w:val="24"/>
        </w:rPr>
        <w:t>—</w:t>
      </w:r>
      <w:r>
        <w:rPr>
          <w:rFonts w:hint="eastAsia"/>
          <w:sz w:val="24"/>
          <w:szCs w:val="24"/>
        </w:rPr>
        <w:t>Q</w:t>
      </w:r>
      <w:r>
        <w:rPr>
          <w:rFonts w:hint="eastAsia"/>
          <w:sz w:val="24"/>
          <w:szCs w:val="24"/>
        </w:rPr>
        <w:t>，</w:t>
      </w:r>
      <w:r>
        <w:rPr>
          <w:rFonts w:hint="eastAsia"/>
          <w:sz w:val="24"/>
          <w:szCs w:val="24"/>
        </w:rPr>
        <w:t>N</w:t>
      </w:r>
      <w:r>
        <w:rPr>
          <w:rFonts w:hint="eastAsia"/>
          <w:sz w:val="24"/>
          <w:szCs w:val="24"/>
        </w:rPr>
        <w:t>—</w:t>
      </w:r>
      <w:r>
        <w:rPr>
          <w:rFonts w:hint="eastAsia"/>
          <w:sz w:val="24"/>
          <w:szCs w:val="24"/>
        </w:rPr>
        <w:t>Q</w:t>
      </w:r>
      <w:r>
        <w:rPr>
          <w:rFonts w:hint="eastAsia"/>
          <w:sz w:val="24"/>
          <w:szCs w:val="24"/>
        </w:rPr>
        <w:t>及</w:t>
      </w:r>
      <w:r>
        <w:rPr>
          <w:rFonts w:hint="eastAsia"/>
          <w:sz w:val="24"/>
          <w:szCs w:val="24"/>
        </w:rPr>
        <w:t>h</w:t>
      </w:r>
      <w:r>
        <w:rPr>
          <w:rFonts w:hint="eastAsia"/>
          <w:sz w:val="24"/>
          <w:szCs w:val="24"/>
        </w:rPr>
        <w:t>—</w:t>
      </w:r>
      <w:r>
        <w:rPr>
          <w:rFonts w:hint="eastAsia"/>
          <w:sz w:val="24"/>
          <w:szCs w:val="24"/>
        </w:rPr>
        <w:t>Q</w:t>
      </w:r>
      <w:r>
        <w:rPr>
          <w:rFonts w:hint="eastAsia"/>
          <w:sz w:val="24"/>
          <w:szCs w:val="24"/>
        </w:rPr>
        <w:t>三条曲线所组成。</w:t>
      </w:r>
    </w:p>
    <w:p w14:paraId="03DEAB60" w14:textId="77777777" w:rsidR="00ED18F1" w:rsidRDefault="00ED18F1" w:rsidP="00ED18F1">
      <w:pPr>
        <w:spacing w:line="360" w:lineRule="auto"/>
        <w:ind w:firstLine="480"/>
        <w:rPr>
          <w:sz w:val="24"/>
          <w:szCs w:val="24"/>
        </w:rPr>
      </w:pPr>
      <w:r>
        <w:rPr>
          <w:rFonts w:hint="eastAsia"/>
          <w:sz w:val="24"/>
          <w:szCs w:val="24"/>
        </w:rPr>
        <w:t>特性曲线随转速而变，故特性曲线图上一定要标出实验时的转速。</w:t>
      </w:r>
    </w:p>
    <w:p w14:paraId="1061338E"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w:t>
      </w:r>
      <w:r>
        <w:rPr>
          <w:rFonts w:hint="eastAsia"/>
          <w:sz w:val="24"/>
          <w:szCs w:val="24"/>
        </w:rPr>
        <w:t>H-Q</w:t>
      </w:r>
      <w:r>
        <w:rPr>
          <w:rFonts w:hint="eastAsia"/>
          <w:sz w:val="24"/>
          <w:szCs w:val="24"/>
        </w:rPr>
        <w:t>曲线；（</w:t>
      </w:r>
      <w:r>
        <w:rPr>
          <w:rFonts w:hint="eastAsia"/>
          <w:sz w:val="24"/>
          <w:szCs w:val="24"/>
        </w:rPr>
        <w:t>2</w:t>
      </w:r>
      <w:r>
        <w:rPr>
          <w:rFonts w:hint="eastAsia"/>
          <w:sz w:val="24"/>
          <w:szCs w:val="24"/>
        </w:rPr>
        <w:t>）</w:t>
      </w:r>
      <w:r>
        <w:rPr>
          <w:sz w:val="24"/>
          <w:szCs w:val="24"/>
        </w:rPr>
        <w:t>N-Q</w:t>
      </w:r>
      <w:r>
        <w:rPr>
          <w:rFonts w:hint="eastAsia"/>
          <w:sz w:val="24"/>
          <w:szCs w:val="24"/>
        </w:rPr>
        <w:t>曲线；（</w:t>
      </w:r>
      <w:r>
        <w:rPr>
          <w:rFonts w:hint="eastAsia"/>
          <w:sz w:val="24"/>
          <w:szCs w:val="24"/>
        </w:rPr>
        <w:t>3</w:t>
      </w:r>
      <w:r>
        <w:rPr>
          <w:rFonts w:hint="eastAsia"/>
          <w:sz w:val="24"/>
          <w:szCs w:val="24"/>
        </w:rPr>
        <w:t>）</w:t>
      </w:r>
      <w:r>
        <w:rPr>
          <w:sz w:val="24"/>
          <w:szCs w:val="24"/>
        </w:rPr>
        <w:t>η—Q</w:t>
      </w:r>
      <w:r>
        <w:rPr>
          <w:rFonts w:hint="eastAsia"/>
          <w:sz w:val="24"/>
          <w:szCs w:val="24"/>
        </w:rPr>
        <w:t>曲线</w:t>
      </w:r>
    </w:p>
    <w:p w14:paraId="7C039278" w14:textId="77777777" w:rsidR="00ED18F1" w:rsidRDefault="00ED18F1" w:rsidP="00ED18F1">
      <w:pPr>
        <w:spacing w:line="360" w:lineRule="auto"/>
        <w:ind w:firstLine="480"/>
        <w:rPr>
          <w:sz w:val="24"/>
          <w:szCs w:val="24"/>
        </w:rPr>
      </w:pPr>
      <w:r>
        <w:rPr>
          <w:rFonts w:hint="eastAsia"/>
          <w:sz w:val="24"/>
          <w:szCs w:val="24"/>
        </w:rPr>
        <w:t>四、离心泵的性能的改变和换算：</w:t>
      </w:r>
    </w:p>
    <w:p w14:paraId="3016F52A" w14:textId="77777777" w:rsidR="00ED18F1" w:rsidRDefault="00ED18F1" w:rsidP="00ED18F1">
      <w:pPr>
        <w:spacing w:line="360" w:lineRule="auto"/>
        <w:ind w:firstLine="480"/>
        <w:rPr>
          <w:sz w:val="24"/>
          <w:szCs w:val="24"/>
        </w:rPr>
      </w:pPr>
      <w:r>
        <w:rPr>
          <w:rFonts w:hint="eastAsia"/>
          <w:sz w:val="24"/>
          <w:szCs w:val="24"/>
        </w:rPr>
        <w:t>泵的生产部门所提供的离心泵特性曲线一般都是在一定转速和常压下，以常温的清水为介质做实验测得的，所输送的液体不同、泵的转速或叶轮直径发生变化时特性曲线应当重新进行换算。（如图</w:t>
      </w:r>
      <w:r>
        <w:rPr>
          <w:rFonts w:hint="eastAsia"/>
          <w:sz w:val="24"/>
          <w:szCs w:val="24"/>
        </w:rPr>
        <w:t>17</w:t>
      </w:r>
      <w:r>
        <w:rPr>
          <w:rFonts w:hint="eastAsia"/>
          <w:sz w:val="24"/>
          <w:szCs w:val="24"/>
        </w:rPr>
        <w:t>所示）</w:t>
      </w:r>
    </w:p>
    <w:p w14:paraId="7BC81190" w14:textId="77777777" w:rsidR="00ED18F1" w:rsidRDefault="00AD6855" w:rsidP="00ED18F1">
      <w:pPr>
        <w:spacing w:line="360" w:lineRule="auto"/>
        <w:ind w:firstLine="420"/>
        <w:jc w:val="center"/>
        <w:rPr>
          <w:rFonts w:ascii="Arial Unicode MS" w:eastAsia="Arial Unicode MS" w:hAnsi="Arial Unicode MS"/>
          <w:color w:val="000000"/>
        </w:rPr>
      </w:pPr>
      <w:r w:rsidRPr="00117C82">
        <w:rPr>
          <w:rFonts w:ascii="Arial Unicode MS" w:eastAsia="Arial Unicode MS" w:hAnsi="Arial Unicode MS"/>
          <w:noProof/>
          <w:color w:val="000000"/>
        </w:rPr>
        <w:object w:dxaOrig="3315" w:dyaOrig="5249" w14:anchorId="2E2FAE76">
          <v:shape id="Picture 83" o:spid="_x0000_i1173" type="#_x0000_t75" alt="" style="width:198.9pt;height:243.95pt;mso-width-percent:0;mso-height-percent:0;mso-width-percent:0;mso-height-percent:0" o:ole="" fillcolor="aqua">
            <v:fill color2="blue"/>
            <v:imagedata r:id="rId188" o:title="" grayscale="t"/>
          </v:shape>
          <o:OLEObject Type="Embed" ProgID="PBrush" ShapeID="Picture 83" DrawAspect="Content" ObjectID="_1786988182" r:id="rId189"/>
        </w:object>
      </w:r>
    </w:p>
    <w:p w14:paraId="4556C230"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17. </w:t>
      </w:r>
      <w:r>
        <w:rPr>
          <w:rFonts w:hint="eastAsia"/>
          <w:sz w:val="24"/>
          <w:szCs w:val="24"/>
        </w:rPr>
        <w:t>离心泵的粘度换算系数与扬程的关系图</w:t>
      </w:r>
    </w:p>
    <w:p w14:paraId="2C649576"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、液体物性的影响：</w:t>
      </w:r>
    </w:p>
    <w:p w14:paraId="29C6AA88"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）密度的影响</w:t>
      </w:r>
    </w:p>
    <w:p w14:paraId="4588F501"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）粘度的影响</w:t>
      </w:r>
    </w:p>
    <w:p w14:paraId="322BF9C9" w14:textId="77777777" w:rsidR="00ED18F1" w:rsidRDefault="00ED18F1" w:rsidP="00ED18F1">
      <w:pPr>
        <w:spacing w:line="360" w:lineRule="auto"/>
        <w:ind w:firstLine="480"/>
        <w:rPr>
          <w:sz w:val="24"/>
          <w:szCs w:val="24"/>
        </w:rPr>
      </w:pPr>
      <w:r>
        <w:rPr>
          <w:rFonts w:hint="eastAsia"/>
          <w:sz w:val="24"/>
          <w:szCs w:val="24"/>
        </w:rPr>
        <w:t>2</w:t>
      </w:r>
      <w:r>
        <w:rPr>
          <w:rFonts w:hint="eastAsia"/>
          <w:sz w:val="24"/>
          <w:szCs w:val="24"/>
        </w:rPr>
        <w:t>、离心泵转速的影响：离心泵的比例定律</w:t>
      </w:r>
    </w:p>
    <w:p w14:paraId="5C1A665D" w14:textId="77777777" w:rsidR="00ED18F1" w:rsidRDefault="00AD6855" w:rsidP="00ED18F1">
      <w:pPr>
        <w:spacing w:line="360" w:lineRule="auto"/>
        <w:ind w:firstLine="420"/>
        <w:jc w:val="center"/>
        <w:rPr>
          <w:sz w:val="24"/>
          <w:szCs w:val="24"/>
        </w:rPr>
      </w:pPr>
      <w:r w:rsidRPr="00117C82">
        <w:rPr>
          <w:rFonts w:ascii="Calibri" w:hAnsi="Calibri"/>
          <w:noProof/>
          <w:color w:val="000000"/>
          <w:position w:val="-28"/>
        </w:rPr>
        <w:object w:dxaOrig="3722" w:dyaOrig="660" w14:anchorId="7644C17A">
          <v:shape id="Picture 84" o:spid="_x0000_i1172" type="#_x0000_t75" alt="" style="width:185.95pt;height:32.1pt;mso-width-percent:0;mso-height-percent:0;mso-width-percent:0;mso-height-percent:0" o:ole="">
            <v:imagedata r:id="rId190" o:title=""/>
          </v:shape>
          <o:OLEObject Type="Embed" ProgID="Equation.3" ShapeID="Picture 84" DrawAspect="Content" ObjectID="_1786988183" r:id="rId191"/>
        </w:object>
      </w:r>
    </w:p>
    <w:p w14:paraId="7BD5EF86" w14:textId="77777777" w:rsidR="00ED18F1" w:rsidRDefault="00ED18F1" w:rsidP="00ED18F1">
      <w:pPr>
        <w:spacing w:line="360" w:lineRule="auto"/>
        <w:ind w:firstLine="480"/>
        <w:rPr>
          <w:sz w:val="24"/>
          <w:szCs w:val="24"/>
        </w:rPr>
      </w:pPr>
      <w:r>
        <w:rPr>
          <w:rFonts w:hint="eastAsia"/>
          <w:sz w:val="24"/>
          <w:szCs w:val="24"/>
        </w:rPr>
        <w:t>3</w:t>
      </w:r>
      <w:r>
        <w:rPr>
          <w:rFonts w:hint="eastAsia"/>
          <w:sz w:val="24"/>
          <w:szCs w:val="24"/>
        </w:rPr>
        <w:t>、离心泵叶轮直径的影响：离心泵的切割定律</w:t>
      </w:r>
    </w:p>
    <w:p w14:paraId="5952DD8A" w14:textId="77777777" w:rsidR="00ED18F1" w:rsidRDefault="00ED18F1" w:rsidP="00ED18F1">
      <w:pPr>
        <w:spacing w:line="360" w:lineRule="auto"/>
        <w:ind w:firstLine="480"/>
        <w:rPr>
          <w:sz w:val="24"/>
          <w:szCs w:val="24"/>
        </w:rPr>
      </w:pPr>
      <w:r>
        <w:rPr>
          <w:rFonts w:hint="eastAsia"/>
          <w:sz w:val="24"/>
          <w:szCs w:val="24"/>
        </w:rPr>
        <w:t>叶轮切削，直径改变不大时，其流量、压头和轴功率与叶轮直径之间的近似关系为：</w:t>
      </w:r>
    </w:p>
    <w:p w14:paraId="5B09ECB2" w14:textId="77777777" w:rsidR="00ED18F1" w:rsidRDefault="00AD6855" w:rsidP="00ED18F1">
      <w:pPr>
        <w:spacing w:line="360" w:lineRule="auto"/>
        <w:ind w:firstLine="420"/>
        <w:jc w:val="center"/>
        <w:rPr>
          <w:rFonts w:ascii="Arial Unicode MS" w:eastAsia="Arial Unicode MS" w:hAnsi="Arial Unicode MS"/>
          <w:color w:val="000000"/>
        </w:rPr>
      </w:pPr>
      <w:r w:rsidRPr="00117C82">
        <w:rPr>
          <w:rFonts w:ascii="Arial Unicode MS" w:eastAsia="Arial Unicode MS" w:hAnsi="Arial Unicode MS"/>
          <w:noProof/>
          <w:color w:val="000000"/>
        </w:rPr>
        <w:object w:dxaOrig="3922" w:dyaOrig="660" w14:anchorId="46BF52A4">
          <v:shape id="Picture 85" o:spid="_x0000_i1171" type="#_x0000_t75" alt="" style="width:195.8pt;height:33.15pt;mso-width-percent:0;mso-height-percent:0;mso-width-percent:0;mso-height-percent:0" o:ole="">
            <v:imagedata r:id="rId192" o:title=""/>
          </v:shape>
          <o:OLEObject Type="Embed" ProgID="Equation.3" ShapeID="Picture 85" DrawAspect="Content" ObjectID="_1786988184" r:id="rId193"/>
        </w:object>
      </w:r>
    </w:p>
    <w:p w14:paraId="26CA4248" w14:textId="77777777" w:rsidR="00ED18F1" w:rsidRDefault="00ED18F1" w:rsidP="00ED18F1">
      <w:pPr>
        <w:pStyle w:val="3"/>
      </w:pPr>
      <w:bookmarkStart w:id="99" w:name="_Toc176375135"/>
      <w:r>
        <w:rPr>
          <w:rFonts w:hint="eastAsia"/>
        </w:rPr>
        <w:t>教学方法：</w:t>
      </w:r>
      <w:bookmarkEnd w:id="99"/>
    </w:p>
    <w:p w14:paraId="385D80ED" w14:textId="77777777" w:rsidR="00ED18F1" w:rsidRDefault="00ED18F1" w:rsidP="00ED18F1">
      <w:pPr>
        <w:spacing w:line="360" w:lineRule="auto"/>
        <w:ind w:firstLine="480"/>
        <w:rPr>
          <w:sz w:val="24"/>
          <w:szCs w:val="24"/>
        </w:rPr>
      </w:pPr>
      <w:r>
        <w:rPr>
          <w:rFonts w:hint="eastAsia"/>
          <w:sz w:val="24"/>
          <w:szCs w:val="24"/>
        </w:rPr>
        <w:t>以多媒体课件和板书相结合的方法进行课堂教学。</w:t>
      </w:r>
    </w:p>
    <w:p w14:paraId="7627C37C" w14:textId="77777777" w:rsidR="00ED18F1" w:rsidRDefault="00ED18F1" w:rsidP="00ED18F1">
      <w:pPr>
        <w:pStyle w:val="3"/>
      </w:pPr>
      <w:bookmarkStart w:id="100" w:name="_Toc176375136"/>
      <w:r>
        <w:t>作业安排及课后反思</w:t>
      </w:r>
      <w:r>
        <w:rPr>
          <w:rFonts w:hint="eastAsia"/>
        </w:rPr>
        <w:t>：</w:t>
      </w:r>
      <w:bookmarkEnd w:id="100"/>
    </w:p>
    <w:p w14:paraId="6E835F82" w14:textId="77777777" w:rsidR="00ED18F1" w:rsidRDefault="00ED18F1" w:rsidP="00ED18F1">
      <w:pPr>
        <w:spacing w:line="360" w:lineRule="auto"/>
        <w:ind w:firstLine="480"/>
        <w:rPr>
          <w:sz w:val="24"/>
          <w:szCs w:val="24"/>
        </w:rPr>
      </w:pPr>
      <w:r>
        <w:rPr>
          <w:rFonts w:hint="eastAsia"/>
          <w:sz w:val="24"/>
          <w:szCs w:val="24"/>
        </w:rPr>
        <w:t>作业：</w:t>
      </w:r>
      <w:r>
        <w:rPr>
          <w:rFonts w:hint="eastAsia"/>
          <w:sz w:val="24"/>
          <w:szCs w:val="24"/>
        </w:rPr>
        <w:t>P133</w:t>
      </w:r>
      <w:r>
        <w:rPr>
          <w:rFonts w:hint="eastAsia"/>
          <w:sz w:val="24"/>
          <w:szCs w:val="24"/>
        </w:rPr>
        <w:t>第</w:t>
      </w:r>
      <w:r>
        <w:rPr>
          <w:rFonts w:hint="eastAsia"/>
          <w:sz w:val="24"/>
          <w:szCs w:val="24"/>
        </w:rPr>
        <w:t>1</w:t>
      </w:r>
      <w:r>
        <w:rPr>
          <w:rFonts w:hint="eastAsia"/>
          <w:sz w:val="24"/>
          <w:szCs w:val="24"/>
        </w:rPr>
        <w:t>题</w:t>
      </w:r>
    </w:p>
    <w:p w14:paraId="40F3FAFC" w14:textId="77777777" w:rsidR="00ED18F1" w:rsidRDefault="00ED18F1" w:rsidP="00ED18F1">
      <w:pPr>
        <w:spacing w:line="360" w:lineRule="auto"/>
        <w:ind w:firstLine="480"/>
        <w:rPr>
          <w:sz w:val="24"/>
        </w:rPr>
      </w:pPr>
      <w:r>
        <w:rPr>
          <w:rFonts w:hint="eastAsia"/>
          <w:sz w:val="24"/>
          <w:szCs w:val="24"/>
        </w:rPr>
        <w:t>思考题：</w:t>
      </w:r>
      <w:r>
        <w:rPr>
          <w:rFonts w:hint="eastAsia"/>
          <w:sz w:val="24"/>
        </w:rPr>
        <w:t>无</w:t>
      </w:r>
    </w:p>
    <w:p w14:paraId="6AF059A8" w14:textId="77777777" w:rsidR="00ED18F1" w:rsidRDefault="00ED18F1" w:rsidP="00ED18F1">
      <w:pPr>
        <w:spacing w:line="360" w:lineRule="auto"/>
        <w:ind w:firstLine="480"/>
        <w:rPr>
          <w:sz w:val="24"/>
        </w:rPr>
      </w:pPr>
    </w:p>
    <w:p w14:paraId="21AC6025" w14:textId="77777777" w:rsidR="00ED18F1" w:rsidRDefault="00ED18F1" w:rsidP="00ED18F1">
      <w:pPr>
        <w:pStyle w:val="2"/>
      </w:pPr>
      <w:bookmarkStart w:id="101" w:name="_Toc176375137"/>
      <w:r>
        <w:rPr>
          <w:rFonts w:hint="eastAsia"/>
        </w:rPr>
        <w:lastRenderedPageBreak/>
        <w:t>教学单元十二</w:t>
      </w:r>
      <w:bookmarkEnd w:id="101"/>
    </w:p>
    <w:p w14:paraId="6CF1244F" w14:textId="77777777" w:rsidR="00ED18F1" w:rsidRDefault="00ED18F1" w:rsidP="00ED18F1">
      <w:pPr>
        <w:pStyle w:val="3"/>
      </w:pPr>
      <w:bookmarkStart w:id="102" w:name="_Toc176375138"/>
      <w:r>
        <w:rPr>
          <w:rFonts w:hint="eastAsia"/>
        </w:rPr>
        <w:t>教学目标：</w:t>
      </w:r>
      <w:bookmarkEnd w:id="102"/>
    </w:p>
    <w:p w14:paraId="7A0AE5BA" w14:textId="77777777" w:rsidR="00ED18F1" w:rsidRDefault="00ED18F1" w:rsidP="00ED18F1">
      <w:pPr>
        <w:widowControl/>
        <w:spacing w:line="360" w:lineRule="auto"/>
        <w:ind w:firstLine="480"/>
        <w:rPr>
          <w:sz w:val="24"/>
        </w:rPr>
      </w:pPr>
      <w:r>
        <w:rPr>
          <w:rFonts w:hint="eastAsia"/>
          <w:sz w:val="24"/>
        </w:rPr>
        <w:t>掌握工作点和流量调节、汽蚀现象和安装高度计算。</w:t>
      </w:r>
    </w:p>
    <w:p w14:paraId="0F1C1AAB" w14:textId="77777777" w:rsidR="00ED18F1" w:rsidRDefault="00ED18F1" w:rsidP="00ED18F1">
      <w:pPr>
        <w:pStyle w:val="3"/>
      </w:pPr>
      <w:bookmarkStart w:id="103" w:name="_Toc176375139"/>
      <w:r>
        <w:rPr>
          <w:rFonts w:hint="eastAsia"/>
        </w:rPr>
        <w:t>教学内容（含重点、难点）：</w:t>
      </w:r>
      <w:bookmarkEnd w:id="103"/>
    </w:p>
    <w:p w14:paraId="4437BC9B" w14:textId="77777777" w:rsidR="00ED18F1" w:rsidRDefault="00ED18F1" w:rsidP="00ED18F1">
      <w:pPr>
        <w:spacing w:line="360" w:lineRule="auto"/>
        <w:ind w:firstLine="480"/>
        <w:rPr>
          <w:sz w:val="24"/>
        </w:rPr>
      </w:pPr>
      <w:r>
        <w:rPr>
          <w:rFonts w:hint="eastAsia"/>
          <w:sz w:val="24"/>
          <w:szCs w:val="24"/>
        </w:rPr>
        <w:t>内容：</w:t>
      </w:r>
      <w:r>
        <w:rPr>
          <w:rFonts w:hint="eastAsia"/>
          <w:sz w:val="24"/>
        </w:rPr>
        <w:t>工作点和流量调节、离心泵汽蚀现象、允许吸上真空度、汽蚀余量、安装高度计算。</w:t>
      </w:r>
    </w:p>
    <w:p w14:paraId="294B5FC6" w14:textId="77777777" w:rsidR="00ED18F1" w:rsidRDefault="00ED18F1" w:rsidP="00ED18F1">
      <w:pPr>
        <w:spacing w:line="360" w:lineRule="auto"/>
        <w:ind w:firstLine="480"/>
        <w:rPr>
          <w:b/>
          <w:sz w:val="24"/>
        </w:rPr>
      </w:pPr>
      <w:r>
        <w:rPr>
          <w:rFonts w:hint="eastAsia"/>
          <w:sz w:val="24"/>
          <w:szCs w:val="24"/>
        </w:rPr>
        <w:t>重点：</w:t>
      </w:r>
      <w:r>
        <w:rPr>
          <w:rFonts w:hint="eastAsia"/>
          <w:sz w:val="24"/>
        </w:rPr>
        <w:t>工作点和流量调节、离心泵汽蚀现象、允许吸上真空度、汽蚀余量、安装高度计算。</w:t>
      </w:r>
    </w:p>
    <w:p w14:paraId="4BA6041F" w14:textId="77777777" w:rsidR="00ED18F1" w:rsidRDefault="00ED18F1" w:rsidP="00ED18F1">
      <w:pPr>
        <w:spacing w:line="360" w:lineRule="auto"/>
        <w:ind w:firstLine="480"/>
        <w:rPr>
          <w:sz w:val="24"/>
          <w:szCs w:val="24"/>
        </w:rPr>
      </w:pPr>
      <w:r>
        <w:rPr>
          <w:sz w:val="24"/>
        </w:rPr>
        <w:t>难点</w:t>
      </w:r>
      <w:r>
        <w:rPr>
          <w:rFonts w:hint="eastAsia"/>
          <w:sz w:val="24"/>
        </w:rPr>
        <w:t>：安装高度计算</w:t>
      </w:r>
      <w:r>
        <w:rPr>
          <w:rFonts w:hint="eastAsia"/>
          <w:sz w:val="24"/>
          <w:szCs w:val="24"/>
        </w:rPr>
        <w:t>。</w:t>
      </w:r>
    </w:p>
    <w:p w14:paraId="3AF90742" w14:textId="77777777" w:rsidR="00ED18F1" w:rsidRDefault="00ED18F1" w:rsidP="00ED18F1">
      <w:pPr>
        <w:pStyle w:val="3"/>
      </w:pPr>
      <w:bookmarkStart w:id="104" w:name="_Toc176375140"/>
      <w:r>
        <w:rPr>
          <w:rFonts w:hint="eastAsia"/>
        </w:rPr>
        <w:t>教学过程：</w:t>
      </w:r>
      <w:bookmarkEnd w:id="104"/>
    </w:p>
    <w:p w14:paraId="7E983B53" w14:textId="77777777" w:rsidR="00ED18F1" w:rsidRDefault="00ED18F1" w:rsidP="00ED18F1">
      <w:pPr>
        <w:spacing w:line="360" w:lineRule="auto"/>
        <w:ind w:firstLine="480"/>
        <w:rPr>
          <w:sz w:val="24"/>
          <w:szCs w:val="24"/>
        </w:rPr>
      </w:pPr>
      <w:r>
        <w:rPr>
          <w:rFonts w:hint="eastAsia"/>
          <w:sz w:val="24"/>
          <w:szCs w:val="24"/>
        </w:rPr>
        <w:t>一、离心泵的工作点与流量调节：</w:t>
      </w:r>
    </w:p>
    <w:p w14:paraId="3128E2E1"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、管路特性曲线与泵的工作点：（如图</w:t>
      </w:r>
      <w:r>
        <w:rPr>
          <w:rFonts w:hint="eastAsia"/>
          <w:sz w:val="24"/>
          <w:szCs w:val="24"/>
        </w:rPr>
        <w:t>18</w:t>
      </w:r>
      <w:r>
        <w:rPr>
          <w:rFonts w:hint="eastAsia"/>
          <w:sz w:val="24"/>
          <w:szCs w:val="24"/>
        </w:rPr>
        <w:t>）</w:t>
      </w:r>
    </w:p>
    <w:p w14:paraId="089491CE" w14:textId="77777777" w:rsidR="00ED18F1" w:rsidRDefault="00AD6855" w:rsidP="00ED18F1">
      <w:pPr>
        <w:spacing w:line="360" w:lineRule="auto"/>
        <w:ind w:firstLine="428"/>
        <w:jc w:val="center"/>
        <w:rPr>
          <w:rFonts w:ascii="宋体" w:cs="Arial Unicode MS"/>
          <w:b/>
          <w:bCs/>
          <w:color w:val="000000"/>
        </w:rPr>
      </w:pPr>
      <w:r w:rsidRPr="00117C82">
        <w:rPr>
          <w:rFonts w:ascii="宋体" w:hAnsi="Calibri" w:cs="Arial Unicode MS"/>
          <w:b/>
          <w:bCs/>
          <w:noProof/>
          <w:color w:val="000000"/>
        </w:rPr>
        <w:object w:dxaOrig="4124" w:dyaOrig="3975" w14:anchorId="34D23805">
          <v:shape id="Picture 86" o:spid="_x0000_i1170" type="#_x0000_t75" alt="" style="width:205.1pt;height:175.1pt;mso-width-percent:0;mso-height-percent:0;mso-width-percent:0;mso-height-percent:0" o:ole="" fillcolor="aqua">
            <v:fill color2="blue"/>
            <v:imagedata r:id="rId194" o:title="" cropbottom="7332f" grayscale="t"/>
          </v:shape>
          <o:OLEObject Type="Embed" ProgID="PBrush" ShapeID="Picture 86" DrawAspect="Content" ObjectID="_1786988185" r:id="rId195"/>
        </w:object>
      </w:r>
    </w:p>
    <w:p w14:paraId="46AA4AED"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18. </w:t>
      </w:r>
      <w:r>
        <w:rPr>
          <w:rFonts w:hint="eastAsia"/>
          <w:sz w:val="24"/>
          <w:szCs w:val="24"/>
        </w:rPr>
        <w:t>管路特性曲线与泵的工作点</w:t>
      </w:r>
    </w:p>
    <w:p w14:paraId="0E093DB1" w14:textId="77777777" w:rsidR="00ED18F1" w:rsidRDefault="00ED18F1" w:rsidP="00ED18F1">
      <w:pPr>
        <w:spacing w:line="360" w:lineRule="auto"/>
        <w:ind w:firstLine="480"/>
        <w:rPr>
          <w:sz w:val="24"/>
          <w:szCs w:val="24"/>
        </w:rPr>
      </w:pPr>
      <w:r>
        <w:rPr>
          <w:rFonts w:hint="eastAsia"/>
          <w:sz w:val="24"/>
          <w:szCs w:val="24"/>
        </w:rPr>
        <w:t>管路特性曲线与泵特性曲线交点</w:t>
      </w:r>
      <w:r>
        <w:rPr>
          <w:rFonts w:hint="eastAsia"/>
          <w:sz w:val="24"/>
          <w:szCs w:val="24"/>
        </w:rPr>
        <w:t>M</w:t>
      </w:r>
      <w:r>
        <w:rPr>
          <w:rFonts w:hint="eastAsia"/>
          <w:sz w:val="24"/>
          <w:szCs w:val="24"/>
        </w:rPr>
        <w:t>称为泵在管路上的工作点。</w:t>
      </w:r>
    </w:p>
    <w:p w14:paraId="13906FBE" w14:textId="77777777" w:rsidR="00ED18F1" w:rsidRDefault="00ED18F1" w:rsidP="00ED18F1">
      <w:pPr>
        <w:spacing w:line="360" w:lineRule="auto"/>
        <w:ind w:firstLine="480"/>
        <w:rPr>
          <w:sz w:val="24"/>
          <w:szCs w:val="24"/>
        </w:rPr>
      </w:pPr>
      <w:r>
        <w:rPr>
          <w:rFonts w:hint="eastAsia"/>
          <w:sz w:val="24"/>
          <w:szCs w:val="24"/>
        </w:rPr>
        <w:t>在</w:t>
      </w:r>
      <w:r>
        <w:rPr>
          <w:rFonts w:hint="eastAsia"/>
          <w:sz w:val="24"/>
          <w:szCs w:val="24"/>
        </w:rPr>
        <w:t>M</w:t>
      </w:r>
      <w:r>
        <w:rPr>
          <w:rFonts w:hint="eastAsia"/>
          <w:sz w:val="24"/>
          <w:szCs w:val="24"/>
        </w:rPr>
        <w:t>点处：</w:t>
      </w:r>
      <w:r>
        <w:rPr>
          <w:rFonts w:hint="eastAsia"/>
          <w:sz w:val="24"/>
          <w:szCs w:val="24"/>
        </w:rPr>
        <w:t xml:space="preserve"> </w:t>
      </w:r>
      <w:r>
        <w:rPr>
          <w:rFonts w:hint="eastAsia"/>
          <w:i/>
          <w:sz w:val="24"/>
          <w:szCs w:val="24"/>
        </w:rPr>
        <w:t>Q</w:t>
      </w:r>
      <w:r>
        <w:rPr>
          <w:rFonts w:hint="eastAsia"/>
          <w:sz w:val="24"/>
          <w:szCs w:val="24"/>
        </w:rPr>
        <w:t xml:space="preserve"> = </w:t>
      </w:r>
      <w:proofErr w:type="spellStart"/>
      <w:r>
        <w:rPr>
          <w:rFonts w:hint="eastAsia"/>
          <w:i/>
          <w:sz w:val="24"/>
          <w:szCs w:val="24"/>
        </w:rPr>
        <w:t>QeH</w:t>
      </w:r>
      <w:proofErr w:type="spellEnd"/>
      <w:r>
        <w:rPr>
          <w:rFonts w:hint="eastAsia"/>
          <w:sz w:val="24"/>
          <w:szCs w:val="24"/>
        </w:rPr>
        <w:t xml:space="preserve"> = </w:t>
      </w:r>
      <w:r>
        <w:rPr>
          <w:rFonts w:hint="eastAsia"/>
          <w:i/>
          <w:sz w:val="24"/>
          <w:szCs w:val="24"/>
        </w:rPr>
        <w:t>He</w:t>
      </w:r>
    </w:p>
    <w:p w14:paraId="271B8798" w14:textId="77777777" w:rsidR="00ED18F1" w:rsidRDefault="00ED18F1" w:rsidP="00ED18F1">
      <w:pPr>
        <w:spacing w:line="360" w:lineRule="auto"/>
        <w:ind w:firstLine="480"/>
        <w:rPr>
          <w:sz w:val="24"/>
          <w:szCs w:val="24"/>
        </w:rPr>
      </w:pPr>
      <w:r>
        <w:rPr>
          <w:rFonts w:hint="eastAsia"/>
          <w:sz w:val="24"/>
          <w:szCs w:val="24"/>
        </w:rPr>
        <w:t>2</w:t>
      </w:r>
      <w:r>
        <w:rPr>
          <w:rFonts w:hint="eastAsia"/>
          <w:sz w:val="24"/>
          <w:szCs w:val="24"/>
        </w:rPr>
        <w:t>、离心泵的流量调节：</w:t>
      </w:r>
    </w:p>
    <w:p w14:paraId="662D9534"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）改变阀门的开度：（如图</w:t>
      </w:r>
      <w:r>
        <w:rPr>
          <w:rFonts w:hint="eastAsia"/>
          <w:sz w:val="24"/>
          <w:szCs w:val="24"/>
        </w:rPr>
        <w:t>19</w:t>
      </w:r>
      <w:r>
        <w:rPr>
          <w:rFonts w:hint="eastAsia"/>
          <w:sz w:val="24"/>
          <w:szCs w:val="24"/>
        </w:rPr>
        <w:t>所示）</w:t>
      </w:r>
    </w:p>
    <w:p w14:paraId="7DC1D490" w14:textId="77777777" w:rsidR="00ED18F1" w:rsidRDefault="00ED18F1" w:rsidP="00ED18F1">
      <w:pPr>
        <w:spacing w:line="360" w:lineRule="auto"/>
        <w:ind w:firstLine="480"/>
        <w:rPr>
          <w:sz w:val="24"/>
          <w:szCs w:val="24"/>
        </w:rPr>
      </w:pPr>
      <w:r>
        <w:rPr>
          <w:rFonts w:hint="eastAsia"/>
          <w:sz w:val="24"/>
          <w:szCs w:val="24"/>
        </w:rPr>
        <w:t>流量调节实质是通过增加或减少管路中的局部阻力来改变管路特性曲线，进而改变离心泵的工作点，达到调节流量的目的。</w:t>
      </w:r>
    </w:p>
    <w:p w14:paraId="10048F01" w14:textId="77777777" w:rsidR="00ED18F1" w:rsidRDefault="00AD6855" w:rsidP="00ED18F1">
      <w:pPr>
        <w:spacing w:line="360" w:lineRule="auto"/>
        <w:ind w:firstLine="420"/>
        <w:jc w:val="center"/>
        <w:rPr>
          <w:sz w:val="24"/>
          <w:szCs w:val="24"/>
        </w:rPr>
      </w:pPr>
      <w:r w:rsidRPr="00117C82">
        <w:rPr>
          <w:rFonts w:ascii="Arial Unicode MS" w:eastAsia="Arial Unicode MS" w:hAnsi="Arial Unicode MS"/>
          <w:noProof/>
          <w:color w:val="000000"/>
        </w:rPr>
        <w:object w:dxaOrig="3721" w:dyaOrig="3795" w14:anchorId="7FBBD481">
          <v:shape id="Picture 87" o:spid="_x0000_i1169" type="#_x0000_t75" alt="" style="width:188.05pt;height:176.1pt;mso-width-percent:0;mso-height-percent:0;mso-width-percent:0;mso-height-percent:0" o:ole="" fillcolor="aqua">
            <v:fill color2="blue"/>
            <v:imagedata r:id="rId196" o:title="" cropbottom="5956f" grayscale="t"/>
          </v:shape>
          <o:OLEObject Type="Embed" ProgID="PBrush" ShapeID="Picture 87" DrawAspect="Content" ObjectID="_1786988186" r:id="rId197"/>
        </w:object>
      </w:r>
    </w:p>
    <w:p w14:paraId="19EEC20D"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19. </w:t>
      </w:r>
      <w:r>
        <w:rPr>
          <w:rFonts w:hint="eastAsia"/>
          <w:sz w:val="24"/>
          <w:szCs w:val="24"/>
        </w:rPr>
        <w:t>改变阀门开度时的流量变化示意图</w:t>
      </w:r>
    </w:p>
    <w:p w14:paraId="77973866"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）改变泵的转速：（如图</w:t>
      </w:r>
      <w:r>
        <w:rPr>
          <w:rFonts w:hint="eastAsia"/>
          <w:sz w:val="24"/>
          <w:szCs w:val="24"/>
        </w:rPr>
        <w:t>20</w:t>
      </w:r>
      <w:r>
        <w:rPr>
          <w:rFonts w:hint="eastAsia"/>
          <w:sz w:val="24"/>
          <w:szCs w:val="24"/>
        </w:rPr>
        <w:t>所示）</w:t>
      </w:r>
    </w:p>
    <w:p w14:paraId="7F5B8C6C" w14:textId="77777777" w:rsidR="00ED18F1" w:rsidRDefault="00ED18F1" w:rsidP="00ED18F1">
      <w:pPr>
        <w:spacing w:line="360" w:lineRule="auto"/>
        <w:ind w:firstLine="480"/>
        <w:rPr>
          <w:sz w:val="24"/>
          <w:szCs w:val="24"/>
        </w:rPr>
      </w:pPr>
      <w:r>
        <w:rPr>
          <w:rFonts w:hint="eastAsia"/>
          <w:sz w:val="24"/>
          <w:szCs w:val="24"/>
        </w:rPr>
        <w:t>改变泵的转速，即可改变泵的特性曲线，转速提高，</w:t>
      </w:r>
      <w:r>
        <w:rPr>
          <w:rFonts w:hint="eastAsia"/>
          <w:sz w:val="24"/>
          <w:szCs w:val="24"/>
        </w:rPr>
        <w:t>H-Q</w:t>
      </w:r>
      <w:r>
        <w:rPr>
          <w:rFonts w:hint="eastAsia"/>
          <w:sz w:val="24"/>
          <w:szCs w:val="24"/>
        </w:rPr>
        <w:t>线向上移，</w:t>
      </w:r>
      <w:r>
        <w:rPr>
          <w:rFonts w:hint="eastAsia"/>
          <w:sz w:val="24"/>
          <w:szCs w:val="24"/>
        </w:rPr>
        <w:t>Q</w:t>
      </w:r>
      <w:r>
        <w:rPr>
          <w:rFonts w:hint="eastAsia"/>
          <w:sz w:val="24"/>
          <w:szCs w:val="24"/>
        </w:rPr>
        <w:t>增大，反之则</w:t>
      </w:r>
      <w:r>
        <w:rPr>
          <w:rFonts w:hint="eastAsia"/>
          <w:sz w:val="24"/>
          <w:szCs w:val="24"/>
        </w:rPr>
        <w:t>Q</w:t>
      </w:r>
      <w:r>
        <w:rPr>
          <w:rFonts w:hint="eastAsia"/>
          <w:sz w:val="24"/>
          <w:szCs w:val="24"/>
        </w:rPr>
        <w:t>减小。</w:t>
      </w:r>
    </w:p>
    <w:p w14:paraId="762716AC" w14:textId="77777777" w:rsidR="00ED18F1" w:rsidRDefault="00ED18F1" w:rsidP="00ED18F1">
      <w:pPr>
        <w:spacing w:line="360" w:lineRule="auto"/>
        <w:ind w:firstLine="480"/>
        <w:jc w:val="center"/>
        <w:rPr>
          <w:sz w:val="24"/>
          <w:szCs w:val="24"/>
        </w:rPr>
      </w:pPr>
      <w:r>
        <w:rPr>
          <w:noProof/>
          <w:sz w:val="24"/>
          <w:szCs w:val="24"/>
        </w:rPr>
        <w:drawing>
          <wp:inline distT="0" distB="0" distL="0" distR="0" wp14:anchorId="63D45E02" wp14:editId="65276A63">
            <wp:extent cx="2828925" cy="2400300"/>
            <wp:effectExtent l="19050" t="0" r="9525" b="0"/>
            <wp:docPr id="2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98">
                      <a:lum bright="-10000" contrast="40000"/>
                      <a:grayscl/>
                    </a:blip>
                    <a:srcRect l="3065" t="3168" r="6061" b="20462"/>
                    <a:stretch>
                      <a:fillRect/>
                    </a:stretch>
                  </pic:blipFill>
                  <pic:spPr bwMode="auto">
                    <a:xfrm>
                      <a:off x="0" y="0"/>
                      <a:ext cx="2828925" cy="2400300"/>
                    </a:xfrm>
                    <a:prstGeom prst="rect">
                      <a:avLst/>
                    </a:prstGeom>
                    <a:noFill/>
                    <a:ln w="9525">
                      <a:noFill/>
                      <a:miter lim="800000"/>
                      <a:headEnd/>
                      <a:tailEnd/>
                    </a:ln>
                  </pic:spPr>
                </pic:pic>
              </a:graphicData>
            </a:graphic>
          </wp:inline>
        </w:drawing>
      </w:r>
    </w:p>
    <w:p w14:paraId="549DC609"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20. </w:t>
      </w:r>
      <w:r>
        <w:rPr>
          <w:rFonts w:hint="eastAsia"/>
          <w:sz w:val="24"/>
          <w:szCs w:val="24"/>
        </w:rPr>
        <w:t>改变泵的转速时的流量变化示意图</w:t>
      </w:r>
    </w:p>
    <w:p w14:paraId="43C3235B" w14:textId="77777777" w:rsidR="00ED18F1" w:rsidRDefault="00ED18F1" w:rsidP="00ED18F1">
      <w:pPr>
        <w:spacing w:line="360" w:lineRule="auto"/>
        <w:ind w:firstLine="480"/>
        <w:rPr>
          <w:sz w:val="24"/>
          <w:szCs w:val="24"/>
        </w:rPr>
      </w:pPr>
      <w:r>
        <w:rPr>
          <w:rFonts w:hint="eastAsia"/>
          <w:sz w:val="24"/>
          <w:szCs w:val="24"/>
        </w:rPr>
        <w:t>3</w:t>
      </w:r>
      <w:r>
        <w:rPr>
          <w:rFonts w:hint="eastAsia"/>
          <w:sz w:val="24"/>
          <w:szCs w:val="24"/>
        </w:rPr>
        <w:t>、离心泵的并、串联：（如图</w:t>
      </w:r>
      <w:r>
        <w:rPr>
          <w:rFonts w:hint="eastAsia"/>
          <w:sz w:val="24"/>
          <w:szCs w:val="24"/>
        </w:rPr>
        <w:t>21</w:t>
      </w:r>
      <w:r>
        <w:rPr>
          <w:rFonts w:hint="eastAsia"/>
          <w:sz w:val="24"/>
          <w:szCs w:val="24"/>
        </w:rPr>
        <w:t>、图</w:t>
      </w:r>
      <w:r>
        <w:rPr>
          <w:rFonts w:hint="eastAsia"/>
          <w:sz w:val="24"/>
          <w:szCs w:val="24"/>
        </w:rPr>
        <w:t>22</w:t>
      </w:r>
      <w:r>
        <w:rPr>
          <w:rFonts w:hint="eastAsia"/>
          <w:sz w:val="24"/>
          <w:szCs w:val="24"/>
        </w:rPr>
        <w:t>所示）</w:t>
      </w:r>
    </w:p>
    <w:p w14:paraId="30303CF7" w14:textId="77777777" w:rsidR="00ED18F1" w:rsidRDefault="00ED18F1" w:rsidP="00ED18F1">
      <w:pPr>
        <w:spacing w:line="360" w:lineRule="auto"/>
        <w:ind w:firstLine="480"/>
        <w:rPr>
          <w:sz w:val="24"/>
          <w:szCs w:val="24"/>
        </w:rPr>
      </w:pPr>
      <w:r>
        <w:rPr>
          <w:rFonts w:hint="eastAsia"/>
          <w:sz w:val="24"/>
          <w:szCs w:val="24"/>
        </w:rPr>
        <w:t>并联操作：</w:t>
      </w:r>
    </w:p>
    <w:p w14:paraId="459FA094" w14:textId="77777777" w:rsidR="00ED18F1" w:rsidRDefault="00ED18F1" w:rsidP="00ED18F1">
      <w:pPr>
        <w:spacing w:line="360" w:lineRule="auto"/>
        <w:ind w:firstLine="480"/>
        <w:rPr>
          <w:sz w:val="24"/>
          <w:szCs w:val="24"/>
        </w:rPr>
      </w:pPr>
      <w:r>
        <w:rPr>
          <w:rFonts w:hint="eastAsia"/>
          <w:sz w:val="24"/>
          <w:szCs w:val="24"/>
        </w:rPr>
        <w:t>泵型号、吸入管路和出口阀开度均相同时，在同一压头下，并联泵的流量为单台泵的两倍。</w:t>
      </w:r>
      <w:r>
        <w:rPr>
          <w:rFonts w:hint="eastAsia"/>
          <w:sz w:val="24"/>
          <w:szCs w:val="24"/>
        </w:rPr>
        <w:t xml:space="preserve">                   </w:t>
      </w:r>
      <w:r>
        <w:rPr>
          <w:i/>
          <w:sz w:val="24"/>
          <w:szCs w:val="24"/>
        </w:rPr>
        <w:t xml:space="preserve">H’ </w:t>
      </w:r>
      <w:r>
        <w:rPr>
          <w:sz w:val="24"/>
          <w:szCs w:val="24"/>
        </w:rPr>
        <w:t xml:space="preserve">= </w:t>
      </w:r>
      <w:r>
        <w:rPr>
          <w:i/>
          <w:sz w:val="24"/>
          <w:szCs w:val="24"/>
        </w:rPr>
        <w:t>H</w:t>
      </w:r>
      <w:r>
        <w:rPr>
          <w:rFonts w:hint="eastAsia"/>
          <w:sz w:val="24"/>
          <w:szCs w:val="24"/>
        </w:rPr>
        <w:t>，</w:t>
      </w:r>
      <w:r>
        <w:rPr>
          <w:i/>
          <w:sz w:val="24"/>
          <w:szCs w:val="24"/>
        </w:rPr>
        <w:t>Q’</w:t>
      </w:r>
      <w:r>
        <w:rPr>
          <w:sz w:val="24"/>
          <w:szCs w:val="24"/>
        </w:rPr>
        <w:t xml:space="preserve"> = 2</w:t>
      </w:r>
      <w:r>
        <w:rPr>
          <w:i/>
          <w:sz w:val="24"/>
          <w:szCs w:val="24"/>
        </w:rPr>
        <w:t>Q</w:t>
      </w:r>
    </w:p>
    <w:p w14:paraId="17E0273C" w14:textId="77777777" w:rsidR="00ED18F1" w:rsidRDefault="00ED18F1" w:rsidP="00ED18F1">
      <w:pPr>
        <w:spacing w:line="360" w:lineRule="auto"/>
        <w:ind w:firstLine="480"/>
        <w:rPr>
          <w:sz w:val="24"/>
          <w:szCs w:val="24"/>
        </w:rPr>
      </w:pPr>
      <w:r>
        <w:rPr>
          <w:rFonts w:hint="eastAsia"/>
          <w:sz w:val="24"/>
          <w:szCs w:val="24"/>
        </w:rPr>
        <w:t>并联特性方程：</w:t>
      </w:r>
      <w:r>
        <w:rPr>
          <w:rFonts w:hint="eastAsia"/>
          <w:sz w:val="24"/>
          <w:szCs w:val="24"/>
        </w:rPr>
        <w:t xml:space="preserve">         </w:t>
      </w:r>
      <w:r>
        <w:rPr>
          <w:rFonts w:hint="eastAsia"/>
          <w:i/>
          <w:sz w:val="24"/>
          <w:szCs w:val="24"/>
        </w:rPr>
        <w:t>H</w:t>
      </w:r>
      <w:r>
        <w:rPr>
          <w:i/>
          <w:sz w:val="24"/>
          <w:szCs w:val="24"/>
        </w:rPr>
        <w:t>’</w:t>
      </w:r>
      <w:r>
        <w:rPr>
          <w:rFonts w:hint="eastAsia"/>
          <w:sz w:val="24"/>
          <w:szCs w:val="24"/>
        </w:rPr>
        <w:t xml:space="preserve"> = </w:t>
      </w:r>
      <w:r>
        <w:rPr>
          <w:rFonts w:hint="eastAsia"/>
          <w:i/>
          <w:sz w:val="24"/>
          <w:szCs w:val="24"/>
        </w:rPr>
        <w:t>C</w:t>
      </w:r>
      <w:r>
        <w:rPr>
          <w:sz w:val="24"/>
          <w:szCs w:val="24"/>
        </w:rPr>
        <w:t>−</w:t>
      </w:r>
      <w:r>
        <w:rPr>
          <w:rFonts w:hint="eastAsia"/>
          <w:i/>
          <w:sz w:val="24"/>
          <w:szCs w:val="24"/>
        </w:rPr>
        <w:t>K</w:t>
      </w:r>
      <w:r>
        <w:rPr>
          <w:rFonts w:hint="eastAsia"/>
          <w:sz w:val="24"/>
          <w:szCs w:val="24"/>
        </w:rPr>
        <w:t>(</w:t>
      </w:r>
      <w:r>
        <w:rPr>
          <w:rFonts w:hint="eastAsia"/>
          <w:i/>
          <w:sz w:val="24"/>
          <w:szCs w:val="24"/>
        </w:rPr>
        <w:t>Q</w:t>
      </w:r>
      <w:r>
        <w:rPr>
          <w:i/>
          <w:sz w:val="24"/>
          <w:szCs w:val="24"/>
        </w:rPr>
        <w:t>’</w:t>
      </w:r>
      <w:r>
        <w:rPr>
          <w:rFonts w:hint="eastAsia"/>
          <w:sz w:val="24"/>
          <w:szCs w:val="24"/>
        </w:rPr>
        <w:t>/2)</w:t>
      </w:r>
      <w:r>
        <w:rPr>
          <w:rFonts w:hint="eastAsia"/>
          <w:sz w:val="24"/>
          <w:szCs w:val="24"/>
          <w:vertAlign w:val="superscript"/>
        </w:rPr>
        <w:t>2</w:t>
      </w:r>
    </w:p>
    <w:p w14:paraId="0D4DD7A1" w14:textId="77777777" w:rsidR="00ED18F1" w:rsidRDefault="00ED18F1" w:rsidP="00ED18F1">
      <w:pPr>
        <w:spacing w:line="360" w:lineRule="auto"/>
        <w:ind w:firstLine="420"/>
        <w:jc w:val="center"/>
        <w:rPr>
          <w:sz w:val="24"/>
          <w:szCs w:val="24"/>
        </w:rPr>
      </w:pPr>
      <w:r>
        <w:rPr>
          <w:noProof/>
        </w:rPr>
        <w:lastRenderedPageBreak/>
        <w:drawing>
          <wp:inline distT="0" distB="0" distL="0" distR="0" wp14:anchorId="342934E1" wp14:editId="2BDE5835">
            <wp:extent cx="2524125" cy="2047875"/>
            <wp:effectExtent l="19050" t="0" r="9525" b="0"/>
            <wp:docPr id="229"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pic:cNvPicPr>
                      <a:picLocks noChangeAspect="1" noChangeArrowheads="1"/>
                    </pic:cNvPicPr>
                  </pic:nvPicPr>
                  <pic:blipFill>
                    <a:blip r:embed="rId199"/>
                    <a:srcRect/>
                    <a:stretch>
                      <a:fillRect/>
                    </a:stretch>
                  </pic:blipFill>
                  <pic:spPr bwMode="auto">
                    <a:xfrm>
                      <a:off x="0" y="0"/>
                      <a:ext cx="2524125" cy="2047875"/>
                    </a:xfrm>
                    <a:prstGeom prst="rect">
                      <a:avLst/>
                    </a:prstGeom>
                    <a:noFill/>
                    <a:ln w="9525">
                      <a:noFill/>
                      <a:miter lim="800000"/>
                      <a:headEnd/>
                      <a:tailEnd/>
                    </a:ln>
                  </pic:spPr>
                </pic:pic>
              </a:graphicData>
            </a:graphic>
          </wp:inline>
        </w:drawing>
      </w:r>
    </w:p>
    <w:p w14:paraId="7E56031E"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21. </w:t>
      </w:r>
      <w:r>
        <w:rPr>
          <w:rFonts w:hint="eastAsia"/>
          <w:sz w:val="24"/>
          <w:szCs w:val="24"/>
        </w:rPr>
        <w:t>离心泵的并联</w:t>
      </w:r>
    </w:p>
    <w:p w14:paraId="44C2889D" w14:textId="77777777" w:rsidR="00ED18F1" w:rsidRDefault="00ED18F1" w:rsidP="00ED18F1">
      <w:pPr>
        <w:spacing w:line="360" w:lineRule="auto"/>
        <w:ind w:firstLine="480"/>
        <w:rPr>
          <w:sz w:val="24"/>
          <w:szCs w:val="24"/>
        </w:rPr>
      </w:pPr>
      <w:r>
        <w:rPr>
          <w:rFonts w:hint="eastAsia"/>
          <w:sz w:val="24"/>
          <w:szCs w:val="24"/>
        </w:rPr>
        <w:t>串联操作：</w:t>
      </w:r>
    </w:p>
    <w:p w14:paraId="75FFCC78" w14:textId="77777777" w:rsidR="00ED18F1" w:rsidRDefault="00ED18F1" w:rsidP="00ED18F1">
      <w:pPr>
        <w:spacing w:line="360" w:lineRule="auto"/>
        <w:ind w:firstLine="480"/>
        <w:rPr>
          <w:sz w:val="24"/>
          <w:szCs w:val="24"/>
        </w:rPr>
      </w:pPr>
      <w:r>
        <w:rPr>
          <w:rFonts w:hint="eastAsia"/>
          <w:sz w:val="24"/>
          <w:szCs w:val="24"/>
        </w:rPr>
        <w:t>泵型号相同，首尾相连，在同一流量下，串联泵的压头为单台泵压头的两倍。</w:t>
      </w:r>
    </w:p>
    <w:p w14:paraId="715404D6" w14:textId="77777777" w:rsidR="00ED18F1" w:rsidRDefault="00ED18F1" w:rsidP="00ED18F1">
      <w:pPr>
        <w:spacing w:line="360" w:lineRule="auto"/>
        <w:ind w:firstLine="480"/>
        <w:jc w:val="center"/>
        <w:rPr>
          <w:sz w:val="24"/>
          <w:szCs w:val="24"/>
        </w:rPr>
      </w:pPr>
      <w:r>
        <w:rPr>
          <w:i/>
          <w:sz w:val="24"/>
          <w:szCs w:val="24"/>
        </w:rPr>
        <w:t xml:space="preserve">H’ </w:t>
      </w:r>
      <w:r>
        <w:rPr>
          <w:sz w:val="24"/>
          <w:szCs w:val="24"/>
        </w:rPr>
        <w:t xml:space="preserve">= </w:t>
      </w:r>
      <w:r>
        <w:rPr>
          <w:rFonts w:hint="eastAsia"/>
          <w:sz w:val="24"/>
          <w:szCs w:val="24"/>
        </w:rPr>
        <w:t>2</w:t>
      </w:r>
      <w:r>
        <w:rPr>
          <w:i/>
          <w:sz w:val="24"/>
          <w:szCs w:val="24"/>
        </w:rPr>
        <w:t>H</w:t>
      </w:r>
      <w:r>
        <w:rPr>
          <w:rFonts w:hint="eastAsia"/>
          <w:sz w:val="24"/>
          <w:szCs w:val="24"/>
        </w:rPr>
        <w:t>，</w:t>
      </w:r>
      <w:r>
        <w:rPr>
          <w:i/>
          <w:sz w:val="24"/>
          <w:szCs w:val="24"/>
        </w:rPr>
        <w:t>Q’</w:t>
      </w:r>
      <w:r>
        <w:rPr>
          <w:sz w:val="24"/>
          <w:szCs w:val="24"/>
        </w:rPr>
        <w:t xml:space="preserve"> = </w:t>
      </w:r>
      <w:r>
        <w:rPr>
          <w:i/>
          <w:sz w:val="24"/>
          <w:szCs w:val="24"/>
        </w:rPr>
        <w:t>Q</w:t>
      </w:r>
    </w:p>
    <w:p w14:paraId="3F4A7FA7" w14:textId="77777777" w:rsidR="00ED18F1" w:rsidRDefault="00ED18F1" w:rsidP="00ED18F1">
      <w:pPr>
        <w:spacing w:line="360" w:lineRule="auto"/>
        <w:ind w:firstLine="480"/>
        <w:rPr>
          <w:sz w:val="24"/>
          <w:szCs w:val="24"/>
        </w:rPr>
      </w:pPr>
      <w:r>
        <w:rPr>
          <w:rFonts w:hint="eastAsia"/>
          <w:sz w:val="24"/>
          <w:szCs w:val="24"/>
        </w:rPr>
        <w:t>并联特性方程：</w:t>
      </w:r>
      <w:r>
        <w:rPr>
          <w:rFonts w:hint="eastAsia"/>
          <w:sz w:val="24"/>
          <w:szCs w:val="24"/>
        </w:rPr>
        <w:t xml:space="preserve">             </w:t>
      </w:r>
      <w:r>
        <w:rPr>
          <w:rFonts w:hint="eastAsia"/>
          <w:i/>
          <w:sz w:val="24"/>
          <w:szCs w:val="24"/>
        </w:rPr>
        <w:t>H</w:t>
      </w:r>
      <w:r>
        <w:rPr>
          <w:i/>
          <w:sz w:val="24"/>
          <w:szCs w:val="24"/>
        </w:rPr>
        <w:t>’</w:t>
      </w:r>
      <w:r>
        <w:rPr>
          <w:rFonts w:hint="eastAsia"/>
          <w:sz w:val="24"/>
          <w:szCs w:val="24"/>
        </w:rPr>
        <w:t xml:space="preserve"> = 2</w:t>
      </w:r>
      <w:r>
        <w:rPr>
          <w:rFonts w:hint="eastAsia"/>
          <w:i/>
          <w:sz w:val="24"/>
          <w:szCs w:val="24"/>
        </w:rPr>
        <w:t>C</w:t>
      </w:r>
      <w:r>
        <w:rPr>
          <w:sz w:val="24"/>
          <w:szCs w:val="24"/>
        </w:rPr>
        <w:t>−</w:t>
      </w:r>
      <w:r>
        <w:rPr>
          <w:rFonts w:hint="eastAsia"/>
          <w:sz w:val="24"/>
          <w:szCs w:val="24"/>
        </w:rPr>
        <w:t xml:space="preserve"> 2</w:t>
      </w:r>
      <w:r>
        <w:rPr>
          <w:rFonts w:hint="eastAsia"/>
          <w:i/>
          <w:sz w:val="24"/>
          <w:szCs w:val="24"/>
        </w:rPr>
        <w:t>KQ</w:t>
      </w:r>
      <w:r>
        <w:rPr>
          <w:rFonts w:hint="eastAsia"/>
          <w:sz w:val="24"/>
          <w:szCs w:val="24"/>
          <w:vertAlign w:val="superscript"/>
        </w:rPr>
        <w:t>2</w:t>
      </w:r>
    </w:p>
    <w:p w14:paraId="280FF187" w14:textId="77777777" w:rsidR="00ED18F1" w:rsidRDefault="00ED18F1" w:rsidP="00ED18F1">
      <w:pPr>
        <w:spacing w:line="360" w:lineRule="auto"/>
        <w:ind w:firstLine="420"/>
        <w:jc w:val="center"/>
        <w:rPr>
          <w:sz w:val="24"/>
          <w:szCs w:val="24"/>
        </w:rPr>
      </w:pPr>
      <w:r>
        <w:rPr>
          <w:noProof/>
        </w:rPr>
        <w:drawing>
          <wp:inline distT="0" distB="0" distL="0" distR="0" wp14:anchorId="0BEAB323" wp14:editId="45E6FCF0">
            <wp:extent cx="2609850" cy="2933700"/>
            <wp:effectExtent l="19050" t="0" r="0" b="0"/>
            <wp:docPr id="230"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pic:cNvPicPr>
                      <a:picLocks noChangeAspect="1" noChangeArrowheads="1"/>
                    </pic:cNvPicPr>
                  </pic:nvPicPr>
                  <pic:blipFill>
                    <a:blip r:embed="rId200"/>
                    <a:srcRect/>
                    <a:stretch>
                      <a:fillRect/>
                    </a:stretch>
                  </pic:blipFill>
                  <pic:spPr bwMode="auto">
                    <a:xfrm>
                      <a:off x="0" y="0"/>
                      <a:ext cx="2609850" cy="2933700"/>
                    </a:xfrm>
                    <a:prstGeom prst="rect">
                      <a:avLst/>
                    </a:prstGeom>
                    <a:noFill/>
                    <a:ln w="9525">
                      <a:noFill/>
                      <a:miter lim="800000"/>
                      <a:headEnd/>
                      <a:tailEnd/>
                    </a:ln>
                  </pic:spPr>
                </pic:pic>
              </a:graphicData>
            </a:graphic>
          </wp:inline>
        </w:drawing>
      </w:r>
    </w:p>
    <w:p w14:paraId="06B182F1"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22. </w:t>
      </w:r>
      <w:r>
        <w:rPr>
          <w:rFonts w:hint="eastAsia"/>
          <w:sz w:val="24"/>
          <w:szCs w:val="24"/>
        </w:rPr>
        <w:t>离心泵的串联</w:t>
      </w:r>
    </w:p>
    <w:p w14:paraId="62F9022F" w14:textId="77777777" w:rsidR="00ED18F1" w:rsidRDefault="00ED18F1" w:rsidP="00ED18F1">
      <w:pPr>
        <w:spacing w:line="360" w:lineRule="auto"/>
        <w:ind w:firstLine="480"/>
        <w:rPr>
          <w:sz w:val="24"/>
          <w:szCs w:val="24"/>
        </w:rPr>
      </w:pPr>
      <w:r>
        <w:rPr>
          <w:rFonts w:hint="eastAsia"/>
          <w:sz w:val="24"/>
          <w:szCs w:val="24"/>
        </w:rPr>
        <w:t>二、离心泵的气蚀现象与允许吸上高度：</w:t>
      </w:r>
    </w:p>
    <w:p w14:paraId="05D5AC7B"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、气蚀现象：</w:t>
      </w:r>
    </w:p>
    <w:p w14:paraId="71469145" w14:textId="77777777" w:rsidR="00ED18F1" w:rsidRDefault="00ED18F1" w:rsidP="00ED18F1">
      <w:pPr>
        <w:spacing w:line="360" w:lineRule="auto"/>
        <w:ind w:firstLine="480"/>
        <w:rPr>
          <w:sz w:val="24"/>
          <w:szCs w:val="24"/>
        </w:rPr>
      </w:pPr>
      <w:r>
        <w:rPr>
          <w:rFonts w:hint="eastAsia"/>
          <w:sz w:val="24"/>
          <w:szCs w:val="24"/>
        </w:rPr>
        <w:t>为避免气蚀现象产生，叶片入口附近的最低压强不能低于输送温度下液体的饱和蒸气压。（泵的安装高度不能过高）泵内最低压强的位置不易确定，一般都规定泵入口处的最低压强，称为入口处允许的最低压强。</w:t>
      </w:r>
    </w:p>
    <w:p w14:paraId="3B3FF2D0" w14:textId="77777777" w:rsidR="00ED18F1" w:rsidRDefault="00ED18F1" w:rsidP="00ED18F1">
      <w:pPr>
        <w:spacing w:line="360" w:lineRule="auto"/>
        <w:ind w:firstLine="480"/>
        <w:rPr>
          <w:sz w:val="24"/>
          <w:szCs w:val="24"/>
        </w:rPr>
      </w:pPr>
      <w:r>
        <w:rPr>
          <w:rFonts w:hint="eastAsia"/>
          <w:sz w:val="24"/>
          <w:szCs w:val="24"/>
        </w:rPr>
        <w:t>2</w:t>
      </w:r>
      <w:r>
        <w:rPr>
          <w:rFonts w:hint="eastAsia"/>
          <w:sz w:val="24"/>
          <w:szCs w:val="24"/>
        </w:rPr>
        <w:t>、离心泵的允许吸上高度</w:t>
      </w:r>
      <w:r>
        <w:rPr>
          <w:rFonts w:hint="eastAsia"/>
          <w:i/>
          <w:sz w:val="24"/>
          <w:szCs w:val="24"/>
        </w:rPr>
        <w:t>H</w:t>
      </w:r>
      <w:r>
        <w:rPr>
          <w:rFonts w:hint="eastAsia"/>
          <w:i/>
          <w:sz w:val="24"/>
          <w:szCs w:val="24"/>
          <w:vertAlign w:val="subscript"/>
        </w:rPr>
        <w:t>g</w:t>
      </w:r>
      <w:r>
        <w:rPr>
          <w:rFonts w:hint="eastAsia"/>
          <w:sz w:val="24"/>
          <w:szCs w:val="24"/>
        </w:rPr>
        <w:t>：（如图</w:t>
      </w:r>
      <w:r>
        <w:rPr>
          <w:rFonts w:hint="eastAsia"/>
          <w:sz w:val="24"/>
          <w:szCs w:val="24"/>
        </w:rPr>
        <w:t>23</w:t>
      </w:r>
      <w:r>
        <w:rPr>
          <w:rFonts w:hint="eastAsia"/>
          <w:sz w:val="24"/>
          <w:szCs w:val="24"/>
        </w:rPr>
        <w:t>所示）</w:t>
      </w:r>
    </w:p>
    <w:p w14:paraId="1F52DB06" w14:textId="77777777" w:rsidR="00ED18F1" w:rsidRDefault="00AD6855" w:rsidP="00ED18F1">
      <w:pPr>
        <w:spacing w:line="360" w:lineRule="auto"/>
        <w:ind w:firstLine="420"/>
        <w:jc w:val="center"/>
        <w:rPr>
          <w:rFonts w:ascii="宋体" w:cs="Arial Unicode MS"/>
          <w:bCs/>
          <w:color w:val="000000"/>
        </w:rPr>
      </w:pPr>
      <w:r w:rsidRPr="00117C82">
        <w:rPr>
          <w:rFonts w:ascii="宋体" w:hAnsi="Calibri" w:cs="Arial Unicode MS"/>
          <w:bCs/>
          <w:noProof/>
          <w:color w:val="000000"/>
        </w:rPr>
        <w:object w:dxaOrig="4649" w:dyaOrig="4259" w14:anchorId="49825802">
          <v:shape id="Picture 88" o:spid="_x0000_i1168" type="#_x0000_t75" alt="" style="width:175.1pt;height:161.1pt;mso-width-percent:0;mso-height-percent:0;mso-width-percent:0;mso-height-percent:0" o:ole="" fillcolor="aqua">
            <v:fill color2="blue"/>
            <v:imagedata r:id="rId201" o:title="" grayscale="t"/>
          </v:shape>
          <o:OLEObject Type="Embed" ProgID="PBrush" ShapeID="Picture 88" DrawAspect="Content" ObjectID="_1786988187" r:id="rId202"/>
        </w:object>
      </w:r>
    </w:p>
    <w:p w14:paraId="48A93744" w14:textId="77777777" w:rsidR="00ED18F1" w:rsidRDefault="00ED18F1" w:rsidP="00ED18F1">
      <w:pPr>
        <w:spacing w:line="360" w:lineRule="auto"/>
        <w:ind w:firstLine="480"/>
        <w:jc w:val="center"/>
        <w:rPr>
          <w:sz w:val="24"/>
          <w:szCs w:val="24"/>
        </w:rPr>
      </w:pPr>
      <w:r>
        <w:rPr>
          <w:rFonts w:hint="eastAsia"/>
          <w:sz w:val="24"/>
          <w:szCs w:val="24"/>
        </w:rPr>
        <w:t>图</w:t>
      </w:r>
      <w:r>
        <w:rPr>
          <w:rFonts w:hint="eastAsia"/>
          <w:sz w:val="24"/>
          <w:szCs w:val="24"/>
        </w:rPr>
        <w:t xml:space="preserve">23. </w:t>
      </w:r>
      <w:r>
        <w:rPr>
          <w:rFonts w:hint="eastAsia"/>
          <w:sz w:val="24"/>
          <w:szCs w:val="24"/>
        </w:rPr>
        <w:t>离心泵吸液示意图</w:t>
      </w:r>
    </w:p>
    <w:p w14:paraId="1EBA0D7D" w14:textId="77777777" w:rsidR="00ED18F1" w:rsidRDefault="00ED18F1" w:rsidP="00ED18F1">
      <w:pPr>
        <w:spacing w:line="360" w:lineRule="auto"/>
        <w:ind w:firstLine="480"/>
        <w:rPr>
          <w:sz w:val="24"/>
          <w:szCs w:val="24"/>
        </w:rPr>
      </w:pPr>
      <w:r>
        <w:rPr>
          <w:rFonts w:hint="eastAsia"/>
          <w:sz w:val="24"/>
          <w:szCs w:val="24"/>
        </w:rPr>
        <w:t>离心泵的允许吸上高度又称为允许安装高度，是指泵的吸入口与吸入贮槽液面间可允许达到的最大垂直距离。</w:t>
      </w:r>
    </w:p>
    <w:p w14:paraId="62A42975" w14:textId="77777777" w:rsidR="00ED18F1" w:rsidRDefault="00ED18F1" w:rsidP="00ED18F1">
      <w:pPr>
        <w:spacing w:line="360" w:lineRule="auto"/>
        <w:ind w:firstLine="480"/>
        <w:rPr>
          <w:sz w:val="24"/>
          <w:szCs w:val="24"/>
        </w:rPr>
      </w:pPr>
      <w:r>
        <w:rPr>
          <w:rFonts w:hint="eastAsia"/>
          <w:sz w:val="24"/>
          <w:szCs w:val="24"/>
        </w:rPr>
        <w:t>于贮槽液面</w:t>
      </w:r>
      <w:r>
        <w:rPr>
          <w:rFonts w:hint="eastAsia"/>
          <w:sz w:val="24"/>
          <w:szCs w:val="24"/>
        </w:rPr>
        <w:t>0</w:t>
      </w:r>
      <w:r>
        <w:rPr>
          <w:rFonts w:hint="eastAsia"/>
          <w:sz w:val="24"/>
          <w:szCs w:val="24"/>
        </w:rPr>
        <w:t>—</w:t>
      </w:r>
      <w:r>
        <w:rPr>
          <w:rFonts w:hint="eastAsia"/>
          <w:sz w:val="24"/>
          <w:szCs w:val="24"/>
        </w:rPr>
        <w:t>0</w:t>
      </w:r>
      <w:r>
        <w:rPr>
          <w:rFonts w:hint="eastAsia"/>
          <w:sz w:val="24"/>
          <w:szCs w:val="24"/>
        </w:rPr>
        <w:t>，与泵入口处</w:t>
      </w:r>
      <w:r>
        <w:rPr>
          <w:rFonts w:hint="eastAsia"/>
          <w:sz w:val="24"/>
          <w:szCs w:val="24"/>
        </w:rPr>
        <w:t>l</w:t>
      </w:r>
      <w:r>
        <w:rPr>
          <w:rFonts w:hint="eastAsia"/>
          <w:sz w:val="24"/>
          <w:szCs w:val="24"/>
        </w:rPr>
        <w:t>—</w:t>
      </w:r>
      <w:r>
        <w:rPr>
          <w:rFonts w:hint="eastAsia"/>
          <w:sz w:val="24"/>
          <w:szCs w:val="24"/>
        </w:rPr>
        <w:t>1</w:t>
      </w:r>
      <w:r>
        <w:rPr>
          <w:rFonts w:hint="eastAsia"/>
          <w:sz w:val="24"/>
          <w:szCs w:val="24"/>
        </w:rPr>
        <w:t>，列柏努利方程式可得出其计算式</w:t>
      </w:r>
      <w:r>
        <w:rPr>
          <w:rFonts w:hint="eastAsia"/>
          <w:sz w:val="24"/>
          <w:szCs w:val="24"/>
        </w:rPr>
        <w:t>(</w:t>
      </w:r>
      <w:r>
        <w:rPr>
          <w:rFonts w:hint="eastAsia"/>
          <w:sz w:val="24"/>
          <w:szCs w:val="24"/>
        </w:rPr>
        <w:t>在允许安装高度下操作</w:t>
      </w:r>
      <w:r>
        <w:rPr>
          <w:rFonts w:hint="eastAsia"/>
          <w:sz w:val="24"/>
          <w:szCs w:val="24"/>
        </w:rPr>
        <w:t>)</w:t>
      </w:r>
      <w:r>
        <w:rPr>
          <w:rFonts w:hint="eastAsia"/>
          <w:sz w:val="24"/>
          <w:szCs w:val="24"/>
        </w:rPr>
        <w:t>：</w:t>
      </w:r>
    </w:p>
    <w:p w14:paraId="4ED75E6C" w14:textId="77777777" w:rsidR="00ED18F1" w:rsidRDefault="00AD6855" w:rsidP="00ED18F1">
      <w:pPr>
        <w:spacing w:line="360" w:lineRule="auto"/>
        <w:ind w:firstLine="420"/>
        <w:rPr>
          <w:sz w:val="24"/>
          <w:szCs w:val="24"/>
        </w:rPr>
      </w:pPr>
      <w:r w:rsidRPr="00117C82">
        <w:rPr>
          <w:rFonts w:ascii="Arial Unicode MS" w:eastAsia="Arial Unicode MS" w:hAnsi="Arial Unicode MS"/>
          <w:noProof/>
          <w:color w:val="000000"/>
          <w:position w:val="-28"/>
        </w:rPr>
        <w:object w:dxaOrig="2659" w:dyaOrig="700" w14:anchorId="28770FE2">
          <v:shape id="Picture 89" o:spid="_x0000_i1167" type="#_x0000_t75" alt="" style="width:133.1pt;height:35.2pt;mso-width-percent:0;mso-height-percent:0;mso-width-percent:0;mso-height-percent:0" o:ole="">
            <v:imagedata r:id="rId203" o:title=""/>
          </v:shape>
          <o:OLEObject Type="Embed" ProgID="Equation.3" ShapeID="Picture 89" DrawAspect="Content" ObjectID="_1786988188" r:id="rId204"/>
        </w:object>
      </w:r>
    </w:p>
    <w:p w14:paraId="374E24CF" w14:textId="77777777" w:rsidR="00ED18F1" w:rsidRDefault="00ED18F1" w:rsidP="00ED18F1">
      <w:pPr>
        <w:spacing w:line="360" w:lineRule="auto"/>
        <w:ind w:firstLine="480"/>
        <w:rPr>
          <w:sz w:val="24"/>
          <w:szCs w:val="24"/>
        </w:rPr>
      </w:pPr>
      <w:r>
        <w:rPr>
          <w:rFonts w:hint="eastAsia"/>
          <w:sz w:val="24"/>
          <w:szCs w:val="24"/>
        </w:rPr>
        <w:t>若贮槽上方与大气相通，则</w:t>
      </w:r>
      <w:r>
        <w:rPr>
          <w:rFonts w:hint="eastAsia"/>
          <w:i/>
          <w:sz w:val="24"/>
          <w:szCs w:val="24"/>
        </w:rPr>
        <w:t>P</w:t>
      </w:r>
      <w:r>
        <w:rPr>
          <w:rFonts w:hint="eastAsia"/>
          <w:i/>
          <w:sz w:val="24"/>
          <w:szCs w:val="24"/>
          <w:vertAlign w:val="subscript"/>
        </w:rPr>
        <w:t>0</w:t>
      </w:r>
      <w:r>
        <w:rPr>
          <w:rFonts w:hint="eastAsia"/>
          <w:sz w:val="24"/>
          <w:szCs w:val="24"/>
        </w:rPr>
        <w:t>即为大气压强</w:t>
      </w:r>
      <w:r>
        <w:rPr>
          <w:rFonts w:hint="eastAsia"/>
          <w:i/>
          <w:sz w:val="24"/>
          <w:szCs w:val="24"/>
        </w:rPr>
        <w:t>P</w:t>
      </w:r>
      <w:r>
        <w:rPr>
          <w:rFonts w:hint="eastAsia"/>
          <w:i/>
          <w:sz w:val="24"/>
          <w:szCs w:val="24"/>
          <w:vertAlign w:val="subscript"/>
        </w:rPr>
        <w:t>a</w:t>
      </w:r>
      <w:r>
        <w:rPr>
          <w:rFonts w:hint="eastAsia"/>
          <w:sz w:val="24"/>
          <w:szCs w:val="24"/>
        </w:rPr>
        <w:t>，上式可表示为：</w:t>
      </w:r>
    </w:p>
    <w:p w14:paraId="4BE6EF4B" w14:textId="77777777" w:rsidR="00ED18F1" w:rsidRDefault="00AD6855" w:rsidP="00ED18F1">
      <w:pPr>
        <w:spacing w:line="360" w:lineRule="auto"/>
        <w:ind w:firstLine="428"/>
        <w:rPr>
          <w:sz w:val="24"/>
          <w:szCs w:val="24"/>
        </w:rPr>
      </w:pPr>
      <w:r w:rsidRPr="00117C82">
        <w:rPr>
          <w:rFonts w:ascii="宋体" w:hAnsi="Calibri" w:cs="Arial Unicode MS"/>
          <w:b/>
          <w:bCs/>
          <w:noProof/>
          <w:color w:val="000000"/>
        </w:rPr>
        <w:object w:dxaOrig="2659" w:dyaOrig="700" w14:anchorId="7AA90BB1">
          <v:shape id="Picture 90" o:spid="_x0000_i1166" type="#_x0000_t75" alt="" style="width:133.1pt;height:35.2pt;mso-width-percent:0;mso-height-percent:0;mso-width-percent:0;mso-height-percent:0" o:ole="">
            <v:imagedata r:id="rId205" o:title=""/>
          </v:shape>
          <o:OLEObject Type="Embed" ProgID="Equation.3" ShapeID="Picture 90" DrawAspect="Content" ObjectID="_1786988189" r:id="rId206"/>
        </w:object>
      </w:r>
    </w:p>
    <w:p w14:paraId="7576DEC5" w14:textId="77777777" w:rsidR="00ED18F1" w:rsidRDefault="00ED18F1" w:rsidP="00ED18F1">
      <w:pPr>
        <w:spacing w:line="360" w:lineRule="auto"/>
        <w:ind w:firstLine="480"/>
        <w:rPr>
          <w:sz w:val="24"/>
          <w:szCs w:val="24"/>
        </w:rPr>
      </w:pPr>
      <w:r>
        <w:rPr>
          <w:rFonts w:hint="eastAsia"/>
          <w:sz w:val="24"/>
          <w:szCs w:val="24"/>
        </w:rPr>
        <w:t>3</w:t>
      </w:r>
      <w:r>
        <w:rPr>
          <w:rFonts w:hint="eastAsia"/>
          <w:sz w:val="24"/>
          <w:szCs w:val="24"/>
        </w:rPr>
        <w:t>、离心泵的允许吸上真空度</w:t>
      </w:r>
      <w:r>
        <w:rPr>
          <w:rFonts w:hint="eastAsia"/>
          <w:i/>
          <w:sz w:val="24"/>
          <w:szCs w:val="24"/>
        </w:rPr>
        <w:t>H</w:t>
      </w:r>
      <w:r>
        <w:rPr>
          <w:rFonts w:hint="eastAsia"/>
          <w:i/>
          <w:sz w:val="24"/>
          <w:szCs w:val="24"/>
          <w:vertAlign w:val="subscript"/>
        </w:rPr>
        <w:t>S</w:t>
      </w:r>
      <w:r>
        <w:rPr>
          <w:rFonts w:hint="eastAsia"/>
          <w:sz w:val="24"/>
          <w:szCs w:val="24"/>
        </w:rPr>
        <w:t>：</w:t>
      </w:r>
    </w:p>
    <w:p w14:paraId="6C4D1331" w14:textId="77777777" w:rsidR="00ED18F1" w:rsidRDefault="00ED18F1" w:rsidP="00ED18F1">
      <w:pPr>
        <w:spacing w:line="360" w:lineRule="auto"/>
        <w:ind w:firstLine="480"/>
        <w:rPr>
          <w:sz w:val="24"/>
          <w:szCs w:val="24"/>
        </w:rPr>
      </w:pPr>
      <w:r>
        <w:rPr>
          <w:rFonts w:hint="eastAsia"/>
          <w:sz w:val="24"/>
          <w:szCs w:val="24"/>
        </w:rPr>
        <w:t>当吸入液面为常压时，离心泵允许吸上高度</w:t>
      </w:r>
      <w:r>
        <w:rPr>
          <w:rFonts w:hint="eastAsia"/>
          <w:sz w:val="24"/>
          <w:szCs w:val="24"/>
        </w:rPr>
        <w:t>(</w:t>
      </w:r>
      <w:r>
        <w:rPr>
          <w:rFonts w:hint="eastAsia"/>
          <w:sz w:val="24"/>
          <w:szCs w:val="24"/>
        </w:rPr>
        <w:t>即允许安装高厦</w:t>
      </w:r>
      <w:r>
        <w:rPr>
          <w:rFonts w:hint="eastAsia"/>
          <w:sz w:val="24"/>
          <w:szCs w:val="24"/>
        </w:rPr>
        <w:t>)</w:t>
      </w:r>
      <w:r>
        <w:rPr>
          <w:rFonts w:hint="eastAsia"/>
          <w:sz w:val="24"/>
          <w:szCs w:val="24"/>
        </w:rPr>
        <w:t>的计算式：</w:t>
      </w:r>
    </w:p>
    <w:p w14:paraId="63E620BB" w14:textId="77777777" w:rsidR="00ED18F1" w:rsidRDefault="00AD6855" w:rsidP="00ED18F1">
      <w:pPr>
        <w:spacing w:line="360" w:lineRule="auto"/>
        <w:ind w:firstLine="420"/>
        <w:jc w:val="center"/>
        <w:rPr>
          <w:sz w:val="24"/>
          <w:szCs w:val="24"/>
        </w:rPr>
      </w:pPr>
      <w:r w:rsidRPr="00117C82">
        <w:rPr>
          <w:rFonts w:ascii="Calibri" w:hAnsi="Calibri"/>
          <w:noProof/>
          <w:color w:val="000000"/>
          <w:position w:val="-28"/>
        </w:rPr>
        <w:object w:dxaOrig="2224" w:dyaOrig="701" w14:anchorId="42328727">
          <v:shape id="Picture 91" o:spid="_x0000_i1165" type="#_x0000_t75" alt="" style="width:110.85pt;height:35.75pt;mso-width-percent:0;mso-height-percent:0;mso-width-percent:0;mso-height-percent:0" o:ole="">
            <v:imagedata r:id="rId207" o:title=""/>
          </v:shape>
          <o:OLEObject Type="Embed" ProgID="Equation.3" ShapeID="Picture 91" DrawAspect="Content" ObjectID="_1786988190" r:id="rId208"/>
        </w:object>
      </w:r>
    </w:p>
    <w:p w14:paraId="0E828F5C" w14:textId="77777777" w:rsidR="00ED18F1" w:rsidRDefault="00AD6855" w:rsidP="00ED18F1">
      <w:pPr>
        <w:spacing w:line="360" w:lineRule="auto"/>
        <w:ind w:firstLine="420"/>
        <w:jc w:val="center"/>
        <w:rPr>
          <w:sz w:val="24"/>
          <w:szCs w:val="24"/>
        </w:rPr>
      </w:pPr>
      <w:r w:rsidRPr="00117C82">
        <w:rPr>
          <w:rFonts w:ascii="宋体" w:hAnsi="Calibri" w:cs="Arial Unicode MS"/>
          <w:bCs/>
          <w:noProof/>
          <w:color w:val="000000"/>
        </w:rPr>
        <w:object w:dxaOrig="1902" w:dyaOrig="360" w14:anchorId="2777B4C4">
          <v:shape id="Picture 92" o:spid="_x0000_i1164" type="#_x0000_t75" alt="" style="width:94.8pt;height:18.15pt;mso-width-percent:0;mso-height-percent:0;mso-width-percent:0;mso-height-percent:0" o:ole="">
            <v:imagedata r:id="rId209" o:title=""/>
          </v:shape>
          <o:OLEObject Type="Embed" ProgID="Equation.3" ShapeID="Picture 92" DrawAspect="Content" ObjectID="_1786988191" r:id="rId210"/>
        </w:object>
      </w:r>
    </w:p>
    <w:p w14:paraId="41C285B4" w14:textId="77777777" w:rsidR="00ED18F1" w:rsidRDefault="00ED18F1" w:rsidP="00ED18F1">
      <w:pPr>
        <w:spacing w:line="360" w:lineRule="auto"/>
        <w:ind w:firstLine="480"/>
        <w:rPr>
          <w:sz w:val="24"/>
          <w:szCs w:val="24"/>
        </w:rPr>
      </w:pPr>
      <w:r>
        <w:rPr>
          <w:rFonts w:hint="eastAsia"/>
          <w:sz w:val="24"/>
          <w:szCs w:val="24"/>
        </w:rPr>
        <w:t>输送其它液体或操作条件与实验条件不同时，需对性能表上的</w:t>
      </w:r>
      <w:r>
        <w:rPr>
          <w:rFonts w:hint="eastAsia"/>
          <w:i/>
          <w:sz w:val="24"/>
          <w:szCs w:val="24"/>
        </w:rPr>
        <w:t>H</w:t>
      </w:r>
      <w:r>
        <w:rPr>
          <w:rFonts w:hint="eastAsia"/>
          <w:i/>
          <w:sz w:val="24"/>
          <w:szCs w:val="24"/>
          <w:vertAlign w:val="subscript"/>
        </w:rPr>
        <w:t>S</w:t>
      </w:r>
      <w:r>
        <w:rPr>
          <w:rFonts w:hint="eastAsia"/>
          <w:sz w:val="24"/>
          <w:szCs w:val="24"/>
        </w:rPr>
        <w:t>进行换算：</w:t>
      </w:r>
    </w:p>
    <w:p w14:paraId="5E901697" w14:textId="77777777" w:rsidR="00ED18F1" w:rsidRDefault="00AD6855" w:rsidP="00ED18F1">
      <w:pPr>
        <w:spacing w:line="360" w:lineRule="auto"/>
        <w:ind w:firstLine="420"/>
        <w:jc w:val="center"/>
        <w:rPr>
          <w:sz w:val="24"/>
          <w:szCs w:val="24"/>
        </w:rPr>
      </w:pPr>
      <w:r w:rsidRPr="00117C82">
        <w:rPr>
          <w:rFonts w:ascii="Calibri" w:hAnsi="Calibri"/>
          <w:noProof/>
          <w:color w:val="000000"/>
          <w:position w:val="-28"/>
        </w:rPr>
        <w:object w:dxaOrig="4640" w:dyaOrig="660" w14:anchorId="365E95A0">
          <v:shape id="Picture 93" o:spid="_x0000_i1163" type="#_x0000_t75" alt="" style="width:232.05pt;height:32.1pt;mso-width-percent:0;mso-height-percent:0;mso-width-percent:0;mso-height-percent:0" o:ole="">
            <v:imagedata r:id="rId211" o:title=""/>
          </v:shape>
          <o:OLEObject Type="Embed" ProgID="Equation.3" ShapeID="Picture 93" DrawAspect="Content" ObjectID="_1786988192" r:id="rId212"/>
        </w:object>
      </w:r>
    </w:p>
    <w:p w14:paraId="58BF94A4" w14:textId="77777777" w:rsidR="00ED18F1" w:rsidRDefault="00ED18F1" w:rsidP="00ED18F1">
      <w:pPr>
        <w:spacing w:line="360" w:lineRule="auto"/>
        <w:ind w:firstLine="480"/>
        <w:rPr>
          <w:sz w:val="24"/>
          <w:szCs w:val="24"/>
        </w:rPr>
      </w:pPr>
      <w:r>
        <w:rPr>
          <w:rFonts w:hint="eastAsia"/>
          <w:sz w:val="24"/>
          <w:szCs w:val="24"/>
        </w:rPr>
        <w:t>4</w:t>
      </w:r>
      <w:r>
        <w:rPr>
          <w:rFonts w:hint="eastAsia"/>
          <w:sz w:val="24"/>
          <w:szCs w:val="24"/>
        </w:rPr>
        <w:t>、气蚀余量△</w:t>
      </w:r>
      <w:r>
        <w:rPr>
          <w:rFonts w:hint="eastAsia"/>
          <w:i/>
          <w:sz w:val="24"/>
          <w:szCs w:val="24"/>
        </w:rPr>
        <w:t>h</w:t>
      </w:r>
      <w:r>
        <w:rPr>
          <w:rFonts w:hint="eastAsia"/>
          <w:sz w:val="24"/>
          <w:szCs w:val="24"/>
        </w:rPr>
        <w:t>：</w:t>
      </w:r>
    </w:p>
    <w:p w14:paraId="48B64619" w14:textId="77777777" w:rsidR="00ED18F1" w:rsidRDefault="00AD6855" w:rsidP="00ED18F1">
      <w:pPr>
        <w:spacing w:line="360" w:lineRule="auto"/>
        <w:ind w:firstLine="420"/>
        <w:jc w:val="center"/>
        <w:rPr>
          <w:sz w:val="24"/>
          <w:szCs w:val="24"/>
        </w:rPr>
      </w:pPr>
      <w:r w:rsidRPr="00117C82">
        <w:rPr>
          <w:rFonts w:ascii="Calibri" w:hAnsi="Calibri"/>
          <w:noProof/>
          <w:color w:val="000000"/>
          <w:position w:val="-28"/>
        </w:rPr>
        <w:object w:dxaOrig="1962" w:dyaOrig="701" w14:anchorId="659EED78">
          <v:shape id="Picture 94" o:spid="_x0000_i1162" type="#_x0000_t75" alt="" style="width:97.9pt;height:35.75pt;mso-width-percent:0;mso-height-percent:0;mso-width-percent:0;mso-height-percent:0" o:ole="">
            <v:imagedata r:id="rId213" o:title=""/>
          </v:shape>
          <o:OLEObject Type="Embed" ProgID="Equation.3" ShapeID="Picture 94" DrawAspect="Content" ObjectID="_1786988193" r:id="rId214"/>
        </w:object>
      </w:r>
    </w:p>
    <w:p w14:paraId="13AC03DA" w14:textId="77777777" w:rsidR="00ED18F1" w:rsidRDefault="00AD6855" w:rsidP="00ED18F1">
      <w:pPr>
        <w:spacing w:line="360" w:lineRule="auto"/>
        <w:ind w:firstLine="420"/>
        <w:jc w:val="center"/>
        <w:rPr>
          <w:sz w:val="24"/>
          <w:szCs w:val="24"/>
        </w:rPr>
      </w:pPr>
      <w:r w:rsidRPr="00117C82">
        <w:rPr>
          <w:rFonts w:ascii="Calibri" w:hAnsi="Calibri"/>
          <w:noProof/>
          <w:color w:val="000000"/>
          <w:position w:val="-28"/>
        </w:rPr>
        <w:object w:dxaOrig="2799" w:dyaOrig="700" w14:anchorId="1D090656">
          <v:shape id="Picture 95" o:spid="_x0000_i1161" type="#_x0000_t75" alt="" style="width:139.85pt;height:35.2pt;mso-width-percent:0;mso-height-percent:0;mso-width-percent:0;mso-height-percent:0" o:ole="">
            <v:imagedata r:id="rId215" o:title=""/>
          </v:shape>
          <o:OLEObject Type="Embed" ProgID="Equation.3" ShapeID="Picture 95" DrawAspect="Content" ObjectID="_1786988194" r:id="rId216"/>
        </w:object>
      </w:r>
    </w:p>
    <w:p w14:paraId="491C82B5" w14:textId="77777777" w:rsidR="00ED18F1" w:rsidRDefault="00ED18F1" w:rsidP="00ED18F1">
      <w:pPr>
        <w:spacing w:line="360" w:lineRule="auto"/>
        <w:ind w:firstLine="480"/>
        <w:rPr>
          <w:sz w:val="24"/>
          <w:szCs w:val="24"/>
        </w:rPr>
      </w:pPr>
      <w:r>
        <w:rPr>
          <w:rFonts w:hint="eastAsia"/>
          <w:sz w:val="24"/>
          <w:szCs w:val="24"/>
        </w:rPr>
        <w:t>可得：</w:t>
      </w:r>
      <w:r>
        <w:rPr>
          <w:rFonts w:hint="eastAsia"/>
          <w:sz w:val="24"/>
          <w:szCs w:val="24"/>
        </w:rPr>
        <w:t xml:space="preserve">                       </w:t>
      </w:r>
      <w:r w:rsidR="00AD6855" w:rsidRPr="00117C82">
        <w:rPr>
          <w:rFonts w:ascii="Calibri" w:hAnsi="Calibri"/>
          <w:noProof/>
          <w:color w:val="000000"/>
          <w:position w:val="-28"/>
        </w:rPr>
        <w:object w:dxaOrig="1681" w:dyaOrig="700" w14:anchorId="7E44E0BD">
          <v:shape id="Picture 96" o:spid="_x0000_i1160" type="#_x0000_t75" alt="" style="width:82.9pt;height:35.2pt;mso-width-percent:0;mso-height-percent:0;mso-width-percent:0;mso-height-percent:0" o:ole="">
            <v:imagedata r:id="rId217" o:title=""/>
          </v:shape>
          <o:OLEObject Type="Embed" ProgID="Equation.3" ShapeID="Picture 96" DrawAspect="Content" ObjectID="_1786988195" r:id="rId218"/>
        </w:object>
      </w:r>
    </w:p>
    <w:p w14:paraId="65CF42A7" w14:textId="77777777" w:rsidR="00ED18F1" w:rsidRDefault="00ED18F1" w:rsidP="00ED18F1">
      <w:pPr>
        <w:spacing w:line="360" w:lineRule="auto"/>
        <w:ind w:firstLine="480"/>
        <w:rPr>
          <w:sz w:val="24"/>
          <w:szCs w:val="24"/>
        </w:rPr>
      </w:pPr>
      <w:r>
        <w:rPr>
          <w:rFonts w:hint="eastAsia"/>
          <w:sz w:val="24"/>
          <w:szCs w:val="24"/>
        </w:rPr>
        <w:t>用△</w:t>
      </w:r>
      <w:r>
        <w:rPr>
          <w:rFonts w:hint="eastAsia"/>
          <w:i/>
          <w:sz w:val="24"/>
          <w:szCs w:val="24"/>
        </w:rPr>
        <w:t>h</w:t>
      </w:r>
      <w:r>
        <w:rPr>
          <w:rFonts w:hint="eastAsia"/>
          <w:sz w:val="24"/>
          <w:szCs w:val="24"/>
        </w:rPr>
        <w:t>表示的允许吸上高度</w:t>
      </w:r>
      <w:r>
        <w:rPr>
          <w:rFonts w:hint="eastAsia"/>
          <w:sz w:val="24"/>
          <w:szCs w:val="24"/>
        </w:rPr>
        <w:t>(</w:t>
      </w:r>
      <w:r>
        <w:rPr>
          <w:rFonts w:hint="eastAsia"/>
          <w:sz w:val="24"/>
          <w:szCs w:val="24"/>
        </w:rPr>
        <w:t>即允许安装高厦</w:t>
      </w:r>
      <w:r>
        <w:rPr>
          <w:rFonts w:hint="eastAsia"/>
          <w:sz w:val="24"/>
          <w:szCs w:val="24"/>
        </w:rPr>
        <w:t>)</w:t>
      </w:r>
      <w:r>
        <w:rPr>
          <w:rFonts w:hint="eastAsia"/>
          <w:sz w:val="24"/>
          <w:szCs w:val="24"/>
        </w:rPr>
        <w:t>的计算式：</w:t>
      </w:r>
    </w:p>
    <w:p w14:paraId="5B3CE5E5" w14:textId="77777777" w:rsidR="00ED18F1" w:rsidRDefault="00AD6855" w:rsidP="00ED18F1">
      <w:pPr>
        <w:spacing w:line="360" w:lineRule="auto"/>
        <w:ind w:firstLine="420"/>
        <w:jc w:val="center"/>
        <w:rPr>
          <w:sz w:val="24"/>
          <w:szCs w:val="24"/>
        </w:rPr>
      </w:pPr>
      <w:r w:rsidRPr="00117C82">
        <w:rPr>
          <w:rFonts w:ascii="Calibri" w:hAnsi="Calibri"/>
          <w:noProof/>
          <w:color w:val="000000"/>
          <w:position w:val="-28"/>
        </w:rPr>
        <w:object w:dxaOrig="2680" w:dyaOrig="660" w14:anchorId="336EA826">
          <v:shape id="Picture 97" o:spid="_x0000_i1159" type="#_x0000_t75" alt="" style="width:133.1pt;height:33.15pt;mso-width-percent:0;mso-height-percent:0;mso-width-percent:0;mso-height-percent:0" o:ole="">
            <v:imagedata r:id="rId219" o:title=""/>
          </v:shape>
          <o:OLEObject Type="Embed" ProgID="Equation.3" ShapeID="Picture 97" DrawAspect="Content" ObjectID="_1786988196" r:id="rId220"/>
        </w:object>
      </w:r>
    </w:p>
    <w:p w14:paraId="4A4C6B3E" w14:textId="77777777" w:rsidR="00ED18F1" w:rsidRDefault="00ED18F1" w:rsidP="00ED18F1">
      <w:pPr>
        <w:spacing w:line="360" w:lineRule="auto"/>
        <w:ind w:firstLine="480"/>
        <w:rPr>
          <w:sz w:val="24"/>
          <w:szCs w:val="24"/>
        </w:rPr>
      </w:pPr>
      <w:r>
        <w:rPr>
          <w:rFonts w:hint="eastAsia"/>
          <w:sz w:val="24"/>
          <w:szCs w:val="24"/>
        </w:rPr>
        <w:t>例题：已知：</w:t>
      </w:r>
      <w:r>
        <w:rPr>
          <w:rFonts w:hint="eastAsia"/>
          <w:i/>
          <w:sz w:val="24"/>
          <w:szCs w:val="24"/>
        </w:rPr>
        <w:t>V</w:t>
      </w:r>
      <w:r>
        <w:rPr>
          <w:rFonts w:hint="eastAsia"/>
          <w:sz w:val="24"/>
          <w:szCs w:val="24"/>
        </w:rPr>
        <w:t xml:space="preserve"> = 45-55 m</w:t>
      </w:r>
      <w:r>
        <w:rPr>
          <w:rFonts w:hint="eastAsia"/>
          <w:sz w:val="24"/>
          <w:szCs w:val="24"/>
          <w:vertAlign w:val="superscript"/>
        </w:rPr>
        <w:t>3</w:t>
      </w:r>
      <w:r>
        <w:rPr>
          <w:rFonts w:hint="eastAsia"/>
          <w:sz w:val="24"/>
          <w:szCs w:val="24"/>
        </w:rPr>
        <w:t>/h</w:t>
      </w:r>
      <w:r>
        <w:rPr>
          <w:rFonts w:hint="eastAsia"/>
          <w:sz w:val="24"/>
          <w:szCs w:val="24"/>
        </w:rPr>
        <w:t>，</w:t>
      </w:r>
      <w:r>
        <w:rPr>
          <w:rFonts w:hint="eastAsia"/>
          <w:i/>
          <w:sz w:val="24"/>
          <w:szCs w:val="24"/>
        </w:rPr>
        <w:t>H</w:t>
      </w:r>
      <w:r>
        <w:rPr>
          <w:rFonts w:hint="eastAsia"/>
          <w:i/>
          <w:sz w:val="24"/>
          <w:szCs w:val="24"/>
          <w:vertAlign w:val="subscript"/>
        </w:rPr>
        <w:t>f</w:t>
      </w:r>
      <w:r>
        <w:rPr>
          <w:rFonts w:hint="eastAsia"/>
          <w:sz w:val="24"/>
          <w:szCs w:val="24"/>
          <w:vertAlign w:val="subscript"/>
        </w:rPr>
        <w:t>,0-1</w:t>
      </w:r>
      <w:r>
        <w:rPr>
          <w:rFonts w:hint="eastAsia"/>
          <w:sz w:val="24"/>
          <w:szCs w:val="24"/>
        </w:rPr>
        <w:t xml:space="preserve"> = 1 m</w:t>
      </w:r>
      <w:r>
        <w:rPr>
          <w:rFonts w:hint="eastAsia"/>
          <w:sz w:val="24"/>
          <w:szCs w:val="24"/>
        </w:rPr>
        <w:t>，</w:t>
      </w:r>
      <w:r>
        <w:rPr>
          <w:rFonts w:hint="eastAsia"/>
          <w:i/>
          <w:sz w:val="24"/>
          <w:szCs w:val="24"/>
        </w:rPr>
        <w:t>p</w:t>
      </w:r>
      <w:r>
        <w:rPr>
          <w:rFonts w:hint="eastAsia"/>
          <w:sz w:val="24"/>
          <w:szCs w:val="24"/>
          <w:vertAlign w:val="subscript"/>
        </w:rPr>
        <w:t>0</w:t>
      </w:r>
      <w:r>
        <w:rPr>
          <w:rFonts w:hint="eastAsia"/>
          <w:sz w:val="24"/>
          <w:szCs w:val="24"/>
        </w:rPr>
        <w:t xml:space="preserve"> = 6.65 </w:t>
      </w:r>
      <w:proofErr w:type="spellStart"/>
      <w:r>
        <w:rPr>
          <w:rFonts w:hint="eastAsia"/>
          <w:sz w:val="24"/>
          <w:szCs w:val="24"/>
        </w:rPr>
        <w:t>Kgf</w:t>
      </w:r>
      <w:proofErr w:type="spellEnd"/>
      <w:r>
        <w:rPr>
          <w:rFonts w:hint="eastAsia"/>
          <w:sz w:val="24"/>
          <w:szCs w:val="24"/>
        </w:rPr>
        <w:t>/cm</w:t>
      </w:r>
      <w:r>
        <w:rPr>
          <w:rFonts w:hint="eastAsia"/>
          <w:sz w:val="24"/>
          <w:szCs w:val="24"/>
          <w:vertAlign w:val="superscript"/>
        </w:rPr>
        <w:t>2</w:t>
      </w:r>
      <w:r>
        <w:rPr>
          <w:rFonts w:hint="eastAsia"/>
          <w:sz w:val="24"/>
          <w:szCs w:val="24"/>
        </w:rPr>
        <w:t>，</w:t>
      </w:r>
      <w:r>
        <w:rPr>
          <w:rFonts w:hint="eastAsia"/>
          <w:i/>
          <w:sz w:val="24"/>
          <w:szCs w:val="24"/>
        </w:rPr>
        <w:t>H</w:t>
      </w:r>
      <w:r>
        <w:rPr>
          <w:rFonts w:hint="eastAsia"/>
          <w:i/>
          <w:sz w:val="24"/>
          <w:szCs w:val="24"/>
          <w:vertAlign w:val="subscript"/>
        </w:rPr>
        <w:t>g</w:t>
      </w:r>
      <w:r>
        <w:rPr>
          <w:rFonts w:hint="eastAsia"/>
          <w:sz w:val="24"/>
          <w:szCs w:val="24"/>
        </w:rPr>
        <w:t xml:space="preserve"> = -1.5 m</w:t>
      </w:r>
      <w:r>
        <w:rPr>
          <w:rFonts w:hint="eastAsia"/>
          <w:sz w:val="24"/>
          <w:szCs w:val="24"/>
        </w:rPr>
        <w:t>，</w:t>
      </w:r>
      <w:r>
        <w:rPr>
          <w:rFonts w:hint="eastAsia"/>
          <w:i/>
          <w:sz w:val="24"/>
          <w:szCs w:val="24"/>
        </w:rPr>
        <w:t>H</w:t>
      </w:r>
      <w:r>
        <w:rPr>
          <w:rFonts w:hint="eastAsia"/>
          <w:i/>
          <w:sz w:val="24"/>
          <w:szCs w:val="24"/>
          <w:vertAlign w:val="subscript"/>
        </w:rPr>
        <w:t>f</w:t>
      </w:r>
      <w:r>
        <w:rPr>
          <w:rFonts w:hint="eastAsia"/>
          <w:sz w:val="24"/>
          <w:szCs w:val="24"/>
          <w:vertAlign w:val="subscript"/>
        </w:rPr>
        <w:t>,0-1</w:t>
      </w:r>
      <w:r>
        <w:rPr>
          <w:rFonts w:hint="eastAsia"/>
          <w:sz w:val="24"/>
          <w:szCs w:val="24"/>
        </w:rPr>
        <w:t xml:space="preserve"> = 1.6 m</w:t>
      </w:r>
      <w:r>
        <w:rPr>
          <w:rFonts w:hint="eastAsia"/>
          <w:sz w:val="24"/>
          <w:szCs w:val="24"/>
        </w:rPr>
        <w:t>，</w:t>
      </w:r>
      <w:r>
        <w:rPr>
          <w:i/>
          <w:sz w:val="24"/>
          <w:szCs w:val="24"/>
        </w:rPr>
        <w:t>ρ</w:t>
      </w:r>
      <w:r>
        <w:rPr>
          <w:rFonts w:hint="eastAsia"/>
          <w:sz w:val="24"/>
          <w:szCs w:val="24"/>
        </w:rPr>
        <w:t xml:space="preserve"> = 530 kg/m</w:t>
      </w:r>
      <w:r>
        <w:rPr>
          <w:rFonts w:hint="eastAsia"/>
          <w:sz w:val="24"/>
          <w:szCs w:val="24"/>
          <w:vertAlign w:val="superscript"/>
        </w:rPr>
        <w:t>3</w:t>
      </w:r>
      <w:r>
        <w:rPr>
          <w:rFonts w:hint="eastAsia"/>
          <w:sz w:val="24"/>
          <w:szCs w:val="24"/>
        </w:rPr>
        <w:t>，</w:t>
      </w:r>
      <w:proofErr w:type="spellStart"/>
      <w:r>
        <w:rPr>
          <w:rFonts w:hint="eastAsia"/>
          <w:i/>
          <w:sz w:val="24"/>
          <w:szCs w:val="24"/>
        </w:rPr>
        <w:t>p</w:t>
      </w:r>
      <w:r>
        <w:rPr>
          <w:rFonts w:hint="eastAsia"/>
          <w:i/>
          <w:sz w:val="24"/>
          <w:szCs w:val="24"/>
          <w:vertAlign w:val="subscript"/>
        </w:rPr>
        <w:t>v</w:t>
      </w:r>
      <w:proofErr w:type="spellEnd"/>
      <w:r>
        <w:rPr>
          <w:rFonts w:hint="eastAsia"/>
          <w:sz w:val="24"/>
          <w:szCs w:val="24"/>
        </w:rPr>
        <w:t xml:space="preserve"> = 6.5 </w:t>
      </w:r>
      <w:proofErr w:type="spellStart"/>
      <w:r>
        <w:rPr>
          <w:rFonts w:hint="eastAsia"/>
          <w:sz w:val="24"/>
          <w:szCs w:val="24"/>
        </w:rPr>
        <w:t>Kgf</w:t>
      </w:r>
      <w:proofErr w:type="spellEnd"/>
      <w:r>
        <w:rPr>
          <w:rFonts w:hint="eastAsia"/>
          <w:sz w:val="24"/>
          <w:szCs w:val="24"/>
        </w:rPr>
        <w:t>/cm</w:t>
      </w:r>
      <w:r>
        <w:rPr>
          <w:rFonts w:hint="eastAsia"/>
          <w:sz w:val="24"/>
          <w:szCs w:val="24"/>
          <w:vertAlign w:val="superscript"/>
        </w:rPr>
        <w:t>2</w:t>
      </w:r>
      <w:r>
        <w:rPr>
          <w:rFonts w:hint="eastAsia"/>
          <w:sz w:val="24"/>
          <w:szCs w:val="24"/>
        </w:rPr>
        <w:t>，△</w:t>
      </w:r>
      <w:r>
        <w:rPr>
          <w:rFonts w:hint="eastAsia"/>
          <w:i/>
          <w:sz w:val="24"/>
          <w:szCs w:val="24"/>
        </w:rPr>
        <w:t>h</w:t>
      </w:r>
      <w:r>
        <w:rPr>
          <w:rFonts w:hint="eastAsia"/>
          <w:sz w:val="24"/>
          <w:szCs w:val="24"/>
        </w:rPr>
        <w:t xml:space="preserve"> = 3.5 m</w:t>
      </w:r>
      <w:r>
        <w:rPr>
          <w:rFonts w:hint="eastAsia"/>
          <w:sz w:val="24"/>
          <w:szCs w:val="24"/>
        </w:rPr>
        <w:t>。确定该泵能否正常操作？</w:t>
      </w:r>
    </w:p>
    <w:p w14:paraId="70BAF653" w14:textId="77777777" w:rsidR="00ED18F1" w:rsidRDefault="00ED18F1" w:rsidP="00ED18F1">
      <w:pPr>
        <w:spacing w:line="360" w:lineRule="auto"/>
        <w:ind w:firstLine="480"/>
        <w:rPr>
          <w:sz w:val="24"/>
          <w:szCs w:val="24"/>
        </w:rPr>
      </w:pPr>
      <w:r>
        <w:rPr>
          <w:rFonts w:hint="eastAsia"/>
          <w:sz w:val="24"/>
          <w:szCs w:val="24"/>
        </w:rPr>
        <w:t>解</w:t>
      </w:r>
      <w:r>
        <w:rPr>
          <w:rFonts w:hint="eastAsia"/>
          <w:sz w:val="24"/>
          <w:szCs w:val="24"/>
        </w:rPr>
        <w:t xml:space="preserve">:                    </w:t>
      </w:r>
      <w:r w:rsidR="00AD6855" w:rsidRPr="00117C82">
        <w:rPr>
          <w:rFonts w:ascii="Calibri" w:hAnsi="Calibri"/>
          <w:noProof/>
          <w:color w:val="000000"/>
          <w:position w:val="-46"/>
        </w:rPr>
        <w:object w:dxaOrig="2740" w:dyaOrig="1040" w14:anchorId="37358C74">
          <v:shape id="Picture 98" o:spid="_x0000_i1158" type="#_x0000_t75" alt="" style="width:137.8pt;height:40.9pt;mso-width-percent:0;mso-height-percent:0;mso-width-percent:0;mso-height-percent:0" o:ole="">
            <v:imagedata r:id="rId221" o:title="" cropbottom="13764f"/>
          </v:shape>
          <o:OLEObject Type="Embed" ProgID="Equation.3" ShapeID="Picture 98" DrawAspect="Content" ObjectID="_1786988197" r:id="rId222"/>
        </w:object>
      </w:r>
    </w:p>
    <w:p w14:paraId="4F88AEF6" w14:textId="77777777" w:rsidR="00ED18F1" w:rsidRDefault="00ED18F1" w:rsidP="00ED18F1">
      <w:pPr>
        <w:spacing w:line="360" w:lineRule="auto"/>
        <w:ind w:firstLine="480"/>
        <w:rPr>
          <w:sz w:val="24"/>
          <w:szCs w:val="24"/>
        </w:rPr>
      </w:pPr>
      <w:r>
        <w:rPr>
          <w:rFonts w:hint="eastAsia"/>
          <w:sz w:val="24"/>
          <w:szCs w:val="24"/>
        </w:rPr>
        <w:t>式中：</w:t>
      </w:r>
      <w:r>
        <w:rPr>
          <w:rFonts w:hint="eastAsia"/>
          <w:i/>
          <w:sz w:val="24"/>
          <w:szCs w:val="24"/>
        </w:rPr>
        <w:t>p</w:t>
      </w:r>
      <w:r>
        <w:rPr>
          <w:rFonts w:hint="eastAsia"/>
          <w:sz w:val="24"/>
          <w:szCs w:val="24"/>
          <w:vertAlign w:val="subscript"/>
        </w:rPr>
        <w:t>0</w:t>
      </w:r>
      <w:r>
        <w:rPr>
          <w:rFonts w:hint="eastAsia"/>
          <w:sz w:val="24"/>
          <w:szCs w:val="24"/>
        </w:rPr>
        <w:t xml:space="preserve"> = 6.65</w:t>
      </w:r>
      <w:r>
        <w:rPr>
          <w:rFonts w:ascii="宋体" w:hAnsi="宋体" w:hint="eastAsia"/>
          <w:sz w:val="24"/>
          <w:szCs w:val="24"/>
        </w:rPr>
        <w:t>×</w:t>
      </w:r>
      <w:r>
        <w:rPr>
          <w:rFonts w:hint="eastAsia"/>
          <w:sz w:val="24"/>
          <w:szCs w:val="24"/>
        </w:rPr>
        <w:t>9.81</w:t>
      </w:r>
      <w:r>
        <w:rPr>
          <w:rFonts w:ascii="宋体" w:hAnsi="宋体" w:hint="eastAsia"/>
          <w:sz w:val="24"/>
          <w:szCs w:val="24"/>
        </w:rPr>
        <w:t>×</w:t>
      </w:r>
      <w:r>
        <w:rPr>
          <w:rFonts w:hint="eastAsia"/>
          <w:sz w:val="24"/>
          <w:szCs w:val="24"/>
        </w:rPr>
        <w:t>10</w:t>
      </w:r>
      <w:r>
        <w:rPr>
          <w:rFonts w:hint="eastAsia"/>
          <w:sz w:val="24"/>
          <w:szCs w:val="24"/>
          <w:vertAlign w:val="superscript"/>
        </w:rPr>
        <w:t>4</w:t>
      </w:r>
      <w:r>
        <w:rPr>
          <w:rFonts w:hint="eastAsia"/>
          <w:sz w:val="24"/>
          <w:szCs w:val="24"/>
        </w:rPr>
        <w:t xml:space="preserve"> pa</w:t>
      </w:r>
      <w:r>
        <w:rPr>
          <w:rFonts w:hint="eastAsia"/>
          <w:sz w:val="24"/>
          <w:szCs w:val="24"/>
        </w:rPr>
        <w:t>，</w:t>
      </w:r>
      <w:r>
        <w:rPr>
          <w:rFonts w:hint="eastAsia"/>
          <w:i/>
          <w:sz w:val="24"/>
          <w:szCs w:val="24"/>
        </w:rPr>
        <w:t>p</w:t>
      </w:r>
      <w:r>
        <w:rPr>
          <w:rFonts w:hint="eastAsia"/>
          <w:sz w:val="24"/>
          <w:szCs w:val="24"/>
        </w:rPr>
        <w:t xml:space="preserve"> = 6.5</w:t>
      </w:r>
      <w:r>
        <w:rPr>
          <w:rFonts w:ascii="宋体" w:hAnsi="宋体" w:hint="eastAsia"/>
          <w:sz w:val="24"/>
          <w:szCs w:val="24"/>
        </w:rPr>
        <w:t>×</w:t>
      </w:r>
      <w:r>
        <w:rPr>
          <w:rFonts w:hint="eastAsia"/>
          <w:sz w:val="24"/>
          <w:szCs w:val="24"/>
        </w:rPr>
        <w:t>9.81</w:t>
      </w:r>
      <w:r>
        <w:rPr>
          <w:rFonts w:ascii="宋体" w:hAnsi="宋体" w:hint="eastAsia"/>
          <w:sz w:val="24"/>
          <w:szCs w:val="24"/>
        </w:rPr>
        <w:t>×</w:t>
      </w:r>
      <w:r>
        <w:rPr>
          <w:rFonts w:hint="eastAsia"/>
          <w:sz w:val="24"/>
          <w:szCs w:val="24"/>
        </w:rPr>
        <w:t>10</w:t>
      </w:r>
      <w:r>
        <w:rPr>
          <w:rFonts w:hint="eastAsia"/>
          <w:sz w:val="24"/>
          <w:szCs w:val="24"/>
          <w:vertAlign w:val="superscript"/>
        </w:rPr>
        <w:t>4</w:t>
      </w:r>
      <w:r>
        <w:rPr>
          <w:rFonts w:hint="eastAsia"/>
          <w:sz w:val="24"/>
          <w:szCs w:val="24"/>
        </w:rPr>
        <w:t xml:space="preserve"> pa</w:t>
      </w:r>
      <w:r>
        <w:rPr>
          <w:rFonts w:hint="eastAsia"/>
          <w:sz w:val="24"/>
          <w:szCs w:val="24"/>
        </w:rPr>
        <w:t>，</w:t>
      </w:r>
      <w:r>
        <w:rPr>
          <w:rFonts w:hint="eastAsia"/>
          <w:i/>
          <w:sz w:val="24"/>
          <w:szCs w:val="24"/>
        </w:rPr>
        <w:t>H</w:t>
      </w:r>
      <w:r>
        <w:rPr>
          <w:rFonts w:hint="eastAsia"/>
          <w:i/>
          <w:sz w:val="24"/>
          <w:szCs w:val="24"/>
          <w:vertAlign w:val="subscript"/>
        </w:rPr>
        <w:t>f</w:t>
      </w:r>
      <w:r>
        <w:rPr>
          <w:rFonts w:hint="eastAsia"/>
          <w:sz w:val="24"/>
          <w:szCs w:val="24"/>
          <w:vertAlign w:val="subscript"/>
        </w:rPr>
        <w:t>,0-1</w:t>
      </w:r>
      <w:r>
        <w:rPr>
          <w:rFonts w:hint="eastAsia"/>
          <w:sz w:val="24"/>
          <w:szCs w:val="24"/>
        </w:rPr>
        <w:t xml:space="preserve"> = 1.6 m, </w:t>
      </w:r>
      <w:r>
        <w:rPr>
          <w:rFonts w:hint="eastAsia"/>
          <w:sz w:val="24"/>
          <w:szCs w:val="24"/>
        </w:rPr>
        <w:t>△</w:t>
      </w:r>
      <w:r>
        <w:rPr>
          <w:rFonts w:hint="eastAsia"/>
          <w:i/>
          <w:sz w:val="24"/>
          <w:szCs w:val="24"/>
        </w:rPr>
        <w:t>h</w:t>
      </w:r>
      <w:r>
        <w:rPr>
          <w:rFonts w:hint="eastAsia"/>
          <w:sz w:val="24"/>
          <w:szCs w:val="24"/>
        </w:rPr>
        <w:t xml:space="preserve"> = 3.5 m</w:t>
      </w:r>
    </w:p>
    <w:p w14:paraId="49ACE0EB" w14:textId="77777777" w:rsidR="00ED18F1" w:rsidRDefault="00AD6855" w:rsidP="00ED18F1">
      <w:pPr>
        <w:spacing w:line="360" w:lineRule="auto"/>
        <w:ind w:firstLine="420"/>
        <w:jc w:val="center"/>
        <w:rPr>
          <w:sz w:val="24"/>
          <w:szCs w:val="24"/>
        </w:rPr>
      </w:pPr>
      <w:r w:rsidRPr="00117C82">
        <w:rPr>
          <w:rFonts w:ascii="Calibri" w:hAnsi="Calibri"/>
          <w:noProof/>
          <w:color w:val="000000"/>
          <w:position w:val="-24"/>
        </w:rPr>
        <w:object w:dxaOrig="5640" w:dyaOrig="660" w14:anchorId="1C59FF08">
          <v:shape id="Picture 99" o:spid="_x0000_i1157" type="#_x0000_t75" alt="" style="width:283.35pt;height:32.1pt;mso-width-percent:0;mso-height-percent:0;mso-width-percent:0;mso-height-percent:0" o:ole="">
            <v:imagedata r:id="rId223" o:title=""/>
          </v:shape>
          <o:OLEObject Type="Embed" ProgID="Equation.3" ShapeID="Picture 99" DrawAspect="Content" ObjectID="_1786988198" r:id="rId224"/>
        </w:object>
      </w:r>
    </w:p>
    <w:p w14:paraId="083D7124" w14:textId="77777777" w:rsidR="00ED18F1" w:rsidRDefault="00ED18F1" w:rsidP="00ED18F1">
      <w:pPr>
        <w:spacing w:line="360" w:lineRule="auto"/>
        <w:ind w:firstLineChars="700" w:firstLine="1680"/>
        <w:rPr>
          <w:sz w:val="24"/>
          <w:szCs w:val="24"/>
        </w:rPr>
      </w:pPr>
      <w:r>
        <w:rPr>
          <w:rFonts w:hint="eastAsia"/>
          <w:sz w:val="24"/>
          <w:szCs w:val="24"/>
        </w:rPr>
        <w:t>不能正常操作</w:t>
      </w:r>
    </w:p>
    <w:p w14:paraId="382A166B" w14:textId="77777777" w:rsidR="00ED18F1" w:rsidRDefault="00ED18F1" w:rsidP="00ED18F1">
      <w:pPr>
        <w:pStyle w:val="3"/>
      </w:pPr>
      <w:bookmarkStart w:id="105" w:name="_Toc176375141"/>
      <w:r>
        <w:rPr>
          <w:rFonts w:hint="eastAsia"/>
        </w:rPr>
        <w:t>教学方法：</w:t>
      </w:r>
      <w:bookmarkEnd w:id="105"/>
    </w:p>
    <w:p w14:paraId="41AAE462" w14:textId="77777777" w:rsidR="00ED18F1" w:rsidRDefault="00ED18F1" w:rsidP="00ED18F1">
      <w:pPr>
        <w:spacing w:line="360" w:lineRule="auto"/>
        <w:ind w:firstLine="480"/>
        <w:rPr>
          <w:sz w:val="24"/>
          <w:szCs w:val="24"/>
        </w:rPr>
      </w:pPr>
      <w:r>
        <w:rPr>
          <w:rFonts w:hint="eastAsia"/>
          <w:sz w:val="24"/>
          <w:szCs w:val="24"/>
        </w:rPr>
        <w:t>以多媒体课件和板书相结合的方法进行课堂教学。</w:t>
      </w:r>
    </w:p>
    <w:p w14:paraId="54085173" w14:textId="77777777" w:rsidR="00ED18F1" w:rsidRDefault="00ED18F1" w:rsidP="00ED18F1">
      <w:pPr>
        <w:pStyle w:val="3"/>
      </w:pPr>
      <w:bookmarkStart w:id="106" w:name="_Toc176375142"/>
      <w:r>
        <w:t>作业安排及课后反思</w:t>
      </w:r>
      <w:r>
        <w:rPr>
          <w:rFonts w:hint="eastAsia"/>
        </w:rPr>
        <w:t>：</w:t>
      </w:r>
      <w:bookmarkEnd w:id="106"/>
    </w:p>
    <w:p w14:paraId="5E299E6A" w14:textId="77777777" w:rsidR="00ED18F1" w:rsidRDefault="00ED18F1" w:rsidP="00ED18F1">
      <w:pPr>
        <w:spacing w:line="360" w:lineRule="auto"/>
        <w:ind w:firstLine="480"/>
        <w:rPr>
          <w:sz w:val="24"/>
          <w:szCs w:val="24"/>
        </w:rPr>
      </w:pPr>
      <w:r>
        <w:rPr>
          <w:rFonts w:hint="eastAsia"/>
          <w:sz w:val="24"/>
          <w:szCs w:val="24"/>
        </w:rPr>
        <w:t>作业：</w:t>
      </w:r>
      <w:r>
        <w:rPr>
          <w:rFonts w:hint="eastAsia"/>
          <w:sz w:val="24"/>
          <w:szCs w:val="24"/>
        </w:rPr>
        <w:t>P134</w:t>
      </w:r>
      <w:r>
        <w:rPr>
          <w:rFonts w:hint="eastAsia"/>
          <w:sz w:val="24"/>
          <w:szCs w:val="24"/>
        </w:rPr>
        <w:t>第</w:t>
      </w:r>
      <w:r>
        <w:rPr>
          <w:rFonts w:hint="eastAsia"/>
          <w:sz w:val="24"/>
          <w:szCs w:val="24"/>
        </w:rPr>
        <w:t>5</w:t>
      </w:r>
      <w:r>
        <w:rPr>
          <w:rFonts w:hint="eastAsia"/>
          <w:sz w:val="24"/>
          <w:szCs w:val="24"/>
        </w:rPr>
        <w:t>、</w:t>
      </w:r>
      <w:r>
        <w:rPr>
          <w:rFonts w:hint="eastAsia"/>
          <w:sz w:val="24"/>
          <w:szCs w:val="24"/>
        </w:rPr>
        <w:t>6</w:t>
      </w:r>
      <w:r>
        <w:rPr>
          <w:rFonts w:hint="eastAsia"/>
          <w:sz w:val="24"/>
          <w:szCs w:val="24"/>
        </w:rPr>
        <w:t>题</w:t>
      </w:r>
    </w:p>
    <w:p w14:paraId="7DAF2916" w14:textId="77777777" w:rsidR="00ED18F1" w:rsidRDefault="00ED18F1" w:rsidP="00ED18F1">
      <w:pPr>
        <w:spacing w:line="360" w:lineRule="auto"/>
        <w:ind w:firstLine="480"/>
        <w:rPr>
          <w:sz w:val="24"/>
        </w:rPr>
      </w:pPr>
      <w:r>
        <w:rPr>
          <w:rFonts w:hint="eastAsia"/>
          <w:sz w:val="24"/>
          <w:szCs w:val="24"/>
        </w:rPr>
        <w:t>思考题：</w:t>
      </w:r>
      <w:r>
        <w:rPr>
          <w:rFonts w:hint="eastAsia"/>
          <w:sz w:val="24"/>
        </w:rPr>
        <w:t>地面的离心泵能否将地下</w:t>
      </w:r>
      <w:r>
        <w:rPr>
          <w:sz w:val="24"/>
        </w:rPr>
        <w:t>10</w:t>
      </w:r>
      <w:r>
        <w:rPr>
          <w:rFonts w:hint="eastAsia"/>
          <w:sz w:val="24"/>
        </w:rPr>
        <w:t>米的井水抽上来？</w:t>
      </w:r>
    </w:p>
    <w:p w14:paraId="43C8365D" w14:textId="77777777" w:rsidR="00ED18F1" w:rsidRDefault="00ED18F1" w:rsidP="00ED18F1">
      <w:pPr>
        <w:spacing w:line="360" w:lineRule="auto"/>
        <w:ind w:firstLine="480"/>
        <w:rPr>
          <w:sz w:val="24"/>
        </w:rPr>
      </w:pPr>
    </w:p>
    <w:p w14:paraId="72DA73E9" w14:textId="77777777" w:rsidR="00ED18F1" w:rsidRDefault="00ED18F1" w:rsidP="00ED18F1">
      <w:pPr>
        <w:pStyle w:val="2"/>
      </w:pPr>
      <w:bookmarkStart w:id="107" w:name="_Toc176375143"/>
      <w:r>
        <w:rPr>
          <w:rFonts w:hint="eastAsia"/>
        </w:rPr>
        <w:t>教学单元十三</w:t>
      </w:r>
      <w:bookmarkEnd w:id="107"/>
    </w:p>
    <w:p w14:paraId="419DA196" w14:textId="77777777" w:rsidR="00ED18F1" w:rsidRDefault="00ED18F1" w:rsidP="00ED18F1">
      <w:pPr>
        <w:pStyle w:val="3"/>
      </w:pPr>
      <w:bookmarkStart w:id="108" w:name="_Toc176375144"/>
      <w:r>
        <w:rPr>
          <w:rFonts w:hint="eastAsia"/>
        </w:rPr>
        <w:t>教学目标：</w:t>
      </w:r>
      <w:bookmarkEnd w:id="108"/>
    </w:p>
    <w:p w14:paraId="574CDFB7" w14:textId="77777777" w:rsidR="00ED18F1" w:rsidRDefault="00ED18F1" w:rsidP="00ED18F1">
      <w:pPr>
        <w:widowControl/>
        <w:spacing w:line="360" w:lineRule="auto"/>
        <w:ind w:firstLine="480"/>
        <w:rPr>
          <w:sz w:val="24"/>
        </w:rPr>
      </w:pPr>
      <w:r>
        <w:rPr>
          <w:rFonts w:hint="eastAsia"/>
          <w:sz w:val="24"/>
        </w:rPr>
        <w:t>掌握离心泵安装高度的计算，能够根据给定的生产条件选择合适的离心泵，熟悉离心泵运行过程中常见故障的诊断和排除。了解其他类型泵的分类、优缺点和适用场合。了解气体输送机械的结构和分类，适用场合。</w:t>
      </w:r>
    </w:p>
    <w:p w14:paraId="3B2F62B9" w14:textId="77777777" w:rsidR="00ED18F1" w:rsidRDefault="00ED18F1" w:rsidP="00ED18F1">
      <w:pPr>
        <w:pStyle w:val="3"/>
      </w:pPr>
      <w:bookmarkStart w:id="109" w:name="_Toc176375145"/>
      <w:r>
        <w:rPr>
          <w:rFonts w:hint="eastAsia"/>
        </w:rPr>
        <w:t>教学内容（含重点、难点）：</w:t>
      </w:r>
      <w:bookmarkEnd w:id="109"/>
    </w:p>
    <w:p w14:paraId="23EB149F" w14:textId="77777777" w:rsidR="00ED18F1" w:rsidRDefault="00ED18F1" w:rsidP="00ED18F1">
      <w:pPr>
        <w:spacing w:line="360" w:lineRule="auto"/>
        <w:ind w:firstLine="480"/>
        <w:rPr>
          <w:sz w:val="24"/>
        </w:rPr>
      </w:pPr>
      <w:r>
        <w:rPr>
          <w:rFonts w:hint="eastAsia"/>
          <w:sz w:val="24"/>
          <w:szCs w:val="24"/>
        </w:rPr>
        <w:t>内容：</w:t>
      </w:r>
      <w:r>
        <w:rPr>
          <w:rFonts w:hint="eastAsia"/>
          <w:sz w:val="24"/>
        </w:rPr>
        <w:t>离心泵安装、选型、操作。其他类型泵分类。</w:t>
      </w:r>
    </w:p>
    <w:p w14:paraId="0C82E132" w14:textId="77777777" w:rsidR="00ED18F1" w:rsidRDefault="00ED18F1" w:rsidP="00ED18F1">
      <w:pPr>
        <w:spacing w:line="360" w:lineRule="auto"/>
        <w:ind w:firstLine="480"/>
        <w:rPr>
          <w:sz w:val="24"/>
          <w:szCs w:val="24"/>
        </w:rPr>
      </w:pPr>
      <w:r>
        <w:rPr>
          <w:rFonts w:hint="eastAsia"/>
          <w:sz w:val="24"/>
          <w:szCs w:val="24"/>
        </w:rPr>
        <w:lastRenderedPageBreak/>
        <w:t>重点：</w:t>
      </w:r>
      <w:r>
        <w:rPr>
          <w:rFonts w:hint="eastAsia"/>
          <w:sz w:val="24"/>
        </w:rPr>
        <w:t>往复泵工作原理、流量调节</w:t>
      </w:r>
      <w:r>
        <w:rPr>
          <w:rFonts w:hint="eastAsia"/>
          <w:sz w:val="24"/>
          <w:szCs w:val="24"/>
        </w:rPr>
        <w:t>。</w:t>
      </w:r>
    </w:p>
    <w:p w14:paraId="1405EEF1" w14:textId="77777777" w:rsidR="00ED18F1" w:rsidRDefault="00ED18F1" w:rsidP="00ED18F1">
      <w:pPr>
        <w:pStyle w:val="3"/>
      </w:pPr>
      <w:bookmarkStart w:id="110" w:name="_Toc176375146"/>
      <w:r>
        <w:rPr>
          <w:rFonts w:hint="eastAsia"/>
        </w:rPr>
        <w:t>教学过程：</w:t>
      </w:r>
      <w:bookmarkEnd w:id="110"/>
    </w:p>
    <w:p w14:paraId="42AC5ABC" w14:textId="77777777" w:rsidR="00ED18F1" w:rsidRDefault="00ED18F1" w:rsidP="00ED18F1">
      <w:pPr>
        <w:spacing w:line="360" w:lineRule="auto"/>
        <w:ind w:firstLine="480"/>
        <w:rPr>
          <w:sz w:val="24"/>
          <w:szCs w:val="24"/>
        </w:rPr>
      </w:pPr>
      <w:r>
        <w:rPr>
          <w:rFonts w:hint="eastAsia"/>
          <w:sz w:val="24"/>
          <w:szCs w:val="24"/>
        </w:rPr>
        <w:t>一、离心泵的类型与选择：</w:t>
      </w:r>
    </w:p>
    <w:p w14:paraId="6921A733"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、离心泵的类型：</w:t>
      </w:r>
    </w:p>
    <w:p w14:paraId="4B18459D"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）水泵</w:t>
      </w:r>
      <w:r>
        <w:rPr>
          <w:rFonts w:hint="eastAsia"/>
          <w:sz w:val="24"/>
          <w:szCs w:val="24"/>
        </w:rPr>
        <w:t>(B</w:t>
      </w:r>
      <w:r>
        <w:rPr>
          <w:rFonts w:hint="eastAsia"/>
          <w:sz w:val="24"/>
          <w:szCs w:val="24"/>
        </w:rPr>
        <w:t>型、</w:t>
      </w:r>
      <w:r>
        <w:rPr>
          <w:rFonts w:hint="eastAsia"/>
          <w:sz w:val="24"/>
          <w:szCs w:val="24"/>
        </w:rPr>
        <w:t>D</w:t>
      </w:r>
      <w:r>
        <w:rPr>
          <w:rFonts w:hint="eastAsia"/>
          <w:sz w:val="24"/>
          <w:szCs w:val="24"/>
        </w:rPr>
        <w:t>型、</w:t>
      </w:r>
      <w:proofErr w:type="spellStart"/>
      <w:r>
        <w:rPr>
          <w:rFonts w:hint="eastAsia"/>
          <w:sz w:val="24"/>
          <w:szCs w:val="24"/>
        </w:rPr>
        <w:t>Sh</w:t>
      </w:r>
      <w:proofErr w:type="spellEnd"/>
      <w:r>
        <w:rPr>
          <w:rFonts w:hint="eastAsia"/>
          <w:sz w:val="24"/>
          <w:szCs w:val="24"/>
        </w:rPr>
        <w:t>型</w:t>
      </w:r>
      <w:r>
        <w:rPr>
          <w:rFonts w:hint="eastAsia"/>
          <w:sz w:val="24"/>
          <w:szCs w:val="24"/>
        </w:rPr>
        <w:t>)</w:t>
      </w:r>
    </w:p>
    <w:p w14:paraId="7D337C10"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）油泵</w:t>
      </w:r>
      <w:r>
        <w:rPr>
          <w:rFonts w:hint="eastAsia"/>
          <w:sz w:val="24"/>
          <w:szCs w:val="24"/>
        </w:rPr>
        <w:t>(Y</w:t>
      </w:r>
      <w:r>
        <w:rPr>
          <w:rFonts w:hint="eastAsia"/>
          <w:sz w:val="24"/>
          <w:szCs w:val="24"/>
        </w:rPr>
        <w:t>型</w:t>
      </w:r>
      <w:r>
        <w:rPr>
          <w:rFonts w:hint="eastAsia"/>
          <w:sz w:val="24"/>
          <w:szCs w:val="24"/>
        </w:rPr>
        <w:t>)</w:t>
      </w:r>
    </w:p>
    <w:p w14:paraId="3B2B5E76"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）耐腐蚀泵</w:t>
      </w:r>
      <w:r>
        <w:rPr>
          <w:rFonts w:hint="eastAsia"/>
          <w:sz w:val="24"/>
          <w:szCs w:val="24"/>
        </w:rPr>
        <w:t>(F</w:t>
      </w:r>
      <w:r>
        <w:rPr>
          <w:rFonts w:hint="eastAsia"/>
          <w:sz w:val="24"/>
          <w:szCs w:val="24"/>
        </w:rPr>
        <w:t>型</w:t>
      </w:r>
      <w:r>
        <w:rPr>
          <w:rFonts w:hint="eastAsia"/>
          <w:sz w:val="24"/>
          <w:szCs w:val="24"/>
        </w:rPr>
        <w:t>)</w:t>
      </w:r>
    </w:p>
    <w:p w14:paraId="09D39708" w14:textId="77777777" w:rsidR="00ED18F1" w:rsidRDefault="00ED18F1" w:rsidP="00ED18F1">
      <w:pPr>
        <w:spacing w:line="360" w:lineRule="auto"/>
        <w:ind w:firstLine="480"/>
        <w:rPr>
          <w:sz w:val="24"/>
          <w:szCs w:val="24"/>
        </w:rPr>
      </w:pPr>
      <w:r>
        <w:rPr>
          <w:rFonts w:hint="eastAsia"/>
          <w:sz w:val="24"/>
          <w:szCs w:val="24"/>
        </w:rPr>
        <w:t>2</w:t>
      </w:r>
      <w:r>
        <w:rPr>
          <w:rFonts w:hint="eastAsia"/>
          <w:sz w:val="24"/>
          <w:szCs w:val="24"/>
        </w:rPr>
        <w:t>、离心泵的选用：</w:t>
      </w:r>
    </w:p>
    <w:p w14:paraId="1555D04C" w14:textId="77777777" w:rsidR="00ED18F1" w:rsidRDefault="00ED18F1" w:rsidP="00ED18F1">
      <w:pPr>
        <w:spacing w:line="360" w:lineRule="auto"/>
        <w:ind w:firstLine="480"/>
        <w:rPr>
          <w:sz w:val="24"/>
          <w:szCs w:val="24"/>
        </w:rPr>
      </w:pPr>
      <w:r>
        <w:rPr>
          <w:rFonts w:hint="eastAsia"/>
          <w:sz w:val="24"/>
          <w:szCs w:val="24"/>
        </w:rPr>
        <w:t>选用步骤：</w:t>
      </w:r>
    </w:p>
    <w:p w14:paraId="1824A48A"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）确定输送系统的流量与压头</w:t>
      </w:r>
    </w:p>
    <w:p w14:paraId="50C90D0F"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）选择泵的类型与型号，列出泵的各种性能参数</w:t>
      </w:r>
    </w:p>
    <w:p w14:paraId="4C06EADD"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）核算泵的轴功率</w:t>
      </w:r>
    </w:p>
    <w:p w14:paraId="406D0823" w14:textId="77777777" w:rsidR="00ED18F1" w:rsidRDefault="00ED18F1" w:rsidP="00ED18F1">
      <w:pPr>
        <w:spacing w:line="360" w:lineRule="auto"/>
        <w:ind w:firstLine="480"/>
        <w:rPr>
          <w:sz w:val="24"/>
          <w:szCs w:val="24"/>
        </w:rPr>
      </w:pPr>
      <w:r>
        <w:rPr>
          <w:rFonts w:hint="eastAsia"/>
          <w:sz w:val="24"/>
          <w:szCs w:val="24"/>
        </w:rPr>
        <w:t>第三节</w:t>
      </w:r>
      <w:r>
        <w:rPr>
          <w:rFonts w:hint="eastAsia"/>
          <w:sz w:val="24"/>
          <w:szCs w:val="24"/>
        </w:rPr>
        <w:t xml:space="preserve"> </w:t>
      </w:r>
      <w:r>
        <w:rPr>
          <w:rFonts w:hint="eastAsia"/>
          <w:sz w:val="24"/>
          <w:szCs w:val="24"/>
        </w:rPr>
        <w:t>其它类型泵</w:t>
      </w:r>
    </w:p>
    <w:p w14:paraId="31DDF71D" w14:textId="77777777" w:rsidR="00ED18F1" w:rsidRDefault="00ED18F1" w:rsidP="00ED18F1">
      <w:pPr>
        <w:spacing w:line="360" w:lineRule="auto"/>
        <w:ind w:firstLine="480"/>
        <w:rPr>
          <w:sz w:val="24"/>
          <w:szCs w:val="24"/>
        </w:rPr>
      </w:pPr>
      <w:r>
        <w:rPr>
          <w:rFonts w:hint="eastAsia"/>
          <w:sz w:val="24"/>
          <w:szCs w:val="24"/>
        </w:rPr>
        <w:t>往复泵、计量泵、旋转泵（齿轮泵、罗杆泵、旋涡泵）</w:t>
      </w:r>
    </w:p>
    <w:p w14:paraId="2B5DE98E" w14:textId="77777777" w:rsidR="00ED18F1" w:rsidRDefault="00ED18F1" w:rsidP="00ED18F1">
      <w:pPr>
        <w:spacing w:line="360" w:lineRule="auto"/>
        <w:ind w:firstLine="480"/>
        <w:rPr>
          <w:sz w:val="24"/>
          <w:szCs w:val="24"/>
        </w:rPr>
      </w:pPr>
      <w:r>
        <w:rPr>
          <w:rFonts w:hint="eastAsia"/>
          <w:sz w:val="24"/>
          <w:szCs w:val="24"/>
        </w:rPr>
        <w:t>要求掌握往复泵的工作机理，特性参数和流量调节。</w:t>
      </w:r>
    </w:p>
    <w:p w14:paraId="4CD5B424" w14:textId="77777777" w:rsidR="00ED18F1" w:rsidRDefault="00ED18F1" w:rsidP="00ED18F1">
      <w:pPr>
        <w:spacing w:line="360" w:lineRule="auto"/>
        <w:ind w:firstLine="480"/>
        <w:rPr>
          <w:sz w:val="24"/>
          <w:szCs w:val="24"/>
        </w:rPr>
      </w:pPr>
      <w:r>
        <w:rPr>
          <w:rFonts w:hint="eastAsia"/>
          <w:sz w:val="24"/>
          <w:szCs w:val="24"/>
        </w:rPr>
        <w:t>第四节</w:t>
      </w:r>
      <w:r>
        <w:rPr>
          <w:rFonts w:hint="eastAsia"/>
          <w:sz w:val="24"/>
          <w:szCs w:val="24"/>
        </w:rPr>
        <w:t xml:space="preserve"> </w:t>
      </w:r>
      <w:r>
        <w:rPr>
          <w:rFonts w:hint="eastAsia"/>
          <w:sz w:val="24"/>
          <w:szCs w:val="24"/>
        </w:rPr>
        <w:t>气体输送和压缩机械</w:t>
      </w:r>
    </w:p>
    <w:p w14:paraId="3D6CB4D3" w14:textId="77777777" w:rsidR="00ED18F1" w:rsidRDefault="00ED18F1" w:rsidP="00ED18F1">
      <w:pPr>
        <w:spacing w:line="360" w:lineRule="auto"/>
        <w:ind w:firstLine="480"/>
        <w:rPr>
          <w:sz w:val="24"/>
          <w:szCs w:val="24"/>
        </w:rPr>
      </w:pPr>
      <w:r>
        <w:rPr>
          <w:rFonts w:hint="eastAsia"/>
          <w:sz w:val="24"/>
          <w:szCs w:val="24"/>
        </w:rPr>
        <w:t>气体机械主要用于以下三个方面：</w:t>
      </w:r>
    </w:p>
    <w:p w14:paraId="0E61E423"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）输送气体；（</w:t>
      </w:r>
      <w:r>
        <w:rPr>
          <w:rFonts w:hint="eastAsia"/>
          <w:sz w:val="24"/>
          <w:szCs w:val="24"/>
        </w:rPr>
        <w:t>2</w:t>
      </w:r>
      <w:r>
        <w:rPr>
          <w:rFonts w:hint="eastAsia"/>
          <w:sz w:val="24"/>
          <w:szCs w:val="24"/>
        </w:rPr>
        <w:t>）压缩气体；（</w:t>
      </w:r>
      <w:r>
        <w:rPr>
          <w:rFonts w:hint="eastAsia"/>
          <w:sz w:val="24"/>
          <w:szCs w:val="24"/>
        </w:rPr>
        <w:t>3</w:t>
      </w:r>
      <w:r>
        <w:rPr>
          <w:rFonts w:hint="eastAsia"/>
          <w:sz w:val="24"/>
          <w:szCs w:val="24"/>
        </w:rPr>
        <w:t>）制造真空</w:t>
      </w:r>
    </w:p>
    <w:p w14:paraId="5C79D241" w14:textId="77777777" w:rsidR="00ED18F1" w:rsidRDefault="00ED18F1" w:rsidP="00ED18F1">
      <w:pPr>
        <w:spacing w:line="360" w:lineRule="auto"/>
        <w:ind w:firstLine="480"/>
        <w:rPr>
          <w:sz w:val="24"/>
          <w:szCs w:val="24"/>
        </w:rPr>
      </w:pPr>
      <w:r>
        <w:rPr>
          <w:rFonts w:hint="eastAsia"/>
          <w:sz w:val="24"/>
          <w:szCs w:val="24"/>
        </w:rPr>
        <w:t>气体压送机械按出口压强分类：</w:t>
      </w:r>
    </w:p>
    <w:p w14:paraId="4883E2A7" w14:textId="77777777" w:rsidR="00ED18F1" w:rsidRDefault="00ED18F1" w:rsidP="00ED18F1">
      <w:pPr>
        <w:spacing w:line="360" w:lineRule="auto"/>
        <w:ind w:firstLine="480"/>
        <w:rPr>
          <w:sz w:val="24"/>
          <w:szCs w:val="24"/>
        </w:rPr>
      </w:pPr>
      <w:r>
        <w:rPr>
          <w:rFonts w:hint="eastAsia"/>
          <w:sz w:val="24"/>
          <w:szCs w:val="24"/>
        </w:rPr>
        <w:t xml:space="preserve">     </w:t>
      </w:r>
      <w:r>
        <w:rPr>
          <w:rFonts w:hint="eastAsia"/>
          <w:sz w:val="24"/>
          <w:szCs w:val="24"/>
        </w:rPr>
        <w:t>通风机：</w:t>
      </w:r>
      <w:r>
        <w:rPr>
          <w:rFonts w:hint="eastAsia"/>
          <w:sz w:val="24"/>
          <w:szCs w:val="24"/>
        </w:rPr>
        <w:t>P</w:t>
      </w:r>
      <w:r>
        <w:rPr>
          <w:rFonts w:hint="eastAsia"/>
          <w:sz w:val="24"/>
          <w:szCs w:val="24"/>
          <w:vertAlign w:val="subscript"/>
        </w:rPr>
        <w:t>2</w:t>
      </w:r>
      <w:r>
        <w:rPr>
          <w:rFonts w:hint="eastAsia"/>
          <w:sz w:val="24"/>
          <w:szCs w:val="24"/>
        </w:rPr>
        <w:t xml:space="preserve"> </w:t>
      </w:r>
      <w:r>
        <w:rPr>
          <w:rFonts w:hint="eastAsia"/>
          <w:sz w:val="24"/>
          <w:szCs w:val="24"/>
        </w:rPr>
        <w:t>≤</w:t>
      </w:r>
      <w:r>
        <w:rPr>
          <w:rFonts w:hint="eastAsia"/>
          <w:sz w:val="24"/>
          <w:szCs w:val="24"/>
        </w:rPr>
        <w:t xml:space="preserve"> 14.7</w:t>
      </w:r>
      <w:r>
        <w:rPr>
          <w:rFonts w:hint="eastAsia"/>
          <w:sz w:val="24"/>
          <w:szCs w:val="24"/>
        </w:rPr>
        <w:t>×</w:t>
      </w:r>
      <w:r>
        <w:rPr>
          <w:rFonts w:hint="eastAsia"/>
          <w:sz w:val="24"/>
          <w:szCs w:val="24"/>
        </w:rPr>
        <w:t>10</w:t>
      </w:r>
      <w:r>
        <w:rPr>
          <w:rFonts w:hint="eastAsia"/>
          <w:sz w:val="24"/>
          <w:szCs w:val="24"/>
          <w:vertAlign w:val="superscript"/>
        </w:rPr>
        <w:t>3</w:t>
      </w:r>
      <w:r>
        <w:rPr>
          <w:rFonts w:hint="eastAsia"/>
          <w:sz w:val="24"/>
          <w:szCs w:val="24"/>
        </w:rPr>
        <w:t xml:space="preserve"> Pa(</w:t>
      </w:r>
      <w:r>
        <w:rPr>
          <w:rFonts w:hint="eastAsia"/>
          <w:sz w:val="24"/>
          <w:szCs w:val="24"/>
        </w:rPr>
        <w:t>表压</w:t>
      </w:r>
      <w:r>
        <w:rPr>
          <w:rFonts w:hint="eastAsia"/>
          <w:sz w:val="24"/>
          <w:szCs w:val="24"/>
        </w:rPr>
        <w:t>)</w:t>
      </w:r>
    </w:p>
    <w:p w14:paraId="069AEEBF" w14:textId="77777777" w:rsidR="00ED18F1" w:rsidRDefault="00ED18F1" w:rsidP="00ED18F1">
      <w:pPr>
        <w:spacing w:line="360" w:lineRule="auto"/>
        <w:ind w:firstLine="480"/>
        <w:rPr>
          <w:sz w:val="24"/>
          <w:szCs w:val="24"/>
        </w:rPr>
      </w:pPr>
      <w:r>
        <w:rPr>
          <w:rFonts w:hint="eastAsia"/>
          <w:sz w:val="24"/>
          <w:szCs w:val="24"/>
        </w:rPr>
        <w:t xml:space="preserve">     </w:t>
      </w:r>
      <w:r>
        <w:rPr>
          <w:rFonts w:hint="eastAsia"/>
          <w:sz w:val="24"/>
          <w:szCs w:val="24"/>
        </w:rPr>
        <w:t>鼓风机：</w:t>
      </w:r>
      <w:r>
        <w:rPr>
          <w:rFonts w:hint="eastAsia"/>
          <w:sz w:val="24"/>
          <w:szCs w:val="24"/>
        </w:rPr>
        <w:t>14.7</w:t>
      </w:r>
      <w:r>
        <w:rPr>
          <w:rFonts w:hint="eastAsia"/>
          <w:sz w:val="24"/>
          <w:szCs w:val="24"/>
        </w:rPr>
        <w:t>×</w:t>
      </w:r>
      <w:r>
        <w:rPr>
          <w:rFonts w:hint="eastAsia"/>
          <w:sz w:val="24"/>
          <w:szCs w:val="24"/>
        </w:rPr>
        <w:t>10</w:t>
      </w:r>
      <w:r>
        <w:rPr>
          <w:rFonts w:hint="eastAsia"/>
          <w:sz w:val="24"/>
          <w:szCs w:val="24"/>
          <w:vertAlign w:val="superscript"/>
        </w:rPr>
        <w:t>3</w:t>
      </w:r>
      <w:r>
        <w:rPr>
          <w:rFonts w:hint="eastAsia"/>
          <w:sz w:val="24"/>
          <w:szCs w:val="24"/>
        </w:rPr>
        <w:t xml:space="preserve"> Pa  &lt;  P</w:t>
      </w:r>
      <w:r>
        <w:rPr>
          <w:rFonts w:hint="eastAsia"/>
          <w:sz w:val="24"/>
          <w:szCs w:val="24"/>
          <w:vertAlign w:val="subscript"/>
        </w:rPr>
        <w:t>2</w:t>
      </w:r>
      <w:r>
        <w:rPr>
          <w:rFonts w:hint="eastAsia"/>
          <w:sz w:val="24"/>
          <w:szCs w:val="24"/>
        </w:rPr>
        <w:t>&lt;  29. 4</w:t>
      </w:r>
      <w:r>
        <w:rPr>
          <w:rFonts w:hint="eastAsia"/>
          <w:sz w:val="24"/>
          <w:szCs w:val="24"/>
        </w:rPr>
        <w:t>×</w:t>
      </w:r>
      <w:r>
        <w:rPr>
          <w:rFonts w:hint="eastAsia"/>
          <w:sz w:val="24"/>
          <w:szCs w:val="24"/>
        </w:rPr>
        <w:t>10</w:t>
      </w:r>
      <w:r>
        <w:rPr>
          <w:rFonts w:hint="eastAsia"/>
          <w:sz w:val="24"/>
          <w:szCs w:val="24"/>
          <w:vertAlign w:val="superscript"/>
        </w:rPr>
        <w:t>4</w:t>
      </w:r>
      <w:r>
        <w:rPr>
          <w:rFonts w:hint="eastAsia"/>
          <w:sz w:val="24"/>
          <w:szCs w:val="24"/>
        </w:rPr>
        <w:t xml:space="preserve"> Pa (</w:t>
      </w:r>
      <w:r>
        <w:rPr>
          <w:rFonts w:hint="eastAsia"/>
          <w:sz w:val="24"/>
          <w:szCs w:val="24"/>
        </w:rPr>
        <w:t>表压</w:t>
      </w:r>
      <w:r>
        <w:rPr>
          <w:rFonts w:hint="eastAsia"/>
          <w:sz w:val="24"/>
          <w:szCs w:val="24"/>
        </w:rPr>
        <w:t xml:space="preserve">) </w:t>
      </w:r>
    </w:p>
    <w:p w14:paraId="00C5D335" w14:textId="77777777" w:rsidR="00ED18F1" w:rsidRDefault="00ED18F1" w:rsidP="00ED18F1">
      <w:pPr>
        <w:spacing w:line="360" w:lineRule="auto"/>
        <w:ind w:firstLine="480"/>
        <w:rPr>
          <w:sz w:val="24"/>
          <w:szCs w:val="24"/>
        </w:rPr>
      </w:pPr>
      <w:r>
        <w:rPr>
          <w:rFonts w:hint="eastAsia"/>
          <w:sz w:val="24"/>
          <w:szCs w:val="24"/>
        </w:rPr>
        <w:t xml:space="preserve">     </w:t>
      </w:r>
      <w:r>
        <w:rPr>
          <w:rFonts w:hint="eastAsia"/>
          <w:sz w:val="24"/>
          <w:szCs w:val="24"/>
        </w:rPr>
        <w:t>压缩机：</w:t>
      </w:r>
      <w:r>
        <w:rPr>
          <w:rFonts w:hint="eastAsia"/>
          <w:sz w:val="24"/>
          <w:szCs w:val="24"/>
        </w:rPr>
        <w:t>P</w:t>
      </w:r>
      <w:r>
        <w:rPr>
          <w:rFonts w:hint="eastAsia"/>
          <w:sz w:val="24"/>
          <w:szCs w:val="24"/>
          <w:vertAlign w:val="subscript"/>
        </w:rPr>
        <w:t>2</w:t>
      </w:r>
      <w:r>
        <w:rPr>
          <w:rFonts w:hint="eastAsia"/>
          <w:sz w:val="24"/>
          <w:szCs w:val="24"/>
        </w:rPr>
        <w:t>&gt; 29. 4</w:t>
      </w:r>
      <w:r>
        <w:rPr>
          <w:rFonts w:hint="eastAsia"/>
          <w:sz w:val="24"/>
          <w:szCs w:val="24"/>
        </w:rPr>
        <w:t>×</w:t>
      </w:r>
      <w:r>
        <w:rPr>
          <w:rFonts w:hint="eastAsia"/>
          <w:sz w:val="24"/>
          <w:szCs w:val="24"/>
        </w:rPr>
        <w:t>10</w:t>
      </w:r>
      <w:r>
        <w:rPr>
          <w:rFonts w:hint="eastAsia"/>
          <w:sz w:val="24"/>
          <w:szCs w:val="24"/>
          <w:vertAlign w:val="superscript"/>
        </w:rPr>
        <w:t>4</w:t>
      </w:r>
      <w:r>
        <w:rPr>
          <w:rFonts w:hint="eastAsia"/>
          <w:sz w:val="24"/>
          <w:szCs w:val="24"/>
        </w:rPr>
        <w:t xml:space="preserve"> Pa (</w:t>
      </w:r>
      <w:r>
        <w:rPr>
          <w:rFonts w:hint="eastAsia"/>
          <w:sz w:val="24"/>
          <w:szCs w:val="24"/>
        </w:rPr>
        <w:t>表压</w:t>
      </w:r>
      <w:r>
        <w:rPr>
          <w:rFonts w:hint="eastAsia"/>
          <w:sz w:val="24"/>
          <w:szCs w:val="24"/>
        </w:rPr>
        <w:t xml:space="preserve">) </w:t>
      </w:r>
      <w:r>
        <w:rPr>
          <w:rFonts w:hint="eastAsia"/>
          <w:sz w:val="24"/>
          <w:szCs w:val="24"/>
        </w:rPr>
        <w:t>，压缩比</w:t>
      </w:r>
      <w:r>
        <w:rPr>
          <w:rFonts w:hint="eastAsia"/>
          <w:sz w:val="24"/>
          <w:szCs w:val="24"/>
        </w:rPr>
        <w:t xml:space="preserve"> &gt; 4</w:t>
      </w:r>
      <w:r>
        <w:rPr>
          <w:rFonts w:hint="eastAsia"/>
          <w:sz w:val="24"/>
          <w:szCs w:val="24"/>
        </w:rPr>
        <w:t>；</w:t>
      </w:r>
    </w:p>
    <w:p w14:paraId="4044461C" w14:textId="77777777" w:rsidR="00ED18F1" w:rsidRDefault="00ED18F1" w:rsidP="00ED18F1">
      <w:pPr>
        <w:spacing w:line="360" w:lineRule="auto"/>
        <w:ind w:firstLine="480"/>
        <w:rPr>
          <w:sz w:val="24"/>
          <w:szCs w:val="24"/>
        </w:rPr>
      </w:pPr>
      <w:r>
        <w:rPr>
          <w:rFonts w:hint="eastAsia"/>
          <w:sz w:val="24"/>
          <w:szCs w:val="24"/>
        </w:rPr>
        <w:t xml:space="preserve">     </w:t>
      </w:r>
      <w:r>
        <w:rPr>
          <w:rFonts w:hint="eastAsia"/>
          <w:sz w:val="24"/>
          <w:szCs w:val="24"/>
        </w:rPr>
        <w:t>真空泵：用于减压，</w:t>
      </w:r>
      <w:r>
        <w:rPr>
          <w:rFonts w:hint="eastAsia"/>
          <w:sz w:val="24"/>
          <w:szCs w:val="24"/>
        </w:rPr>
        <w:t xml:space="preserve"> P</w:t>
      </w:r>
      <w:r>
        <w:rPr>
          <w:rFonts w:hint="eastAsia"/>
          <w:sz w:val="24"/>
          <w:szCs w:val="24"/>
          <w:vertAlign w:val="subscript"/>
        </w:rPr>
        <w:t>2</w:t>
      </w:r>
      <w:r>
        <w:rPr>
          <w:rFonts w:hint="eastAsia"/>
          <w:sz w:val="24"/>
          <w:szCs w:val="24"/>
        </w:rPr>
        <w:t>为大气压；</w:t>
      </w:r>
    </w:p>
    <w:p w14:paraId="1642804F"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、离心通风机、鼓风机与压缩机：</w:t>
      </w:r>
    </w:p>
    <w:p w14:paraId="1041175E" w14:textId="77777777" w:rsidR="00ED18F1" w:rsidRDefault="00ED18F1" w:rsidP="00ED18F1">
      <w:pPr>
        <w:spacing w:line="360" w:lineRule="auto"/>
        <w:ind w:firstLine="480"/>
        <w:rPr>
          <w:sz w:val="24"/>
          <w:szCs w:val="24"/>
        </w:rPr>
      </w:pPr>
      <w:r>
        <w:rPr>
          <w:rFonts w:hint="eastAsia"/>
          <w:sz w:val="24"/>
          <w:szCs w:val="24"/>
        </w:rPr>
        <w:t>离心通风机、鼓风机与压缩机的结构和原理与离心泵类似。通风机是单级的，鼓风机与压缩机是多级的，压缩机转速极高。</w:t>
      </w:r>
    </w:p>
    <w:p w14:paraId="2C2A1B42"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）离心通风机：</w:t>
      </w:r>
    </w:p>
    <w:p w14:paraId="66648FF6" w14:textId="77777777" w:rsidR="00ED18F1" w:rsidRDefault="00ED18F1" w:rsidP="00ED18F1">
      <w:pPr>
        <w:spacing w:line="360" w:lineRule="auto"/>
        <w:ind w:firstLine="480"/>
        <w:rPr>
          <w:sz w:val="24"/>
          <w:szCs w:val="24"/>
        </w:rPr>
      </w:pPr>
      <w:r>
        <w:rPr>
          <w:rFonts w:hint="eastAsia"/>
          <w:sz w:val="24"/>
          <w:szCs w:val="24"/>
        </w:rPr>
        <w:t>1</w:t>
      </w:r>
      <w:r>
        <w:rPr>
          <w:rFonts w:hint="eastAsia"/>
          <w:sz w:val="24"/>
          <w:szCs w:val="24"/>
        </w:rPr>
        <w:t>）离心通风机：</w:t>
      </w:r>
    </w:p>
    <w:p w14:paraId="3AF3BA2B" w14:textId="77777777" w:rsidR="00ED18F1" w:rsidRDefault="00ED18F1" w:rsidP="00ED18F1">
      <w:pPr>
        <w:spacing w:line="360" w:lineRule="auto"/>
        <w:ind w:firstLine="480"/>
        <w:rPr>
          <w:sz w:val="24"/>
          <w:szCs w:val="24"/>
        </w:rPr>
      </w:pPr>
      <w:r>
        <w:rPr>
          <w:rFonts w:hint="eastAsia"/>
          <w:sz w:val="24"/>
          <w:szCs w:val="24"/>
        </w:rPr>
        <w:t>通风机按风压不同，又可分为低压离心通风机、中压离心通风机和高压离心通风机。</w:t>
      </w:r>
    </w:p>
    <w:p w14:paraId="3339C961" w14:textId="77777777" w:rsidR="00ED18F1" w:rsidRDefault="00ED18F1" w:rsidP="00ED18F1">
      <w:pPr>
        <w:spacing w:line="360" w:lineRule="auto"/>
        <w:ind w:firstLine="480"/>
        <w:rPr>
          <w:sz w:val="24"/>
          <w:szCs w:val="24"/>
        </w:rPr>
      </w:pPr>
      <w:r>
        <w:rPr>
          <w:rFonts w:hint="eastAsia"/>
          <w:sz w:val="24"/>
          <w:szCs w:val="24"/>
        </w:rPr>
        <w:lastRenderedPageBreak/>
        <w:t>2</w:t>
      </w:r>
      <w:r>
        <w:rPr>
          <w:rFonts w:hint="eastAsia"/>
          <w:sz w:val="24"/>
          <w:szCs w:val="24"/>
        </w:rPr>
        <w:t>）离心通风机结构：</w:t>
      </w:r>
    </w:p>
    <w:p w14:paraId="4AEF6C33" w14:textId="77777777" w:rsidR="00ED18F1" w:rsidRDefault="00ED18F1" w:rsidP="00ED18F1">
      <w:pPr>
        <w:spacing w:line="360" w:lineRule="auto"/>
        <w:ind w:firstLine="480"/>
        <w:rPr>
          <w:sz w:val="24"/>
          <w:szCs w:val="24"/>
        </w:rPr>
      </w:pPr>
      <w:r>
        <w:rPr>
          <w:rFonts w:hint="eastAsia"/>
          <w:sz w:val="24"/>
          <w:szCs w:val="24"/>
        </w:rPr>
        <w:t>离心通风机叶轮</w:t>
      </w:r>
    </w:p>
    <w:p w14:paraId="5E16B1D3" w14:textId="77777777" w:rsidR="00ED18F1" w:rsidRDefault="00ED18F1" w:rsidP="00ED18F1">
      <w:pPr>
        <w:spacing w:line="360" w:lineRule="auto"/>
        <w:ind w:firstLine="480"/>
        <w:rPr>
          <w:sz w:val="24"/>
          <w:szCs w:val="24"/>
        </w:rPr>
      </w:pPr>
      <w:r>
        <w:rPr>
          <w:rFonts w:hint="eastAsia"/>
          <w:sz w:val="24"/>
          <w:szCs w:val="24"/>
        </w:rPr>
        <w:t>3</w:t>
      </w:r>
      <w:r>
        <w:rPr>
          <w:rFonts w:hint="eastAsia"/>
          <w:sz w:val="24"/>
          <w:szCs w:val="24"/>
        </w:rPr>
        <w:t>）离心通风机的性能参数与特性曲线：</w:t>
      </w:r>
    </w:p>
    <w:p w14:paraId="27B0C891" w14:textId="77777777" w:rsidR="00ED18F1" w:rsidRDefault="00ED18F1" w:rsidP="00ED18F1">
      <w:pPr>
        <w:spacing w:line="360" w:lineRule="auto"/>
        <w:ind w:firstLine="480"/>
        <w:rPr>
          <w:sz w:val="24"/>
          <w:szCs w:val="24"/>
        </w:rPr>
      </w:pPr>
      <w:r>
        <w:rPr>
          <w:rFonts w:hint="eastAsia"/>
          <w:sz w:val="24"/>
          <w:szCs w:val="24"/>
        </w:rPr>
        <w:t>离心通风机的主要性能参数有风量、风压、轴功率与效率。</w:t>
      </w:r>
    </w:p>
    <w:p w14:paraId="440B1F25" w14:textId="77777777" w:rsidR="00ED18F1" w:rsidRDefault="00ED18F1" w:rsidP="00ED18F1">
      <w:pPr>
        <w:spacing w:line="360" w:lineRule="auto"/>
        <w:ind w:firstLine="480"/>
        <w:rPr>
          <w:sz w:val="24"/>
          <w:szCs w:val="24"/>
        </w:rPr>
      </w:pPr>
      <w:r>
        <w:rPr>
          <w:rFonts w:hint="eastAsia"/>
          <w:sz w:val="24"/>
          <w:szCs w:val="24"/>
        </w:rPr>
        <w:t>A</w:t>
      </w:r>
      <w:r>
        <w:rPr>
          <w:rFonts w:hint="eastAsia"/>
          <w:sz w:val="24"/>
          <w:szCs w:val="24"/>
        </w:rPr>
        <w:t>）风量</w:t>
      </w:r>
      <w:r>
        <w:rPr>
          <w:rFonts w:hint="eastAsia"/>
          <w:i/>
          <w:sz w:val="24"/>
          <w:szCs w:val="24"/>
        </w:rPr>
        <w:t>Q</w:t>
      </w:r>
      <w:r>
        <w:rPr>
          <w:rFonts w:hint="eastAsia"/>
          <w:sz w:val="24"/>
          <w:szCs w:val="24"/>
        </w:rPr>
        <w:t>：单位时间内从风机出口排出的气体体积（以进口处的气体状态计算的体积），单位为</w:t>
      </w:r>
      <w:r>
        <w:rPr>
          <w:rFonts w:hint="eastAsia"/>
          <w:sz w:val="24"/>
          <w:szCs w:val="24"/>
        </w:rPr>
        <w:t xml:space="preserve"> m</w:t>
      </w:r>
      <w:r>
        <w:rPr>
          <w:rFonts w:hint="eastAsia"/>
          <w:sz w:val="24"/>
          <w:szCs w:val="24"/>
          <w:vertAlign w:val="superscript"/>
        </w:rPr>
        <w:t>3</w:t>
      </w:r>
      <w:r>
        <w:rPr>
          <w:rFonts w:hint="eastAsia"/>
          <w:sz w:val="24"/>
          <w:szCs w:val="24"/>
        </w:rPr>
        <w:t>/h;</w:t>
      </w:r>
    </w:p>
    <w:p w14:paraId="79B69851" w14:textId="77777777" w:rsidR="00ED18F1" w:rsidRDefault="00ED18F1" w:rsidP="00ED18F1">
      <w:pPr>
        <w:spacing w:line="360" w:lineRule="auto"/>
        <w:ind w:firstLine="480"/>
        <w:rPr>
          <w:sz w:val="24"/>
          <w:szCs w:val="24"/>
        </w:rPr>
      </w:pPr>
      <w:r>
        <w:rPr>
          <w:rFonts w:hint="eastAsia"/>
          <w:sz w:val="24"/>
          <w:szCs w:val="24"/>
        </w:rPr>
        <w:t>B</w:t>
      </w:r>
      <w:r>
        <w:rPr>
          <w:rFonts w:hint="eastAsia"/>
          <w:sz w:val="24"/>
          <w:szCs w:val="24"/>
        </w:rPr>
        <w:t>）风压</w:t>
      </w:r>
      <w:r>
        <w:rPr>
          <w:rFonts w:hint="eastAsia"/>
          <w:i/>
          <w:sz w:val="24"/>
          <w:szCs w:val="24"/>
        </w:rPr>
        <w:t>H</w:t>
      </w:r>
      <w:r>
        <w:rPr>
          <w:rFonts w:hint="eastAsia"/>
          <w:sz w:val="24"/>
          <w:szCs w:val="24"/>
          <w:vertAlign w:val="subscript"/>
        </w:rPr>
        <w:t>T</w:t>
      </w:r>
      <w:r>
        <w:rPr>
          <w:rFonts w:hint="eastAsia"/>
          <w:sz w:val="24"/>
          <w:szCs w:val="24"/>
        </w:rPr>
        <w:t>：单位体积气体通过风机时所获得的能量，单位为</w:t>
      </w:r>
      <w:r>
        <w:rPr>
          <w:rFonts w:hint="eastAsia"/>
          <w:sz w:val="24"/>
          <w:szCs w:val="24"/>
        </w:rPr>
        <w:t xml:space="preserve"> J/m</w:t>
      </w:r>
      <w:r>
        <w:rPr>
          <w:rFonts w:hint="eastAsia"/>
          <w:sz w:val="24"/>
          <w:szCs w:val="24"/>
          <w:vertAlign w:val="superscript"/>
        </w:rPr>
        <w:t>3</w:t>
      </w:r>
      <w:r>
        <w:rPr>
          <w:rFonts w:hint="eastAsia"/>
          <w:sz w:val="24"/>
          <w:szCs w:val="24"/>
        </w:rPr>
        <w:t xml:space="preserve"> (Pa)</w:t>
      </w:r>
      <w:r>
        <w:rPr>
          <w:rFonts w:hint="eastAsia"/>
          <w:sz w:val="24"/>
          <w:szCs w:val="24"/>
        </w:rPr>
        <w:t>，习惯上用</w:t>
      </w:r>
      <w:r>
        <w:rPr>
          <w:rFonts w:hint="eastAsia"/>
          <w:sz w:val="24"/>
          <w:szCs w:val="24"/>
        </w:rPr>
        <w:t>mmH</w:t>
      </w:r>
      <w:r>
        <w:rPr>
          <w:rFonts w:hint="eastAsia"/>
          <w:sz w:val="24"/>
          <w:szCs w:val="24"/>
          <w:vertAlign w:val="subscript"/>
        </w:rPr>
        <w:t>2</w:t>
      </w:r>
      <w:r>
        <w:rPr>
          <w:rFonts w:hint="eastAsia"/>
          <w:sz w:val="24"/>
          <w:szCs w:val="24"/>
        </w:rPr>
        <w:t>O</w:t>
      </w:r>
      <w:r>
        <w:rPr>
          <w:rFonts w:hint="eastAsia"/>
          <w:sz w:val="24"/>
          <w:szCs w:val="24"/>
        </w:rPr>
        <w:t>；</w:t>
      </w:r>
    </w:p>
    <w:p w14:paraId="6CFE5F5F" w14:textId="77777777" w:rsidR="00ED18F1" w:rsidRDefault="00ED18F1" w:rsidP="00ED18F1">
      <w:pPr>
        <w:spacing w:line="360" w:lineRule="auto"/>
        <w:ind w:firstLine="480"/>
        <w:rPr>
          <w:sz w:val="24"/>
          <w:szCs w:val="24"/>
        </w:rPr>
      </w:pPr>
      <w:r>
        <w:rPr>
          <w:rFonts w:hint="eastAsia"/>
          <w:sz w:val="24"/>
          <w:szCs w:val="24"/>
        </w:rPr>
        <w:t>C</w:t>
      </w:r>
      <w:r>
        <w:rPr>
          <w:rFonts w:hint="eastAsia"/>
          <w:sz w:val="24"/>
          <w:szCs w:val="24"/>
        </w:rPr>
        <w:t>）轴功率</w:t>
      </w:r>
      <w:r>
        <w:rPr>
          <w:rFonts w:hint="eastAsia"/>
          <w:i/>
          <w:sz w:val="24"/>
          <w:szCs w:val="24"/>
        </w:rPr>
        <w:t>N</w:t>
      </w:r>
      <w:r>
        <w:rPr>
          <w:rFonts w:hint="eastAsia"/>
          <w:sz w:val="24"/>
          <w:szCs w:val="24"/>
        </w:rPr>
        <w:t>与效率</w:t>
      </w:r>
      <w:r>
        <w:rPr>
          <w:rFonts w:hint="eastAsia"/>
          <w:i/>
          <w:sz w:val="24"/>
          <w:szCs w:val="24"/>
        </w:rPr>
        <w:t>h</w:t>
      </w:r>
      <w:r>
        <w:rPr>
          <w:rFonts w:hint="eastAsia"/>
          <w:sz w:val="24"/>
          <w:szCs w:val="24"/>
        </w:rPr>
        <w:t>:</w:t>
      </w:r>
    </w:p>
    <w:p w14:paraId="759DBAC4" w14:textId="77777777" w:rsidR="00ED18F1" w:rsidRDefault="00ED18F1" w:rsidP="00ED18F1">
      <w:pPr>
        <w:spacing w:line="360" w:lineRule="auto"/>
        <w:ind w:firstLineChars="350" w:firstLine="840"/>
        <w:rPr>
          <w:sz w:val="24"/>
          <w:szCs w:val="24"/>
        </w:rPr>
      </w:pPr>
      <w:r>
        <w:rPr>
          <w:rFonts w:hint="eastAsia"/>
          <w:sz w:val="24"/>
          <w:szCs w:val="24"/>
        </w:rPr>
        <w:t>轴功率为：</w:t>
      </w:r>
      <w:r>
        <w:rPr>
          <w:rFonts w:hint="eastAsia"/>
          <w:sz w:val="24"/>
          <w:szCs w:val="24"/>
        </w:rPr>
        <w:t xml:space="preserve">   N = </w:t>
      </w:r>
      <w:r>
        <w:rPr>
          <w:rFonts w:hint="eastAsia"/>
          <w:i/>
          <w:sz w:val="24"/>
          <w:szCs w:val="24"/>
        </w:rPr>
        <w:t>H</w:t>
      </w:r>
      <w:r>
        <w:rPr>
          <w:rFonts w:hint="eastAsia"/>
          <w:sz w:val="24"/>
          <w:szCs w:val="24"/>
          <w:vertAlign w:val="subscript"/>
        </w:rPr>
        <w:t>T</w:t>
      </w:r>
      <w:r>
        <w:rPr>
          <w:rFonts w:hint="eastAsia"/>
          <w:i/>
          <w:sz w:val="24"/>
          <w:szCs w:val="24"/>
        </w:rPr>
        <w:t>Q</w:t>
      </w:r>
      <w:r>
        <w:rPr>
          <w:rFonts w:hint="eastAsia"/>
          <w:sz w:val="24"/>
          <w:szCs w:val="24"/>
        </w:rPr>
        <w:t xml:space="preserve"> / 1000h [KW]</w:t>
      </w:r>
    </w:p>
    <w:p w14:paraId="3F12E9C3" w14:textId="77777777" w:rsidR="00ED18F1" w:rsidRDefault="00ED18F1" w:rsidP="00ED18F1">
      <w:pPr>
        <w:spacing w:line="360" w:lineRule="auto"/>
        <w:ind w:firstLine="480"/>
        <w:rPr>
          <w:sz w:val="24"/>
          <w:szCs w:val="24"/>
        </w:rPr>
      </w:pPr>
      <w:r>
        <w:rPr>
          <w:rFonts w:hint="eastAsia"/>
          <w:sz w:val="24"/>
          <w:szCs w:val="24"/>
        </w:rPr>
        <w:t>4</w:t>
      </w:r>
      <w:r>
        <w:rPr>
          <w:rFonts w:hint="eastAsia"/>
          <w:sz w:val="24"/>
          <w:szCs w:val="24"/>
        </w:rPr>
        <w:t>）离心通风机的选择：</w:t>
      </w:r>
    </w:p>
    <w:p w14:paraId="539EC1B8" w14:textId="77777777" w:rsidR="00ED18F1" w:rsidRDefault="00ED18F1" w:rsidP="00ED18F1">
      <w:pPr>
        <w:spacing w:line="360" w:lineRule="auto"/>
        <w:ind w:firstLine="480"/>
        <w:rPr>
          <w:sz w:val="24"/>
          <w:szCs w:val="24"/>
        </w:rPr>
      </w:pPr>
      <w:r>
        <w:rPr>
          <w:rFonts w:hint="eastAsia"/>
          <w:sz w:val="24"/>
          <w:szCs w:val="24"/>
        </w:rPr>
        <w:t>选择步骤：</w:t>
      </w:r>
    </w:p>
    <w:p w14:paraId="0C7A8E8E" w14:textId="77777777" w:rsidR="00ED18F1" w:rsidRDefault="00ED18F1" w:rsidP="00ED18F1">
      <w:pPr>
        <w:spacing w:line="360" w:lineRule="auto"/>
        <w:ind w:firstLine="480"/>
        <w:rPr>
          <w:sz w:val="24"/>
          <w:szCs w:val="24"/>
        </w:rPr>
      </w:pPr>
      <w:r>
        <w:rPr>
          <w:rFonts w:hint="eastAsia"/>
          <w:sz w:val="24"/>
          <w:szCs w:val="24"/>
        </w:rPr>
        <w:t>A</w:t>
      </w:r>
      <w:r>
        <w:rPr>
          <w:rFonts w:hint="eastAsia"/>
          <w:sz w:val="24"/>
          <w:szCs w:val="24"/>
        </w:rPr>
        <w:t>）计算系统所需的实际风压</w:t>
      </w:r>
      <w:r>
        <w:rPr>
          <w:rFonts w:hint="eastAsia"/>
          <w:i/>
          <w:sz w:val="24"/>
          <w:szCs w:val="24"/>
        </w:rPr>
        <w:t>H</w:t>
      </w:r>
      <w:r>
        <w:rPr>
          <w:rFonts w:hint="eastAsia"/>
          <w:sz w:val="24"/>
          <w:szCs w:val="24"/>
          <w:vertAlign w:val="subscript"/>
        </w:rPr>
        <w:t>T</w:t>
      </w:r>
      <w:r>
        <w:rPr>
          <w:rFonts w:hint="eastAsia"/>
          <w:sz w:val="24"/>
          <w:szCs w:val="24"/>
        </w:rPr>
        <w:t>’，将</w:t>
      </w:r>
      <w:r>
        <w:rPr>
          <w:rFonts w:hint="eastAsia"/>
          <w:i/>
          <w:sz w:val="24"/>
          <w:szCs w:val="24"/>
        </w:rPr>
        <w:t>H</w:t>
      </w:r>
      <w:r>
        <w:rPr>
          <w:rFonts w:hint="eastAsia"/>
          <w:sz w:val="24"/>
          <w:szCs w:val="24"/>
          <w:vertAlign w:val="subscript"/>
        </w:rPr>
        <w:t>T</w:t>
      </w:r>
      <w:r>
        <w:rPr>
          <w:rFonts w:hint="eastAsia"/>
          <w:sz w:val="24"/>
          <w:szCs w:val="24"/>
        </w:rPr>
        <w:t>’换算为实验条件下的风压</w:t>
      </w:r>
      <w:r>
        <w:rPr>
          <w:rFonts w:hint="eastAsia"/>
          <w:i/>
          <w:sz w:val="24"/>
          <w:szCs w:val="24"/>
        </w:rPr>
        <w:t>H</w:t>
      </w:r>
      <w:r>
        <w:rPr>
          <w:rFonts w:hint="eastAsia"/>
          <w:sz w:val="24"/>
          <w:szCs w:val="24"/>
          <w:vertAlign w:val="subscript"/>
        </w:rPr>
        <w:t>T</w:t>
      </w:r>
      <w:r>
        <w:rPr>
          <w:rFonts w:hint="eastAsia"/>
          <w:sz w:val="24"/>
          <w:szCs w:val="24"/>
        </w:rPr>
        <w:t>；</w:t>
      </w:r>
    </w:p>
    <w:p w14:paraId="54BBA7D7" w14:textId="77777777" w:rsidR="00ED18F1" w:rsidRDefault="00ED18F1" w:rsidP="00ED18F1">
      <w:pPr>
        <w:spacing w:line="360" w:lineRule="auto"/>
        <w:ind w:firstLine="480"/>
        <w:rPr>
          <w:sz w:val="24"/>
          <w:szCs w:val="24"/>
        </w:rPr>
      </w:pPr>
      <w:r>
        <w:rPr>
          <w:rFonts w:hint="eastAsia"/>
          <w:sz w:val="24"/>
          <w:szCs w:val="24"/>
        </w:rPr>
        <w:t>B</w:t>
      </w:r>
      <w:r>
        <w:rPr>
          <w:rFonts w:hint="eastAsia"/>
          <w:sz w:val="24"/>
          <w:szCs w:val="24"/>
        </w:rPr>
        <w:t>）确定风机类型；</w:t>
      </w:r>
    </w:p>
    <w:p w14:paraId="3E22BD2B" w14:textId="77777777" w:rsidR="00ED18F1" w:rsidRDefault="00ED18F1" w:rsidP="00ED18F1">
      <w:pPr>
        <w:spacing w:line="360" w:lineRule="auto"/>
        <w:ind w:firstLine="480"/>
        <w:rPr>
          <w:sz w:val="24"/>
          <w:szCs w:val="24"/>
        </w:rPr>
      </w:pPr>
      <w:r>
        <w:rPr>
          <w:rFonts w:hint="eastAsia"/>
          <w:sz w:val="24"/>
          <w:szCs w:val="24"/>
        </w:rPr>
        <w:t>C</w:t>
      </w:r>
      <w:r>
        <w:rPr>
          <w:rFonts w:hint="eastAsia"/>
          <w:sz w:val="24"/>
          <w:szCs w:val="24"/>
        </w:rPr>
        <w:t>）选择具体机号；</w:t>
      </w:r>
    </w:p>
    <w:p w14:paraId="55C00132" w14:textId="77777777" w:rsidR="00ED18F1" w:rsidRDefault="00ED18F1" w:rsidP="00ED18F1">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）离心鼓风机和压缩机：（利用多媒体及动画视频辅助讲解）</w:t>
      </w:r>
    </w:p>
    <w:p w14:paraId="41FACE8E" w14:textId="77777777" w:rsidR="00ED18F1" w:rsidRDefault="00ED18F1" w:rsidP="00ED18F1">
      <w:pPr>
        <w:spacing w:line="360" w:lineRule="auto"/>
        <w:ind w:firstLine="480"/>
        <w:rPr>
          <w:sz w:val="24"/>
          <w:szCs w:val="24"/>
        </w:rPr>
      </w:pPr>
      <w:r>
        <w:rPr>
          <w:rFonts w:hint="eastAsia"/>
          <w:sz w:val="24"/>
          <w:szCs w:val="24"/>
        </w:rPr>
        <w:t>旋转式流体输送设备；流体动力作用式输送设备。</w:t>
      </w:r>
    </w:p>
    <w:p w14:paraId="4DD2ECEF" w14:textId="77777777" w:rsidR="00ED18F1" w:rsidRDefault="00ED18F1" w:rsidP="00ED18F1">
      <w:pPr>
        <w:pStyle w:val="3"/>
      </w:pPr>
      <w:bookmarkStart w:id="111" w:name="_Toc176375147"/>
      <w:r>
        <w:rPr>
          <w:rFonts w:hint="eastAsia"/>
        </w:rPr>
        <w:t>教学方法：</w:t>
      </w:r>
      <w:bookmarkEnd w:id="111"/>
    </w:p>
    <w:p w14:paraId="2FD87460" w14:textId="77777777" w:rsidR="00ED18F1" w:rsidRDefault="00ED18F1" w:rsidP="00ED18F1">
      <w:pPr>
        <w:spacing w:line="360" w:lineRule="auto"/>
        <w:ind w:firstLine="480"/>
        <w:rPr>
          <w:sz w:val="24"/>
          <w:szCs w:val="24"/>
        </w:rPr>
      </w:pPr>
      <w:r>
        <w:rPr>
          <w:rFonts w:hint="eastAsia"/>
          <w:sz w:val="24"/>
          <w:szCs w:val="24"/>
        </w:rPr>
        <w:t>以多媒体课件和板书相结合的方法进行课堂教学，利用实验室实物教学，帮助学生理解。</w:t>
      </w:r>
    </w:p>
    <w:p w14:paraId="1DF561C4" w14:textId="77777777" w:rsidR="00ED18F1" w:rsidRDefault="00ED18F1" w:rsidP="00ED18F1">
      <w:pPr>
        <w:pStyle w:val="3"/>
      </w:pPr>
      <w:bookmarkStart w:id="112" w:name="_Toc176375148"/>
      <w:r>
        <w:t>作业安排及课后反思</w:t>
      </w:r>
      <w:r>
        <w:rPr>
          <w:rFonts w:hint="eastAsia"/>
        </w:rPr>
        <w:t>：</w:t>
      </w:r>
      <w:bookmarkEnd w:id="112"/>
    </w:p>
    <w:p w14:paraId="69B45C57" w14:textId="77777777" w:rsidR="00ED18F1" w:rsidRDefault="00ED18F1" w:rsidP="00ED18F1">
      <w:pPr>
        <w:spacing w:line="360" w:lineRule="auto"/>
        <w:ind w:firstLine="480"/>
        <w:rPr>
          <w:sz w:val="24"/>
          <w:szCs w:val="24"/>
        </w:rPr>
      </w:pPr>
      <w:r>
        <w:rPr>
          <w:rFonts w:hint="eastAsia"/>
          <w:sz w:val="24"/>
          <w:szCs w:val="24"/>
        </w:rPr>
        <w:t>作业：</w:t>
      </w:r>
      <w:r>
        <w:rPr>
          <w:rFonts w:hint="eastAsia"/>
          <w:sz w:val="24"/>
          <w:szCs w:val="24"/>
        </w:rPr>
        <w:t>P134</w:t>
      </w:r>
      <w:r>
        <w:rPr>
          <w:rFonts w:hint="eastAsia"/>
          <w:sz w:val="24"/>
          <w:szCs w:val="24"/>
        </w:rPr>
        <w:t>第</w:t>
      </w:r>
      <w:r>
        <w:rPr>
          <w:rFonts w:hint="eastAsia"/>
          <w:sz w:val="24"/>
          <w:szCs w:val="24"/>
        </w:rPr>
        <w:t>9</w:t>
      </w:r>
      <w:r>
        <w:rPr>
          <w:rFonts w:hint="eastAsia"/>
          <w:sz w:val="24"/>
          <w:szCs w:val="24"/>
        </w:rPr>
        <w:t>题</w:t>
      </w:r>
    </w:p>
    <w:p w14:paraId="47476207" w14:textId="77777777" w:rsidR="00ED18F1" w:rsidRDefault="00ED18F1" w:rsidP="00ED18F1">
      <w:pPr>
        <w:spacing w:line="360" w:lineRule="auto"/>
        <w:ind w:firstLine="480"/>
        <w:rPr>
          <w:sz w:val="24"/>
        </w:rPr>
      </w:pPr>
      <w:r>
        <w:rPr>
          <w:rFonts w:hint="eastAsia"/>
          <w:sz w:val="24"/>
          <w:szCs w:val="24"/>
        </w:rPr>
        <w:t>思考题：</w:t>
      </w:r>
      <w:r>
        <w:rPr>
          <w:rFonts w:hint="eastAsia"/>
          <w:sz w:val="24"/>
        </w:rPr>
        <w:t>离心泵和往复泵流量调节有何不同？</w:t>
      </w:r>
    </w:p>
    <w:p w14:paraId="18887A04" w14:textId="77777777" w:rsidR="00305F1A" w:rsidRPr="00ED18F1" w:rsidRDefault="00305F1A">
      <w:pPr>
        <w:spacing w:line="360" w:lineRule="auto"/>
        <w:ind w:firstLine="480"/>
        <w:rPr>
          <w:sz w:val="24"/>
        </w:rPr>
      </w:pPr>
    </w:p>
    <w:p w14:paraId="46BDAC44" w14:textId="77777777" w:rsidR="00305F1A" w:rsidRDefault="001218C2" w:rsidP="00ED18F1">
      <w:pPr>
        <w:pStyle w:val="2"/>
      </w:pPr>
      <w:bookmarkStart w:id="113" w:name="_Toc176375149"/>
      <w:r>
        <w:rPr>
          <w:rFonts w:hint="eastAsia"/>
        </w:rPr>
        <w:t>教学单元</w:t>
      </w:r>
      <w:r w:rsidR="00847564">
        <w:rPr>
          <w:rFonts w:hint="eastAsia"/>
        </w:rPr>
        <w:t>十</w:t>
      </w:r>
      <w:r w:rsidR="00ED18F1">
        <w:rPr>
          <w:rFonts w:hint="eastAsia"/>
        </w:rPr>
        <w:t>四</w:t>
      </w:r>
      <w:bookmarkEnd w:id="113"/>
    </w:p>
    <w:p w14:paraId="75868B1C" w14:textId="77777777" w:rsidR="00305F1A" w:rsidRDefault="001218C2" w:rsidP="00ED18F1">
      <w:pPr>
        <w:pStyle w:val="3"/>
      </w:pPr>
      <w:bookmarkStart w:id="114" w:name="_Toc176375150"/>
      <w:r>
        <w:rPr>
          <w:rFonts w:hint="eastAsia"/>
        </w:rPr>
        <w:t>教学目标：</w:t>
      </w:r>
      <w:bookmarkEnd w:id="114"/>
    </w:p>
    <w:p w14:paraId="4593AC47" w14:textId="77777777" w:rsidR="00305F1A" w:rsidRDefault="001218C2">
      <w:pPr>
        <w:widowControl/>
        <w:spacing w:line="360" w:lineRule="auto"/>
        <w:ind w:firstLine="480"/>
        <w:rPr>
          <w:sz w:val="24"/>
        </w:rPr>
      </w:pPr>
      <w:r>
        <w:rPr>
          <w:rFonts w:hint="eastAsia"/>
          <w:sz w:val="24"/>
        </w:rPr>
        <w:t>了解传热在工程实际中的应用，热传导在工程实际中的应用；熟悉：传热的三种基本方式，导热的机理、特点，热阻概念；掌握冷、热流体热交换的方式，间壁式换热器，</w:t>
      </w:r>
      <w:r>
        <w:rPr>
          <w:rFonts w:hint="eastAsia"/>
          <w:sz w:val="24"/>
        </w:rPr>
        <w:lastRenderedPageBreak/>
        <w:t>工业上常用的加热剂、冷却剂及其选择，导热机理，温度场、等温面、温度梯度、傅立叶定律的概念，平壁和圆筒壁稳定热传导，对数平均值概念的提出。</w:t>
      </w:r>
    </w:p>
    <w:p w14:paraId="4D450A6A" w14:textId="77777777" w:rsidR="00305F1A" w:rsidRDefault="001218C2" w:rsidP="00ED18F1">
      <w:pPr>
        <w:pStyle w:val="3"/>
      </w:pPr>
      <w:bookmarkStart w:id="115" w:name="_Toc176375151"/>
      <w:r>
        <w:rPr>
          <w:rFonts w:hint="eastAsia"/>
        </w:rPr>
        <w:t>教学内容（含重点、难点）：</w:t>
      </w:r>
      <w:bookmarkEnd w:id="115"/>
    </w:p>
    <w:p w14:paraId="6CAD708D" w14:textId="77777777" w:rsidR="00305F1A" w:rsidRDefault="001218C2">
      <w:pPr>
        <w:spacing w:line="360" w:lineRule="auto"/>
        <w:ind w:firstLine="480"/>
        <w:rPr>
          <w:sz w:val="24"/>
        </w:rPr>
      </w:pPr>
      <w:r>
        <w:rPr>
          <w:rFonts w:hint="eastAsia"/>
          <w:sz w:val="24"/>
          <w:szCs w:val="24"/>
        </w:rPr>
        <w:t>内容：</w:t>
      </w:r>
      <w:r>
        <w:rPr>
          <w:rFonts w:hint="eastAsia"/>
          <w:sz w:val="24"/>
        </w:rPr>
        <w:t>传热在化工生产中的应用，传热的基本方式，冷热流体热交换的方式，传热量、热通量、间壁式换热器，载热体及其选择，导热机理，温度场、等温面、温度梯度、傅立叶定律的概念，平壁和圆筒壁稳定热传导，对数平均值概念的提出。</w:t>
      </w:r>
    </w:p>
    <w:p w14:paraId="54C3CE94" w14:textId="77777777" w:rsidR="00305F1A" w:rsidRDefault="001218C2">
      <w:pPr>
        <w:spacing w:line="360" w:lineRule="auto"/>
        <w:ind w:firstLine="480"/>
        <w:rPr>
          <w:sz w:val="24"/>
        </w:rPr>
      </w:pPr>
      <w:r>
        <w:rPr>
          <w:rFonts w:hint="eastAsia"/>
          <w:sz w:val="24"/>
          <w:szCs w:val="24"/>
        </w:rPr>
        <w:t>重点：</w:t>
      </w:r>
      <w:r>
        <w:rPr>
          <w:rFonts w:hint="eastAsia"/>
          <w:sz w:val="24"/>
        </w:rPr>
        <w:t>热传导、对流传热及热辐射的机理，三种基本方式的特点；傅立叶定律，平壁和圆筒壁稳定热传导计算。</w:t>
      </w:r>
    </w:p>
    <w:p w14:paraId="76D8D941" w14:textId="77777777" w:rsidR="00305F1A" w:rsidRDefault="001218C2">
      <w:pPr>
        <w:spacing w:line="360" w:lineRule="auto"/>
        <w:ind w:firstLine="480"/>
        <w:rPr>
          <w:sz w:val="24"/>
        </w:rPr>
      </w:pPr>
      <w:r>
        <w:rPr>
          <w:rFonts w:hint="eastAsia"/>
          <w:sz w:val="24"/>
        </w:rPr>
        <w:t>难点：冷、热流体热交换的方式，</w:t>
      </w:r>
      <w:r>
        <w:rPr>
          <w:rFonts w:hAnsi="宋体" w:hint="eastAsia"/>
          <w:sz w:val="24"/>
        </w:rPr>
        <w:t>等温面的概念与建立立体平面，</w:t>
      </w:r>
      <w:r>
        <w:rPr>
          <w:rFonts w:hAnsi="宋体"/>
          <w:sz w:val="24"/>
        </w:rPr>
        <w:t>平壁热传导过程传热速率方程推导</w:t>
      </w:r>
      <w:r>
        <w:rPr>
          <w:rFonts w:hint="eastAsia"/>
          <w:sz w:val="24"/>
          <w:szCs w:val="24"/>
        </w:rPr>
        <w:t>。</w:t>
      </w:r>
    </w:p>
    <w:p w14:paraId="78139C7A" w14:textId="77777777" w:rsidR="00305F1A" w:rsidRDefault="001218C2" w:rsidP="00ED18F1">
      <w:pPr>
        <w:pStyle w:val="3"/>
      </w:pPr>
      <w:bookmarkStart w:id="116" w:name="_Toc176375152"/>
      <w:r>
        <w:rPr>
          <w:rFonts w:hint="eastAsia"/>
        </w:rPr>
        <w:t>教学过程：</w:t>
      </w:r>
      <w:bookmarkEnd w:id="116"/>
    </w:p>
    <w:p w14:paraId="2366FCEB" w14:textId="77777777" w:rsidR="00305F1A" w:rsidRDefault="001218C2">
      <w:pPr>
        <w:spacing w:line="360" w:lineRule="auto"/>
        <w:ind w:firstLine="480"/>
        <w:rPr>
          <w:sz w:val="24"/>
          <w:szCs w:val="24"/>
        </w:rPr>
      </w:pPr>
      <w:r>
        <w:rPr>
          <w:rFonts w:hint="eastAsia"/>
          <w:sz w:val="24"/>
          <w:szCs w:val="24"/>
        </w:rPr>
        <w:t>第一节</w:t>
      </w:r>
      <w:r>
        <w:rPr>
          <w:rFonts w:hint="eastAsia"/>
          <w:sz w:val="24"/>
          <w:szCs w:val="24"/>
        </w:rPr>
        <w:t xml:space="preserve"> </w:t>
      </w:r>
      <w:r>
        <w:rPr>
          <w:rFonts w:hint="eastAsia"/>
          <w:sz w:val="24"/>
          <w:szCs w:val="24"/>
        </w:rPr>
        <w:t>概述</w:t>
      </w:r>
    </w:p>
    <w:p w14:paraId="41017BF1" w14:textId="77777777" w:rsidR="00305F1A" w:rsidRDefault="001218C2">
      <w:pPr>
        <w:spacing w:line="360" w:lineRule="auto"/>
        <w:ind w:firstLine="480"/>
        <w:rPr>
          <w:sz w:val="24"/>
          <w:szCs w:val="24"/>
        </w:rPr>
      </w:pPr>
      <w:r>
        <w:rPr>
          <w:rFonts w:hint="eastAsia"/>
          <w:sz w:val="24"/>
          <w:szCs w:val="24"/>
        </w:rPr>
        <w:t>一、传热在过程化工中的应用：</w:t>
      </w:r>
    </w:p>
    <w:p w14:paraId="70FCABB5"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、加热或冷却</w:t>
      </w:r>
    </w:p>
    <w:p w14:paraId="285432D2"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、换热，回收利用热能</w:t>
      </w:r>
    </w:p>
    <w:p w14:paraId="412E63B4"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、保温以减小热损失</w:t>
      </w:r>
    </w:p>
    <w:p w14:paraId="2BB3B9D2"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、工业传热过程举例</w:t>
      </w:r>
    </w:p>
    <w:p w14:paraId="28EC876E" w14:textId="77777777" w:rsidR="00305F1A" w:rsidRDefault="001218C2">
      <w:pPr>
        <w:spacing w:line="360" w:lineRule="auto"/>
        <w:ind w:firstLine="480"/>
        <w:rPr>
          <w:sz w:val="24"/>
          <w:szCs w:val="24"/>
        </w:rPr>
      </w:pPr>
      <w:r>
        <w:rPr>
          <w:rFonts w:hint="eastAsia"/>
          <w:sz w:val="24"/>
          <w:szCs w:val="24"/>
        </w:rPr>
        <w:t>二、传热的三种基本方式：</w:t>
      </w:r>
    </w:p>
    <w:p w14:paraId="15144E25"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、热传导（又称导热）：金属，非金属固体，液体，气体</w:t>
      </w:r>
    </w:p>
    <w:p w14:paraId="4706AA59" w14:textId="77777777" w:rsidR="00305F1A" w:rsidRDefault="001218C2">
      <w:pPr>
        <w:spacing w:line="360" w:lineRule="auto"/>
        <w:ind w:firstLineChars="350" w:firstLine="840"/>
        <w:rPr>
          <w:sz w:val="24"/>
          <w:szCs w:val="24"/>
        </w:rPr>
      </w:pPr>
      <w:r>
        <w:rPr>
          <w:rFonts w:hint="eastAsia"/>
          <w:sz w:val="24"/>
          <w:szCs w:val="24"/>
        </w:rPr>
        <w:t>导热机理</w:t>
      </w:r>
      <w:r>
        <w:rPr>
          <w:rFonts w:hint="eastAsia"/>
          <w:sz w:val="24"/>
          <w:szCs w:val="24"/>
        </w:rPr>
        <w:t xml:space="preserve">         </w:t>
      </w:r>
      <w:r>
        <w:rPr>
          <w:rFonts w:hint="eastAsia"/>
          <w:sz w:val="24"/>
          <w:szCs w:val="24"/>
        </w:rPr>
        <w:t>特点：物体各部分无相对位移</w:t>
      </w:r>
    </w:p>
    <w:p w14:paraId="65C1E80E"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、热对流（又称为对流传热）：</w:t>
      </w:r>
    </w:p>
    <w:p w14:paraId="5AF0451D"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）自然对流：流体是静止的，温度差引起密度差造成</w:t>
      </w:r>
      <w:r>
        <w:rPr>
          <w:rFonts w:hint="eastAsia"/>
          <w:sz w:val="24"/>
          <w:szCs w:val="24"/>
        </w:rPr>
        <w:t>.</w:t>
      </w:r>
    </w:p>
    <w:p w14:paraId="4E98562E"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）强制对流：因外力（泵、搅拌等）造成。</w:t>
      </w:r>
    </w:p>
    <w:p w14:paraId="452F0B16" w14:textId="77777777" w:rsidR="00305F1A" w:rsidRDefault="001218C2">
      <w:pPr>
        <w:spacing w:line="360" w:lineRule="auto"/>
        <w:ind w:firstLine="480"/>
        <w:rPr>
          <w:sz w:val="24"/>
          <w:szCs w:val="24"/>
        </w:rPr>
      </w:pPr>
      <w:r>
        <w:rPr>
          <w:rFonts w:hint="eastAsia"/>
          <w:sz w:val="24"/>
          <w:szCs w:val="24"/>
        </w:rPr>
        <w:t>特点：只发生在流体中，流体质点发生相对位移</w:t>
      </w:r>
    </w:p>
    <w:p w14:paraId="38C925CE" w14:textId="77777777" w:rsidR="00305F1A" w:rsidRDefault="001218C2">
      <w:pPr>
        <w:spacing w:line="360" w:lineRule="auto"/>
        <w:ind w:firstLine="480"/>
        <w:rPr>
          <w:sz w:val="24"/>
          <w:szCs w:val="24"/>
        </w:rPr>
      </w:pPr>
      <w:r>
        <w:rPr>
          <w:rFonts w:hint="eastAsia"/>
          <w:sz w:val="24"/>
          <w:szCs w:val="24"/>
        </w:rPr>
        <w:t>牛顿冷却定律</w:t>
      </w:r>
    </w:p>
    <w:p w14:paraId="17BC2F5F" w14:textId="77777777" w:rsidR="00305F1A" w:rsidRDefault="001218C2">
      <w:pPr>
        <w:spacing w:line="360" w:lineRule="auto"/>
        <w:ind w:firstLine="480"/>
        <w:rPr>
          <w:sz w:val="24"/>
          <w:szCs w:val="24"/>
        </w:rPr>
      </w:pPr>
      <w:r>
        <w:rPr>
          <w:rFonts w:hint="eastAsia"/>
          <w:sz w:val="24"/>
          <w:szCs w:val="24"/>
        </w:rPr>
        <w:t>工业对流传热过程（间壁换热），传热量</w:t>
      </w:r>
      <w:r>
        <w:rPr>
          <w:rFonts w:hint="eastAsia"/>
          <w:i/>
          <w:sz w:val="24"/>
          <w:szCs w:val="24"/>
        </w:rPr>
        <w:t>Q</w:t>
      </w:r>
      <w:r>
        <w:rPr>
          <w:rFonts w:hint="eastAsia"/>
          <w:sz w:val="24"/>
          <w:szCs w:val="24"/>
        </w:rPr>
        <w:t>、热通量</w:t>
      </w:r>
      <w:r>
        <w:rPr>
          <w:rFonts w:hint="eastAsia"/>
          <w:i/>
          <w:sz w:val="24"/>
          <w:szCs w:val="24"/>
        </w:rPr>
        <w:t>q</w:t>
      </w:r>
    </w:p>
    <w:p w14:paraId="297219B1"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、辐射传热：</w:t>
      </w:r>
    </w:p>
    <w:p w14:paraId="19506E66" w14:textId="77777777" w:rsidR="00305F1A" w:rsidRDefault="001218C2">
      <w:pPr>
        <w:spacing w:line="360" w:lineRule="auto"/>
        <w:ind w:firstLine="480"/>
        <w:rPr>
          <w:sz w:val="24"/>
          <w:szCs w:val="24"/>
        </w:rPr>
      </w:pPr>
      <w:r>
        <w:rPr>
          <w:rFonts w:hint="eastAsia"/>
          <w:sz w:val="24"/>
          <w:szCs w:val="24"/>
        </w:rPr>
        <w:t>因热的原因而产生的电磁波在空间的传播，特点是伴有能量形式的转换，不需要任何介质。</w:t>
      </w:r>
    </w:p>
    <w:p w14:paraId="3DA80364" w14:textId="77777777" w:rsidR="00305F1A" w:rsidRDefault="001218C2">
      <w:pPr>
        <w:spacing w:line="360" w:lineRule="auto"/>
        <w:ind w:firstLine="480"/>
        <w:rPr>
          <w:sz w:val="24"/>
          <w:szCs w:val="24"/>
        </w:rPr>
      </w:pPr>
      <w:r>
        <w:rPr>
          <w:rFonts w:hint="eastAsia"/>
          <w:sz w:val="24"/>
          <w:szCs w:val="24"/>
        </w:rPr>
        <w:lastRenderedPageBreak/>
        <w:t>第二节</w:t>
      </w:r>
      <w:r>
        <w:rPr>
          <w:rFonts w:hint="eastAsia"/>
          <w:sz w:val="24"/>
          <w:szCs w:val="24"/>
        </w:rPr>
        <w:t xml:space="preserve"> </w:t>
      </w:r>
      <w:r>
        <w:rPr>
          <w:rFonts w:hint="eastAsia"/>
          <w:sz w:val="24"/>
          <w:szCs w:val="24"/>
        </w:rPr>
        <w:t>热传导</w:t>
      </w:r>
    </w:p>
    <w:p w14:paraId="7196DFFA" w14:textId="77777777" w:rsidR="00305F1A" w:rsidRDefault="001218C2">
      <w:pPr>
        <w:spacing w:line="360" w:lineRule="auto"/>
        <w:ind w:firstLine="480"/>
        <w:rPr>
          <w:sz w:val="24"/>
          <w:szCs w:val="24"/>
        </w:rPr>
      </w:pPr>
      <w:r>
        <w:rPr>
          <w:rFonts w:hint="eastAsia"/>
          <w:sz w:val="24"/>
          <w:szCs w:val="24"/>
        </w:rPr>
        <w:t>一、傅立叶定律：</w:t>
      </w:r>
    </w:p>
    <w:p w14:paraId="441B730E"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、温度场、等温面和温度梯度</w:t>
      </w:r>
    </w:p>
    <w:p w14:paraId="6C19B607"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、傅立叶（</w:t>
      </w:r>
      <w:r>
        <w:rPr>
          <w:rFonts w:hint="eastAsia"/>
          <w:sz w:val="24"/>
          <w:szCs w:val="24"/>
        </w:rPr>
        <w:t>Fourier</w:t>
      </w:r>
      <w:r>
        <w:rPr>
          <w:rFonts w:hint="eastAsia"/>
          <w:sz w:val="24"/>
          <w:szCs w:val="24"/>
        </w:rPr>
        <w:t>）定律</w:t>
      </w:r>
    </w:p>
    <w:p w14:paraId="3169117F"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、导热系数（教材中称导热率）</w:t>
      </w:r>
    </w:p>
    <w:p w14:paraId="26D0FECB"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）导热系数的定义</w:t>
      </w:r>
    </w:p>
    <w:p w14:paraId="3ACB7A6D"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）固体的导热系数</w:t>
      </w:r>
    </w:p>
    <w:p w14:paraId="2B2488C8" w14:textId="77777777" w:rsidR="00305F1A" w:rsidRDefault="001218C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）液体的导热系数</w:t>
      </w:r>
    </w:p>
    <w:p w14:paraId="33A02AB0" w14:textId="77777777" w:rsidR="00305F1A" w:rsidRDefault="001218C2">
      <w:pPr>
        <w:spacing w:line="360" w:lineRule="auto"/>
        <w:ind w:firstLine="480"/>
        <w:rPr>
          <w:sz w:val="24"/>
          <w:szCs w:val="24"/>
        </w:rPr>
      </w:pPr>
      <w:r>
        <w:rPr>
          <w:rFonts w:hint="eastAsia"/>
          <w:sz w:val="24"/>
          <w:szCs w:val="24"/>
        </w:rPr>
        <w:t>（</w:t>
      </w:r>
      <w:r>
        <w:rPr>
          <w:rFonts w:hint="eastAsia"/>
          <w:sz w:val="24"/>
          <w:szCs w:val="24"/>
        </w:rPr>
        <w:t>4</w:t>
      </w:r>
      <w:r>
        <w:rPr>
          <w:rFonts w:hint="eastAsia"/>
          <w:sz w:val="24"/>
          <w:szCs w:val="24"/>
        </w:rPr>
        <w:t>）气体的导热系数</w:t>
      </w:r>
    </w:p>
    <w:p w14:paraId="22926719" w14:textId="77777777" w:rsidR="00305F1A" w:rsidRDefault="001218C2">
      <w:pPr>
        <w:spacing w:line="360" w:lineRule="auto"/>
        <w:ind w:firstLine="480"/>
        <w:rPr>
          <w:sz w:val="24"/>
          <w:szCs w:val="24"/>
        </w:rPr>
      </w:pPr>
      <w:r>
        <w:rPr>
          <w:rFonts w:hint="eastAsia"/>
          <w:sz w:val="24"/>
          <w:szCs w:val="24"/>
        </w:rPr>
        <w:t>二、平壁稳定热传导：</w:t>
      </w:r>
    </w:p>
    <w:p w14:paraId="6589F6A8"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、无限大单层平壁稳态热传导</w:t>
      </w:r>
    </w:p>
    <w:p w14:paraId="78C87D4B"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、无限大多层平壁一维稳态导热</w:t>
      </w:r>
    </w:p>
    <w:p w14:paraId="3E7BA686" w14:textId="77777777" w:rsidR="00305F1A" w:rsidRDefault="001218C2">
      <w:pPr>
        <w:spacing w:line="360" w:lineRule="auto"/>
        <w:ind w:firstLine="480"/>
        <w:rPr>
          <w:sz w:val="24"/>
          <w:szCs w:val="24"/>
        </w:rPr>
      </w:pPr>
      <w:r>
        <w:rPr>
          <w:rFonts w:hint="eastAsia"/>
          <w:sz w:val="24"/>
          <w:szCs w:val="24"/>
        </w:rPr>
        <w:t>实为通式：</w:t>
      </w:r>
      <w:r>
        <w:rPr>
          <w:rFonts w:hint="eastAsia"/>
          <w:sz w:val="24"/>
          <w:szCs w:val="24"/>
        </w:rPr>
        <w:t xml:space="preserve">                   </w:t>
      </w:r>
      <w:r w:rsidR="00AD6855" w:rsidRPr="00305F1A">
        <w:rPr>
          <w:rFonts w:hAnsi="宋体"/>
          <w:bCs/>
          <w:noProof/>
          <w:position w:val="-62"/>
          <w:sz w:val="24"/>
        </w:rPr>
        <w:object w:dxaOrig="1242" w:dyaOrig="1021" w14:anchorId="439994EC">
          <v:shape id="Picture 178" o:spid="_x0000_i1156" type="#_x0000_t75" alt="" style="width:61.1pt;height:50.75pt;mso-width-percent:0;mso-height-percent:0;mso-width-percent:0;mso-height-percent:0" o:ole="">
            <v:imagedata r:id="rId225" o:title=""/>
          </v:shape>
          <o:OLEObject Type="Embed" ProgID="Equation.3" ShapeID="Picture 178" DrawAspect="Content" ObjectID="_1786988199" r:id="rId226"/>
        </w:object>
      </w:r>
    </w:p>
    <w:p w14:paraId="28B03B52" w14:textId="77777777" w:rsidR="00305F1A" w:rsidRDefault="001218C2">
      <w:pPr>
        <w:spacing w:line="360" w:lineRule="auto"/>
        <w:ind w:firstLine="480"/>
        <w:rPr>
          <w:sz w:val="24"/>
          <w:szCs w:val="24"/>
        </w:rPr>
      </w:pPr>
      <w:r>
        <w:rPr>
          <w:rFonts w:hint="eastAsia"/>
          <w:sz w:val="24"/>
          <w:szCs w:val="24"/>
        </w:rPr>
        <w:t>三、圆筒壁的稳态热传导：</w:t>
      </w:r>
    </w:p>
    <w:p w14:paraId="0BE08E10"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、单层圆筒壁一维稳态导热</w:t>
      </w:r>
    </w:p>
    <w:p w14:paraId="40B6A40D"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、多层圆筒壁一维稳态导热</w:t>
      </w:r>
    </w:p>
    <w:p w14:paraId="39C04EF4" w14:textId="77777777" w:rsidR="00305F1A" w:rsidRDefault="001218C2">
      <w:pPr>
        <w:spacing w:line="360" w:lineRule="auto"/>
        <w:ind w:firstLine="480"/>
        <w:rPr>
          <w:sz w:val="24"/>
          <w:szCs w:val="24"/>
        </w:rPr>
      </w:pPr>
      <w:r>
        <w:rPr>
          <w:rFonts w:hint="eastAsia"/>
          <w:sz w:val="24"/>
          <w:szCs w:val="24"/>
        </w:rPr>
        <w:t>实为通式：</w:t>
      </w:r>
      <w:r>
        <w:rPr>
          <w:rFonts w:hint="eastAsia"/>
          <w:sz w:val="24"/>
          <w:szCs w:val="24"/>
        </w:rPr>
        <w:t xml:space="preserve">                   </w:t>
      </w:r>
      <w:r w:rsidR="00AD6855" w:rsidRPr="00305F1A">
        <w:rPr>
          <w:rFonts w:hAnsi="宋体"/>
          <w:bCs/>
          <w:noProof/>
          <w:position w:val="-62"/>
          <w:sz w:val="24"/>
        </w:rPr>
        <w:object w:dxaOrig="1242" w:dyaOrig="1021" w14:anchorId="75F2F25B">
          <v:shape id="Picture 179" o:spid="_x0000_i1155" type="#_x0000_t75" alt="" style="width:61.1pt;height:50.75pt;mso-width-percent:0;mso-height-percent:0;mso-width-percent:0;mso-height-percent:0" o:ole="">
            <v:imagedata r:id="rId227" o:title=""/>
          </v:shape>
          <o:OLEObject Type="Embed" ProgID="Equation.3" ShapeID="Picture 179" DrawAspect="Content" ObjectID="_1786988200" r:id="rId228"/>
        </w:object>
      </w:r>
    </w:p>
    <w:p w14:paraId="21A1C461" w14:textId="77777777" w:rsidR="00305F1A" w:rsidRDefault="001218C2" w:rsidP="00ED18F1">
      <w:pPr>
        <w:pStyle w:val="3"/>
      </w:pPr>
      <w:bookmarkStart w:id="117" w:name="_Toc176375153"/>
      <w:r>
        <w:rPr>
          <w:rFonts w:hint="eastAsia"/>
        </w:rPr>
        <w:t>教学方法：</w:t>
      </w:r>
      <w:bookmarkEnd w:id="117"/>
    </w:p>
    <w:p w14:paraId="55F779A1" w14:textId="77777777" w:rsidR="00305F1A" w:rsidRDefault="001218C2">
      <w:pPr>
        <w:spacing w:line="360" w:lineRule="auto"/>
        <w:ind w:firstLine="480"/>
        <w:rPr>
          <w:sz w:val="24"/>
          <w:szCs w:val="24"/>
        </w:rPr>
      </w:pPr>
      <w:r>
        <w:rPr>
          <w:rFonts w:hint="eastAsia"/>
          <w:sz w:val="24"/>
          <w:szCs w:val="24"/>
        </w:rPr>
        <w:t>以多媒体课件和板书相结合的方法进行课堂教学，利用教具进行实物教学，帮助学生理解。</w:t>
      </w:r>
    </w:p>
    <w:p w14:paraId="1201FEC4" w14:textId="77777777" w:rsidR="00305F1A" w:rsidRDefault="001218C2" w:rsidP="00ED18F1">
      <w:pPr>
        <w:pStyle w:val="3"/>
      </w:pPr>
      <w:bookmarkStart w:id="118" w:name="_Toc176375154"/>
      <w:r>
        <w:t>作业安排及课后反思</w:t>
      </w:r>
      <w:r>
        <w:rPr>
          <w:rFonts w:hint="eastAsia"/>
        </w:rPr>
        <w:t>：</w:t>
      </w:r>
      <w:bookmarkEnd w:id="118"/>
    </w:p>
    <w:p w14:paraId="7197608B"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P290</w:t>
      </w:r>
      <w:r>
        <w:rPr>
          <w:rFonts w:hint="eastAsia"/>
          <w:sz w:val="24"/>
          <w:szCs w:val="24"/>
        </w:rPr>
        <w:t>第</w:t>
      </w:r>
      <w:r>
        <w:rPr>
          <w:rFonts w:hint="eastAsia"/>
          <w:sz w:val="24"/>
          <w:szCs w:val="24"/>
        </w:rPr>
        <w:t>2</w:t>
      </w:r>
      <w:r>
        <w:rPr>
          <w:rFonts w:hint="eastAsia"/>
          <w:sz w:val="24"/>
          <w:szCs w:val="24"/>
        </w:rPr>
        <w:t>题。</w:t>
      </w:r>
    </w:p>
    <w:p w14:paraId="575FAF4D" w14:textId="77777777" w:rsidR="00305F1A" w:rsidRDefault="001218C2">
      <w:pPr>
        <w:spacing w:line="360" w:lineRule="auto"/>
        <w:ind w:firstLine="480"/>
        <w:rPr>
          <w:sz w:val="24"/>
        </w:rPr>
      </w:pPr>
      <w:r>
        <w:rPr>
          <w:rFonts w:hint="eastAsia"/>
          <w:sz w:val="24"/>
          <w:szCs w:val="24"/>
        </w:rPr>
        <w:t>思考题：</w:t>
      </w:r>
      <w:r>
        <w:rPr>
          <w:rFonts w:hint="eastAsia"/>
          <w:sz w:val="24"/>
        </w:rPr>
        <w:t>工业上多种传热方式共存的过程多，还是一种传热方式独立存在的多？工业上冷热两流体如何进行间壁对流传热过程？太阳到地球之间的热量传递如何进行？温度场和电场、磁场的相似之处和不同之处是什么？气温下降，应添加衣服，应把保暖</w:t>
      </w:r>
      <w:r>
        <w:rPr>
          <w:rFonts w:hint="eastAsia"/>
          <w:sz w:val="24"/>
        </w:rPr>
        <w:lastRenderedPageBreak/>
        <w:t>性好的衣服穿在里面好，还是穿在外面好？保温层越厚，保温效果越好吗？</w:t>
      </w:r>
    </w:p>
    <w:p w14:paraId="0CD51217" w14:textId="77777777" w:rsidR="00847564" w:rsidRDefault="00847564" w:rsidP="00ED18F1">
      <w:pPr>
        <w:pStyle w:val="2"/>
      </w:pPr>
      <w:bookmarkStart w:id="119" w:name="_Toc176375155"/>
      <w:r>
        <w:rPr>
          <w:rFonts w:hint="eastAsia"/>
        </w:rPr>
        <w:t>教学单元十</w:t>
      </w:r>
      <w:r w:rsidR="00ED18F1">
        <w:rPr>
          <w:rFonts w:hint="eastAsia"/>
        </w:rPr>
        <w:t>五</w:t>
      </w:r>
      <w:bookmarkEnd w:id="119"/>
    </w:p>
    <w:p w14:paraId="6523AC28" w14:textId="77777777" w:rsidR="00847564" w:rsidRDefault="00847564" w:rsidP="00ED18F1">
      <w:pPr>
        <w:pStyle w:val="3"/>
      </w:pPr>
      <w:bookmarkStart w:id="120" w:name="_Toc176375156"/>
      <w:r>
        <w:rPr>
          <w:rFonts w:hint="eastAsia"/>
        </w:rPr>
        <w:t>教学目标：</w:t>
      </w:r>
      <w:bookmarkEnd w:id="120"/>
    </w:p>
    <w:p w14:paraId="24907664" w14:textId="77777777" w:rsidR="00847564" w:rsidRDefault="00E96AD2" w:rsidP="00847564">
      <w:pPr>
        <w:widowControl/>
        <w:spacing w:line="360" w:lineRule="auto"/>
        <w:ind w:firstLine="480"/>
        <w:rPr>
          <w:sz w:val="24"/>
        </w:rPr>
      </w:pPr>
      <w:r>
        <w:rPr>
          <w:rFonts w:hint="eastAsia"/>
          <w:sz w:val="24"/>
        </w:rPr>
        <w:t>掌握圆筒壁稳定热传导计算；</w:t>
      </w:r>
      <w:r w:rsidR="00847564">
        <w:rPr>
          <w:rFonts w:hint="eastAsia"/>
          <w:sz w:val="24"/>
        </w:rPr>
        <w:t>了解对流传热的分类在工程实际中的应用；熟悉影响对流传热系数的因素和量纲分析；掌握流体在管内（管程）作强制对流时的对流传热系数计算。</w:t>
      </w:r>
    </w:p>
    <w:p w14:paraId="551A9778" w14:textId="77777777" w:rsidR="00847564" w:rsidRDefault="00847564" w:rsidP="00ED18F1">
      <w:pPr>
        <w:pStyle w:val="3"/>
      </w:pPr>
      <w:bookmarkStart w:id="121" w:name="_Toc176375157"/>
      <w:r>
        <w:rPr>
          <w:rFonts w:hint="eastAsia"/>
        </w:rPr>
        <w:t>教学内容（含重点、难点）：</w:t>
      </w:r>
      <w:bookmarkEnd w:id="121"/>
    </w:p>
    <w:p w14:paraId="7831B8D2" w14:textId="77777777" w:rsidR="00847564" w:rsidRDefault="00847564" w:rsidP="00847564">
      <w:pPr>
        <w:spacing w:line="360" w:lineRule="auto"/>
        <w:ind w:firstLine="480"/>
        <w:rPr>
          <w:sz w:val="24"/>
        </w:rPr>
      </w:pPr>
      <w:r>
        <w:rPr>
          <w:rFonts w:hint="eastAsia"/>
          <w:sz w:val="24"/>
          <w:szCs w:val="24"/>
        </w:rPr>
        <w:t>内容：</w:t>
      </w:r>
      <w:r w:rsidR="00E96AD2">
        <w:rPr>
          <w:rFonts w:hint="eastAsia"/>
          <w:sz w:val="24"/>
        </w:rPr>
        <w:t>圆筒壁稳定热传导计算；</w:t>
      </w:r>
      <w:r>
        <w:rPr>
          <w:rFonts w:hint="eastAsia"/>
          <w:sz w:val="24"/>
        </w:rPr>
        <w:t>流体在管内作强制对流时的对流传热系数，影响对流传热系数的因素，提高对流传热系数的途径</w:t>
      </w:r>
      <w:r w:rsidR="00E96AD2">
        <w:rPr>
          <w:rFonts w:hint="eastAsia"/>
          <w:sz w:val="24"/>
        </w:rPr>
        <w:t>；各种流动状态下对流传热系数计算。</w:t>
      </w:r>
    </w:p>
    <w:p w14:paraId="268C5583" w14:textId="77777777" w:rsidR="00847564" w:rsidRDefault="00847564" w:rsidP="00847564">
      <w:pPr>
        <w:spacing w:line="360" w:lineRule="auto"/>
        <w:ind w:firstLine="480"/>
        <w:rPr>
          <w:sz w:val="24"/>
        </w:rPr>
      </w:pPr>
      <w:r>
        <w:rPr>
          <w:rFonts w:hint="eastAsia"/>
          <w:sz w:val="24"/>
          <w:szCs w:val="24"/>
        </w:rPr>
        <w:t>重点：</w:t>
      </w:r>
      <w:r w:rsidR="00E96AD2">
        <w:rPr>
          <w:rFonts w:hint="eastAsia"/>
          <w:sz w:val="24"/>
        </w:rPr>
        <w:t>圆筒壁稳定热传导计算；</w:t>
      </w:r>
      <w:r>
        <w:rPr>
          <w:rFonts w:hint="eastAsia"/>
          <w:sz w:val="24"/>
        </w:rPr>
        <w:t>各种流动状态下对流传热系数计算。</w:t>
      </w:r>
    </w:p>
    <w:p w14:paraId="70B95AED" w14:textId="77777777" w:rsidR="00847564" w:rsidRDefault="00847564" w:rsidP="00847564">
      <w:pPr>
        <w:spacing w:line="360" w:lineRule="auto"/>
        <w:ind w:firstLine="480"/>
        <w:rPr>
          <w:sz w:val="24"/>
        </w:rPr>
      </w:pPr>
      <w:r>
        <w:rPr>
          <w:rFonts w:hint="eastAsia"/>
          <w:sz w:val="24"/>
        </w:rPr>
        <w:t>难点：</w:t>
      </w:r>
      <w:r w:rsidR="00E96AD2">
        <w:rPr>
          <w:rFonts w:hint="eastAsia"/>
          <w:sz w:val="24"/>
        </w:rPr>
        <w:t>圆筒壁稳定热传导计算；</w:t>
      </w:r>
      <w:r>
        <w:rPr>
          <w:rFonts w:hint="eastAsia"/>
          <w:sz w:val="24"/>
        </w:rPr>
        <w:t>对流传热系数具有局部性，对流传热系数的提高，强调对流传热系数关联式应用时注意使用范围</w:t>
      </w:r>
      <w:r>
        <w:rPr>
          <w:rFonts w:hint="eastAsia"/>
          <w:sz w:val="24"/>
          <w:szCs w:val="24"/>
        </w:rPr>
        <w:t>。</w:t>
      </w:r>
    </w:p>
    <w:p w14:paraId="11E23C39" w14:textId="77777777" w:rsidR="00847564" w:rsidRDefault="00847564" w:rsidP="00ED18F1">
      <w:pPr>
        <w:pStyle w:val="3"/>
      </w:pPr>
      <w:bookmarkStart w:id="122" w:name="_Toc176375158"/>
      <w:r>
        <w:rPr>
          <w:rFonts w:hint="eastAsia"/>
        </w:rPr>
        <w:t>教学过程：</w:t>
      </w:r>
      <w:bookmarkEnd w:id="122"/>
    </w:p>
    <w:p w14:paraId="2F2D0F94" w14:textId="77777777" w:rsidR="00E96AD2" w:rsidRDefault="00E96AD2" w:rsidP="00E96AD2">
      <w:pPr>
        <w:spacing w:line="360" w:lineRule="auto"/>
        <w:ind w:firstLine="480"/>
        <w:rPr>
          <w:sz w:val="24"/>
          <w:szCs w:val="24"/>
        </w:rPr>
      </w:pPr>
      <w:r>
        <w:rPr>
          <w:rFonts w:hint="eastAsia"/>
          <w:sz w:val="24"/>
          <w:szCs w:val="24"/>
        </w:rPr>
        <w:t>三、圆筒壁的稳态热传导：</w:t>
      </w:r>
    </w:p>
    <w:p w14:paraId="6EBB756F" w14:textId="77777777" w:rsidR="00E96AD2" w:rsidRDefault="00E96AD2" w:rsidP="00E96AD2">
      <w:pPr>
        <w:spacing w:line="360" w:lineRule="auto"/>
        <w:ind w:firstLine="480"/>
        <w:rPr>
          <w:sz w:val="24"/>
          <w:szCs w:val="24"/>
        </w:rPr>
      </w:pPr>
      <w:r>
        <w:rPr>
          <w:rFonts w:hint="eastAsia"/>
          <w:sz w:val="24"/>
          <w:szCs w:val="24"/>
        </w:rPr>
        <w:t>1</w:t>
      </w:r>
      <w:r>
        <w:rPr>
          <w:rFonts w:hint="eastAsia"/>
          <w:sz w:val="24"/>
          <w:szCs w:val="24"/>
        </w:rPr>
        <w:t>、单层圆筒壁一维稳态导热</w:t>
      </w:r>
    </w:p>
    <w:p w14:paraId="289506E8" w14:textId="77777777" w:rsidR="00E96AD2" w:rsidRDefault="00E96AD2" w:rsidP="00E96AD2">
      <w:pPr>
        <w:spacing w:line="360" w:lineRule="auto"/>
        <w:ind w:firstLine="480"/>
        <w:rPr>
          <w:sz w:val="24"/>
          <w:szCs w:val="24"/>
        </w:rPr>
      </w:pPr>
      <w:r>
        <w:rPr>
          <w:rFonts w:hint="eastAsia"/>
          <w:sz w:val="24"/>
          <w:szCs w:val="24"/>
        </w:rPr>
        <w:t>2</w:t>
      </w:r>
      <w:r>
        <w:rPr>
          <w:rFonts w:hint="eastAsia"/>
          <w:sz w:val="24"/>
          <w:szCs w:val="24"/>
        </w:rPr>
        <w:t>、多层圆筒壁一维稳态导热</w:t>
      </w:r>
    </w:p>
    <w:p w14:paraId="7836B530" w14:textId="77777777" w:rsidR="00E96AD2" w:rsidRDefault="00E96AD2" w:rsidP="00E96AD2">
      <w:pPr>
        <w:spacing w:line="360" w:lineRule="auto"/>
        <w:ind w:firstLine="480"/>
        <w:rPr>
          <w:rFonts w:hAnsi="宋体"/>
          <w:bCs/>
          <w:position w:val="-62"/>
          <w:sz w:val="24"/>
        </w:rPr>
      </w:pPr>
      <w:r>
        <w:rPr>
          <w:rFonts w:hint="eastAsia"/>
          <w:sz w:val="24"/>
          <w:szCs w:val="24"/>
        </w:rPr>
        <w:t>实为通式：</w:t>
      </w:r>
      <w:r>
        <w:rPr>
          <w:rFonts w:hint="eastAsia"/>
          <w:sz w:val="24"/>
          <w:szCs w:val="24"/>
        </w:rPr>
        <w:t xml:space="preserve">                   </w:t>
      </w:r>
      <w:r w:rsidR="00AD6855" w:rsidRPr="00305F1A">
        <w:rPr>
          <w:rFonts w:hAnsi="宋体"/>
          <w:bCs/>
          <w:noProof/>
          <w:position w:val="-62"/>
          <w:sz w:val="24"/>
        </w:rPr>
        <w:object w:dxaOrig="1242" w:dyaOrig="1021" w14:anchorId="044877FC">
          <v:shape id="_x0000_i1154" type="#_x0000_t75" alt="" style="width:61.1pt;height:50.75pt;mso-width-percent:0;mso-height-percent:0;mso-width-percent:0;mso-height-percent:0" o:ole="">
            <v:imagedata r:id="rId227" o:title=""/>
          </v:shape>
          <o:OLEObject Type="Embed" ProgID="Equation.3" ShapeID="_x0000_i1154" DrawAspect="Content" ObjectID="_1786988201" r:id="rId229"/>
        </w:object>
      </w:r>
    </w:p>
    <w:p w14:paraId="65D1FA81" w14:textId="77777777" w:rsidR="00E96AD2" w:rsidRDefault="00E96AD2" w:rsidP="00E96AD2">
      <w:pPr>
        <w:spacing w:line="360" w:lineRule="auto"/>
        <w:ind w:firstLine="480"/>
        <w:rPr>
          <w:sz w:val="24"/>
          <w:szCs w:val="24"/>
        </w:rPr>
      </w:pPr>
      <w:r>
        <w:rPr>
          <w:rFonts w:hAnsi="宋体" w:hint="eastAsia"/>
          <w:bCs/>
          <w:position w:val="-62"/>
          <w:sz w:val="24"/>
        </w:rPr>
        <w:t>第三节</w:t>
      </w:r>
    </w:p>
    <w:p w14:paraId="438421AC" w14:textId="77777777" w:rsidR="00847564" w:rsidRDefault="00847564" w:rsidP="00ED18F1">
      <w:pPr>
        <w:ind w:firstLine="420"/>
        <w:outlineLvl w:val="0"/>
      </w:pPr>
      <w:bookmarkStart w:id="123" w:name="_Toc176375159"/>
      <w:r>
        <w:rPr>
          <w:rFonts w:hint="eastAsia"/>
        </w:rPr>
        <w:t>一、对流传热的多样性：</w:t>
      </w:r>
      <w:bookmarkEnd w:id="123"/>
    </w:p>
    <w:bookmarkStart w:id="124" w:name="_1221591352"/>
    <w:bookmarkEnd w:id="124"/>
    <w:p w14:paraId="3F0C9229" w14:textId="77777777" w:rsidR="00847564" w:rsidRDefault="00AD6855" w:rsidP="00847564">
      <w:pPr>
        <w:spacing w:line="360" w:lineRule="auto"/>
        <w:ind w:firstLine="420"/>
        <w:rPr>
          <w:sz w:val="24"/>
          <w:szCs w:val="24"/>
        </w:rPr>
      </w:pPr>
      <w:r w:rsidRPr="00305F1A">
        <w:rPr>
          <w:noProof/>
        </w:rPr>
        <w:object w:dxaOrig="8309" w:dyaOrig="3437" w14:anchorId="6B2FB9D0">
          <v:shape id="Picture 189" o:spid="_x0000_i1153" type="#_x0000_t75" alt="" style="width:414.9pt;height:170.95pt;mso-width-percent:0;mso-height-percent:0;mso-width-percent:0;mso-height-percent:0" o:ole="" fillcolor="#fcf">
            <v:imagedata r:id="rId230" o:title=""/>
          </v:shape>
          <o:OLEObject Type="Embed" ProgID="Word.Document.8" ShapeID="Picture 189" DrawAspect="Content" ObjectID="_1786988202" r:id="rId231"/>
        </w:object>
      </w:r>
    </w:p>
    <w:p w14:paraId="604FFE18" w14:textId="77777777" w:rsidR="00847564" w:rsidRDefault="00847564" w:rsidP="00ED18F1">
      <w:pPr>
        <w:ind w:firstLine="420"/>
        <w:outlineLvl w:val="0"/>
      </w:pPr>
      <w:bookmarkStart w:id="125" w:name="_Toc176375160"/>
      <w:r>
        <w:rPr>
          <w:rFonts w:hint="eastAsia"/>
        </w:rPr>
        <w:t>二、对流传热系数的影响因素：</w:t>
      </w:r>
      <w:bookmarkEnd w:id="125"/>
    </w:p>
    <w:p w14:paraId="77D3B854" w14:textId="77777777" w:rsidR="00847564" w:rsidRDefault="00847564" w:rsidP="00847564">
      <w:pPr>
        <w:spacing w:line="360" w:lineRule="auto"/>
        <w:ind w:firstLine="480"/>
        <w:rPr>
          <w:sz w:val="24"/>
          <w:szCs w:val="24"/>
        </w:rPr>
      </w:pPr>
      <w:r>
        <w:rPr>
          <w:rFonts w:hint="eastAsia"/>
          <w:sz w:val="24"/>
          <w:szCs w:val="24"/>
        </w:rPr>
        <w:t>1</w:t>
      </w:r>
      <w:r>
        <w:rPr>
          <w:rFonts w:hint="eastAsia"/>
          <w:sz w:val="24"/>
          <w:szCs w:val="24"/>
        </w:rPr>
        <w:t>、引起流体流动的原因：自然对流和强制对流</w:t>
      </w:r>
    </w:p>
    <w:p w14:paraId="10537803" w14:textId="77777777" w:rsidR="00847564" w:rsidRDefault="00847564" w:rsidP="00847564">
      <w:pPr>
        <w:spacing w:line="360" w:lineRule="auto"/>
        <w:ind w:firstLine="480"/>
        <w:rPr>
          <w:sz w:val="24"/>
          <w:szCs w:val="24"/>
        </w:rPr>
      </w:pPr>
      <w:r>
        <w:rPr>
          <w:rFonts w:hint="eastAsia"/>
          <w:sz w:val="24"/>
          <w:szCs w:val="24"/>
        </w:rPr>
        <w:t>2</w:t>
      </w:r>
      <w:r>
        <w:rPr>
          <w:rFonts w:hint="eastAsia"/>
          <w:sz w:val="24"/>
          <w:szCs w:val="24"/>
        </w:rPr>
        <w:t>、流动型态：层流和湍流</w:t>
      </w:r>
    </w:p>
    <w:p w14:paraId="6D2FCA8D" w14:textId="77777777" w:rsidR="00847564" w:rsidRDefault="00847564" w:rsidP="00847564">
      <w:pPr>
        <w:spacing w:line="360" w:lineRule="auto"/>
        <w:ind w:firstLine="480"/>
        <w:rPr>
          <w:sz w:val="24"/>
          <w:szCs w:val="24"/>
        </w:rPr>
      </w:pPr>
      <w:r>
        <w:rPr>
          <w:rFonts w:hint="eastAsia"/>
          <w:sz w:val="24"/>
          <w:szCs w:val="24"/>
        </w:rPr>
        <w:t>3</w:t>
      </w:r>
      <w:r>
        <w:rPr>
          <w:rFonts w:hint="eastAsia"/>
          <w:sz w:val="24"/>
          <w:szCs w:val="24"/>
        </w:rPr>
        <w:t>、流体的物性：</w:t>
      </w:r>
      <w:r w:rsidR="00AD6855" w:rsidRPr="00305F1A">
        <w:rPr>
          <w:rFonts w:hAnsi="宋体"/>
          <w:bCs/>
          <w:noProof/>
          <w:position w:val="-14"/>
          <w:sz w:val="24"/>
        </w:rPr>
        <w:object w:dxaOrig="1802" w:dyaOrig="380" w14:anchorId="20F85467">
          <v:shape id="Picture 190" o:spid="_x0000_i1152" type="#_x0000_t75" alt="" style="width:90.15pt;height:19.15pt;mso-width-percent:0;mso-height-percent:0;mso-width-percent:0;mso-height-percent:0" o:ole="">
            <v:imagedata r:id="rId232" o:title=""/>
          </v:shape>
          <o:OLEObject Type="Embed" ProgID="Equation.3" ShapeID="Picture 190" DrawAspect="Content" ObjectID="_1786988203" r:id="rId233"/>
        </w:object>
      </w:r>
    </w:p>
    <w:p w14:paraId="5D7A7DA7" w14:textId="77777777" w:rsidR="00847564" w:rsidRDefault="00847564" w:rsidP="00847564">
      <w:pPr>
        <w:spacing w:line="360" w:lineRule="auto"/>
        <w:ind w:firstLine="480"/>
        <w:rPr>
          <w:sz w:val="24"/>
          <w:szCs w:val="24"/>
        </w:rPr>
      </w:pPr>
      <w:r>
        <w:rPr>
          <w:rFonts w:hint="eastAsia"/>
          <w:sz w:val="24"/>
          <w:szCs w:val="24"/>
        </w:rPr>
        <w:t>4</w:t>
      </w:r>
      <w:r>
        <w:rPr>
          <w:rFonts w:hint="eastAsia"/>
          <w:sz w:val="24"/>
          <w:szCs w:val="24"/>
        </w:rPr>
        <w:t>、传热面的形状、放置方式和大小（冷凝器垂直或水平放置相差十几倍）</w:t>
      </w:r>
    </w:p>
    <w:p w14:paraId="3F336861" w14:textId="77777777" w:rsidR="00847564" w:rsidRDefault="00847564" w:rsidP="00847564">
      <w:pPr>
        <w:spacing w:line="360" w:lineRule="auto"/>
        <w:ind w:firstLine="480"/>
        <w:rPr>
          <w:sz w:val="24"/>
          <w:szCs w:val="24"/>
        </w:rPr>
      </w:pPr>
      <w:r>
        <w:rPr>
          <w:rFonts w:hint="eastAsia"/>
          <w:sz w:val="24"/>
          <w:szCs w:val="24"/>
        </w:rPr>
        <w:t>5</w:t>
      </w:r>
      <w:r>
        <w:rPr>
          <w:rFonts w:hint="eastAsia"/>
          <w:sz w:val="24"/>
          <w:szCs w:val="24"/>
        </w:rPr>
        <w:t>、有无相变化</w:t>
      </w:r>
    </w:p>
    <w:p w14:paraId="32381C9E" w14:textId="77777777" w:rsidR="00847564" w:rsidRDefault="00847564" w:rsidP="00ED18F1">
      <w:pPr>
        <w:ind w:firstLine="420"/>
        <w:outlineLvl w:val="0"/>
      </w:pPr>
      <w:bookmarkStart w:id="126" w:name="_Toc176375161"/>
      <w:r>
        <w:rPr>
          <w:rFonts w:hint="eastAsia"/>
        </w:rPr>
        <w:t>三、因次分析法在对流传热中的应用：（见表</w:t>
      </w:r>
      <w:r>
        <w:rPr>
          <w:rFonts w:hint="eastAsia"/>
        </w:rPr>
        <w:t>2</w:t>
      </w:r>
      <w:r>
        <w:rPr>
          <w:rFonts w:hint="eastAsia"/>
        </w:rPr>
        <w:t>所示）</w:t>
      </w:r>
      <w:bookmarkEnd w:id="126"/>
    </w:p>
    <w:p w14:paraId="2DAEA8E6" w14:textId="77777777" w:rsidR="00847564" w:rsidRDefault="00847564" w:rsidP="00847564">
      <w:pPr>
        <w:spacing w:line="360" w:lineRule="auto"/>
        <w:ind w:firstLine="480"/>
        <w:rPr>
          <w:sz w:val="24"/>
          <w:szCs w:val="24"/>
        </w:rPr>
      </w:pPr>
      <w:r>
        <w:rPr>
          <w:rFonts w:hint="eastAsia"/>
          <w:sz w:val="24"/>
          <w:szCs w:val="24"/>
        </w:rPr>
        <w:t>1</w:t>
      </w:r>
      <w:r>
        <w:rPr>
          <w:rFonts w:hint="eastAsia"/>
          <w:sz w:val="24"/>
          <w:szCs w:val="24"/>
        </w:rPr>
        <w:t>、流体无相变时的强制对流传热过程：</w:t>
      </w:r>
    </w:p>
    <w:p w14:paraId="20924EAE" w14:textId="77777777" w:rsidR="00847564" w:rsidRDefault="00AD6855" w:rsidP="00847564">
      <w:pPr>
        <w:spacing w:line="360" w:lineRule="auto"/>
        <w:ind w:firstLineChars="600" w:firstLine="1680"/>
        <w:rPr>
          <w:sz w:val="24"/>
          <w:szCs w:val="24"/>
        </w:rPr>
      </w:pPr>
      <w:r w:rsidRPr="00305F1A">
        <w:rPr>
          <w:noProof/>
          <w:color w:val="0000FF"/>
          <w:position w:val="-10"/>
          <w:sz w:val="28"/>
        </w:rPr>
        <w:object w:dxaOrig="1281" w:dyaOrig="300" w14:anchorId="71CAC65C">
          <v:shape id="Picture 191" o:spid="_x0000_i1151" type="#_x0000_t75" alt="" style="width:78.75pt;height:18.15pt;mso-width-percent:0;mso-height-percent:0;mso-width-percent:0;mso-height-percent:0" o:ole="">
            <v:imagedata r:id="rId234" o:title=""/>
          </v:shape>
          <o:OLEObject Type="Embed" ProgID="Equation.3" ShapeID="Picture 191" DrawAspect="Content" ObjectID="_1786988204" r:id="rId235"/>
        </w:object>
      </w:r>
      <w:r w:rsidR="00847564">
        <w:rPr>
          <w:rFonts w:hint="eastAsia"/>
          <w:sz w:val="24"/>
          <w:szCs w:val="24"/>
        </w:rPr>
        <w:t xml:space="preserve">      </w:t>
      </w:r>
      <w:r w:rsidR="00847564">
        <w:rPr>
          <w:rFonts w:hint="eastAsia"/>
          <w:sz w:val="24"/>
          <w:szCs w:val="24"/>
        </w:rPr>
        <w:t>流体无相变时强制对流时的准数关系式</w:t>
      </w:r>
    </w:p>
    <w:p w14:paraId="27E13BDC" w14:textId="77777777" w:rsidR="00847564" w:rsidRDefault="00847564" w:rsidP="00847564">
      <w:pPr>
        <w:spacing w:line="360" w:lineRule="auto"/>
        <w:ind w:firstLine="480"/>
        <w:rPr>
          <w:sz w:val="24"/>
          <w:szCs w:val="24"/>
        </w:rPr>
      </w:pPr>
      <w:r>
        <w:rPr>
          <w:rFonts w:hint="eastAsia"/>
          <w:sz w:val="24"/>
          <w:szCs w:val="24"/>
        </w:rPr>
        <w:t>2</w:t>
      </w:r>
      <w:r>
        <w:rPr>
          <w:rFonts w:hint="eastAsia"/>
          <w:sz w:val="24"/>
          <w:szCs w:val="24"/>
        </w:rPr>
        <w:t>、无相变自然对流下的对流传热系数：</w:t>
      </w:r>
    </w:p>
    <w:p w14:paraId="06C227D0" w14:textId="77777777" w:rsidR="00847564" w:rsidRDefault="00AD6855" w:rsidP="00847564">
      <w:pPr>
        <w:spacing w:line="360" w:lineRule="auto"/>
        <w:ind w:firstLineChars="700" w:firstLine="1680"/>
        <w:rPr>
          <w:sz w:val="24"/>
          <w:szCs w:val="24"/>
        </w:rPr>
      </w:pPr>
      <w:r w:rsidRPr="00305F1A">
        <w:rPr>
          <w:noProof/>
          <w:position w:val="-10"/>
          <w:sz w:val="24"/>
        </w:rPr>
        <w:object w:dxaOrig="1301" w:dyaOrig="300" w14:anchorId="0B28BA8D">
          <v:shape id="Picture 192" o:spid="_x0000_i1150" type="#_x0000_t75" alt="" style="width:88.05pt;height:21.25pt;mso-width-percent:0;mso-height-percent:0;mso-width-percent:0;mso-height-percent:0" o:ole="">
            <v:imagedata r:id="rId236" o:title=""/>
          </v:shape>
          <o:OLEObject Type="Embed" ProgID="Equation.3" ShapeID="Picture 192" DrawAspect="Content" ObjectID="_1786988205" r:id="rId237"/>
        </w:object>
      </w:r>
      <w:r w:rsidR="00847564">
        <w:rPr>
          <w:rFonts w:hint="eastAsia"/>
          <w:sz w:val="24"/>
          <w:szCs w:val="24"/>
        </w:rPr>
        <w:t xml:space="preserve">    </w:t>
      </w:r>
      <w:r w:rsidR="00847564">
        <w:rPr>
          <w:rFonts w:hint="eastAsia"/>
          <w:sz w:val="24"/>
          <w:szCs w:val="24"/>
        </w:rPr>
        <w:t>无相变自然对流下的对流传热系数</w:t>
      </w:r>
    </w:p>
    <w:p w14:paraId="617E1593" w14:textId="77777777" w:rsidR="00847564" w:rsidRDefault="00847564" w:rsidP="00847564">
      <w:pPr>
        <w:spacing w:line="360" w:lineRule="auto"/>
        <w:ind w:firstLine="480"/>
        <w:jc w:val="center"/>
        <w:rPr>
          <w:sz w:val="24"/>
          <w:szCs w:val="24"/>
        </w:rPr>
      </w:pPr>
      <w:r>
        <w:rPr>
          <w:rFonts w:hint="eastAsia"/>
          <w:sz w:val="24"/>
          <w:szCs w:val="24"/>
        </w:rPr>
        <w:t>表</w:t>
      </w:r>
      <w:r>
        <w:rPr>
          <w:rFonts w:hint="eastAsia"/>
          <w:sz w:val="24"/>
          <w:szCs w:val="24"/>
        </w:rPr>
        <w:t xml:space="preserve">2. </w:t>
      </w:r>
      <w:r>
        <w:rPr>
          <w:rFonts w:hint="eastAsia"/>
          <w:sz w:val="24"/>
          <w:szCs w:val="24"/>
        </w:rPr>
        <w:t>准数的符号和意义</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48"/>
        <w:gridCol w:w="1260"/>
        <w:gridCol w:w="3240"/>
      </w:tblGrid>
      <w:tr w:rsidR="00847564" w14:paraId="18C097AC" w14:textId="77777777" w:rsidTr="008113F7">
        <w:trPr>
          <w:jc w:val="center"/>
        </w:trPr>
        <w:tc>
          <w:tcPr>
            <w:tcW w:w="1596" w:type="dxa"/>
            <w:vAlign w:val="center"/>
          </w:tcPr>
          <w:p w14:paraId="3D0E9F64" w14:textId="77777777" w:rsidR="00847564" w:rsidRDefault="00847564" w:rsidP="00847564">
            <w:pPr>
              <w:spacing w:line="360" w:lineRule="auto"/>
              <w:ind w:firstLineChars="0" w:firstLine="0"/>
              <w:jc w:val="center"/>
              <w:rPr>
                <w:szCs w:val="21"/>
              </w:rPr>
            </w:pPr>
            <w:r>
              <w:rPr>
                <w:szCs w:val="21"/>
              </w:rPr>
              <w:t>准数名称</w:t>
            </w:r>
          </w:p>
        </w:tc>
        <w:tc>
          <w:tcPr>
            <w:tcW w:w="948" w:type="dxa"/>
            <w:vAlign w:val="center"/>
          </w:tcPr>
          <w:p w14:paraId="750583E2" w14:textId="77777777" w:rsidR="00847564" w:rsidRDefault="00847564" w:rsidP="00847564">
            <w:pPr>
              <w:spacing w:line="360" w:lineRule="auto"/>
              <w:ind w:firstLineChars="0" w:firstLine="0"/>
              <w:jc w:val="center"/>
              <w:rPr>
                <w:szCs w:val="21"/>
              </w:rPr>
            </w:pPr>
            <w:r>
              <w:rPr>
                <w:szCs w:val="21"/>
              </w:rPr>
              <w:t>符号</w:t>
            </w:r>
          </w:p>
        </w:tc>
        <w:tc>
          <w:tcPr>
            <w:tcW w:w="1260" w:type="dxa"/>
            <w:vAlign w:val="center"/>
          </w:tcPr>
          <w:p w14:paraId="6FA17D05" w14:textId="77777777" w:rsidR="00847564" w:rsidRDefault="00847564" w:rsidP="00847564">
            <w:pPr>
              <w:spacing w:line="360" w:lineRule="auto"/>
              <w:ind w:firstLineChars="0" w:firstLine="0"/>
              <w:jc w:val="center"/>
              <w:rPr>
                <w:szCs w:val="21"/>
              </w:rPr>
            </w:pPr>
            <w:r>
              <w:rPr>
                <w:szCs w:val="21"/>
              </w:rPr>
              <w:t>准数式</w:t>
            </w:r>
          </w:p>
        </w:tc>
        <w:tc>
          <w:tcPr>
            <w:tcW w:w="3240" w:type="dxa"/>
            <w:vAlign w:val="center"/>
          </w:tcPr>
          <w:p w14:paraId="214615D7" w14:textId="77777777" w:rsidR="00847564" w:rsidRDefault="00847564" w:rsidP="00847564">
            <w:pPr>
              <w:spacing w:line="360" w:lineRule="auto"/>
              <w:ind w:firstLineChars="0" w:firstLine="0"/>
              <w:jc w:val="center"/>
              <w:rPr>
                <w:szCs w:val="21"/>
              </w:rPr>
            </w:pPr>
            <w:r>
              <w:rPr>
                <w:szCs w:val="21"/>
              </w:rPr>
              <w:t>意义</w:t>
            </w:r>
          </w:p>
        </w:tc>
      </w:tr>
      <w:tr w:rsidR="00847564" w14:paraId="764200BB" w14:textId="77777777" w:rsidTr="008113F7">
        <w:trPr>
          <w:jc w:val="center"/>
        </w:trPr>
        <w:tc>
          <w:tcPr>
            <w:tcW w:w="1596" w:type="dxa"/>
            <w:vAlign w:val="center"/>
          </w:tcPr>
          <w:p w14:paraId="2F876EA9" w14:textId="77777777" w:rsidR="00847564" w:rsidRDefault="00847564" w:rsidP="00847564">
            <w:pPr>
              <w:spacing w:line="360" w:lineRule="auto"/>
              <w:ind w:firstLineChars="0" w:firstLine="0"/>
              <w:jc w:val="center"/>
              <w:rPr>
                <w:szCs w:val="21"/>
              </w:rPr>
            </w:pPr>
            <w:r>
              <w:rPr>
                <w:szCs w:val="21"/>
              </w:rPr>
              <w:t>努塞尔特准数</w:t>
            </w:r>
          </w:p>
          <w:p w14:paraId="79AD26AD" w14:textId="77777777" w:rsidR="00847564" w:rsidRDefault="00847564" w:rsidP="00847564">
            <w:pPr>
              <w:spacing w:line="360" w:lineRule="auto"/>
              <w:ind w:firstLineChars="0" w:firstLine="0"/>
              <w:jc w:val="center"/>
              <w:rPr>
                <w:szCs w:val="21"/>
              </w:rPr>
            </w:pPr>
            <w:r>
              <w:rPr>
                <w:szCs w:val="21"/>
              </w:rPr>
              <w:t>Nusselt</w:t>
            </w:r>
          </w:p>
        </w:tc>
        <w:tc>
          <w:tcPr>
            <w:tcW w:w="948" w:type="dxa"/>
            <w:vAlign w:val="center"/>
          </w:tcPr>
          <w:p w14:paraId="02B1C086" w14:textId="77777777" w:rsidR="00847564" w:rsidRDefault="00847564" w:rsidP="00847564">
            <w:pPr>
              <w:spacing w:line="360" w:lineRule="auto"/>
              <w:ind w:firstLineChars="0" w:firstLine="0"/>
              <w:jc w:val="center"/>
              <w:rPr>
                <w:i/>
                <w:szCs w:val="21"/>
              </w:rPr>
            </w:pPr>
            <w:r>
              <w:rPr>
                <w:i/>
                <w:szCs w:val="21"/>
              </w:rPr>
              <w:t>Nu</w:t>
            </w:r>
          </w:p>
        </w:tc>
        <w:tc>
          <w:tcPr>
            <w:tcW w:w="1260" w:type="dxa"/>
            <w:vAlign w:val="center"/>
          </w:tcPr>
          <w:p w14:paraId="783389F3" w14:textId="77777777" w:rsidR="00847564" w:rsidRDefault="00AD6855" w:rsidP="00847564">
            <w:pPr>
              <w:spacing w:line="360" w:lineRule="auto"/>
              <w:ind w:firstLineChars="0" w:firstLine="0"/>
              <w:jc w:val="center"/>
              <w:rPr>
                <w:szCs w:val="21"/>
              </w:rPr>
            </w:pPr>
            <w:r w:rsidRPr="00305F1A">
              <w:rPr>
                <w:noProof/>
                <w:position w:val="-24"/>
                <w:szCs w:val="21"/>
              </w:rPr>
              <w:object w:dxaOrig="340" w:dyaOrig="621" w14:anchorId="348961E7">
                <v:shape id="Picture 193" o:spid="_x0000_i1149" type="#_x0000_t75" alt="" style="width:17.1pt;height:31.1pt;mso-width-percent:0;mso-height-percent:0;mso-width-percent:0;mso-height-percent:0" o:ole="">
                  <v:imagedata r:id="rId238" o:title=""/>
                </v:shape>
                <o:OLEObject Type="Embed" ProgID="Equation.3" ShapeID="Picture 193" DrawAspect="Content" ObjectID="_1786988206" r:id="rId239"/>
              </w:object>
            </w:r>
          </w:p>
        </w:tc>
        <w:tc>
          <w:tcPr>
            <w:tcW w:w="3240" w:type="dxa"/>
            <w:vAlign w:val="center"/>
          </w:tcPr>
          <w:p w14:paraId="6C403519" w14:textId="77777777" w:rsidR="00847564" w:rsidRDefault="00847564" w:rsidP="00847564">
            <w:pPr>
              <w:spacing w:line="360" w:lineRule="auto"/>
              <w:ind w:firstLineChars="0" w:firstLine="0"/>
              <w:jc w:val="center"/>
              <w:rPr>
                <w:szCs w:val="21"/>
              </w:rPr>
            </w:pPr>
            <w:r>
              <w:rPr>
                <w:szCs w:val="21"/>
              </w:rPr>
              <w:t>表示过程中对流传热的热量与导热热量之比，包括待求给热系数</w:t>
            </w:r>
            <w:r>
              <w:rPr>
                <w:szCs w:val="21"/>
              </w:rPr>
              <w:t xml:space="preserve"> </w:t>
            </w:r>
          </w:p>
        </w:tc>
      </w:tr>
      <w:tr w:rsidR="00847564" w14:paraId="5BF0FA93" w14:textId="77777777" w:rsidTr="008113F7">
        <w:trPr>
          <w:jc w:val="center"/>
        </w:trPr>
        <w:tc>
          <w:tcPr>
            <w:tcW w:w="1596" w:type="dxa"/>
            <w:vAlign w:val="center"/>
          </w:tcPr>
          <w:p w14:paraId="5D23017D" w14:textId="77777777" w:rsidR="00847564" w:rsidRDefault="00847564" w:rsidP="00847564">
            <w:pPr>
              <w:spacing w:line="360" w:lineRule="auto"/>
              <w:ind w:firstLineChars="0" w:firstLine="0"/>
              <w:jc w:val="center"/>
              <w:rPr>
                <w:szCs w:val="21"/>
              </w:rPr>
            </w:pPr>
            <w:r>
              <w:rPr>
                <w:szCs w:val="21"/>
              </w:rPr>
              <w:t>雷诺准数</w:t>
            </w:r>
          </w:p>
          <w:p w14:paraId="22FD067B" w14:textId="77777777" w:rsidR="00847564" w:rsidRDefault="00847564" w:rsidP="00847564">
            <w:pPr>
              <w:spacing w:line="360" w:lineRule="auto"/>
              <w:ind w:firstLineChars="0" w:firstLine="0"/>
              <w:jc w:val="center"/>
              <w:rPr>
                <w:szCs w:val="21"/>
              </w:rPr>
            </w:pPr>
            <w:r>
              <w:rPr>
                <w:szCs w:val="21"/>
              </w:rPr>
              <w:t>Reynolds</w:t>
            </w:r>
          </w:p>
        </w:tc>
        <w:tc>
          <w:tcPr>
            <w:tcW w:w="948" w:type="dxa"/>
            <w:vAlign w:val="center"/>
          </w:tcPr>
          <w:p w14:paraId="5FEE7001" w14:textId="77777777" w:rsidR="00847564" w:rsidRDefault="00847564" w:rsidP="00847564">
            <w:pPr>
              <w:spacing w:line="360" w:lineRule="auto"/>
              <w:ind w:firstLineChars="0" w:firstLine="0"/>
              <w:jc w:val="center"/>
              <w:rPr>
                <w:i/>
                <w:szCs w:val="21"/>
              </w:rPr>
            </w:pPr>
            <w:r>
              <w:rPr>
                <w:i/>
                <w:szCs w:val="21"/>
              </w:rPr>
              <w:t>Re</w:t>
            </w:r>
          </w:p>
        </w:tc>
        <w:tc>
          <w:tcPr>
            <w:tcW w:w="1260" w:type="dxa"/>
            <w:vAlign w:val="center"/>
          </w:tcPr>
          <w:p w14:paraId="594BAF9A" w14:textId="77777777" w:rsidR="00847564" w:rsidRDefault="00AD6855" w:rsidP="00847564">
            <w:pPr>
              <w:spacing w:line="360" w:lineRule="auto"/>
              <w:ind w:firstLineChars="0" w:firstLine="0"/>
              <w:jc w:val="center"/>
              <w:rPr>
                <w:szCs w:val="21"/>
              </w:rPr>
            </w:pPr>
            <w:r w:rsidRPr="00305F1A">
              <w:rPr>
                <w:noProof/>
                <w:position w:val="-28"/>
                <w:szCs w:val="21"/>
              </w:rPr>
              <w:object w:dxaOrig="441" w:dyaOrig="662" w14:anchorId="157DBAFB">
                <v:shape id="Picture 194" o:spid="_x0000_i1148" type="#_x0000_t75" alt="" style="width:21.25pt;height:33.15pt;mso-width-percent:0;mso-height-percent:0;mso-width-percent:0;mso-height-percent:0" o:ole="">
                  <v:imagedata r:id="rId240" o:title=""/>
                </v:shape>
                <o:OLEObject Type="Embed" ProgID="Equation.3" ShapeID="Picture 194" DrawAspect="Content" ObjectID="_1786988207" r:id="rId241"/>
              </w:object>
            </w:r>
          </w:p>
        </w:tc>
        <w:tc>
          <w:tcPr>
            <w:tcW w:w="3240" w:type="dxa"/>
            <w:vAlign w:val="center"/>
          </w:tcPr>
          <w:p w14:paraId="479C8D99" w14:textId="77777777" w:rsidR="00847564" w:rsidRDefault="00847564" w:rsidP="00847564">
            <w:pPr>
              <w:spacing w:line="360" w:lineRule="auto"/>
              <w:ind w:firstLineChars="0" w:firstLine="0"/>
              <w:jc w:val="center"/>
              <w:rPr>
                <w:szCs w:val="21"/>
              </w:rPr>
            </w:pPr>
            <w:r>
              <w:rPr>
                <w:szCs w:val="21"/>
              </w:rPr>
              <w:t>表示流动形态和湍动程度对对流传热的影响</w:t>
            </w:r>
          </w:p>
        </w:tc>
      </w:tr>
      <w:tr w:rsidR="00847564" w14:paraId="3E7D46BF" w14:textId="77777777" w:rsidTr="008113F7">
        <w:trPr>
          <w:jc w:val="center"/>
        </w:trPr>
        <w:tc>
          <w:tcPr>
            <w:tcW w:w="1596" w:type="dxa"/>
            <w:vAlign w:val="center"/>
          </w:tcPr>
          <w:p w14:paraId="46C9CAFE" w14:textId="77777777" w:rsidR="00847564" w:rsidRDefault="00847564" w:rsidP="00847564">
            <w:pPr>
              <w:spacing w:line="360" w:lineRule="auto"/>
              <w:ind w:firstLineChars="0" w:firstLine="0"/>
              <w:jc w:val="center"/>
              <w:rPr>
                <w:szCs w:val="21"/>
              </w:rPr>
            </w:pPr>
            <w:r>
              <w:rPr>
                <w:szCs w:val="21"/>
              </w:rPr>
              <w:t>普兰特准数</w:t>
            </w:r>
          </w:p>
          <w:p w14:paraId="467D5A33" w14:textId="77777777" w:rsidR="00847564" w:rsidRDefault="00847564" w:rsidP="00847564">
            <w:pPr>
              <w:spacing w:line="360" w:lineRule="auto"/>
              <w:ind w:firstLineChars="0" w:firstLine="0"/>
              <w:jc w:val="center"/>
              <w:rPr>
                <w:szCs w:val="21"/>
              </w:rPr>
            </w:pPr>
            <w:proofErr w:type="spellStart"/>
            <w:r>
              <w:rPr>
                <w:szCs w:val="21"/>
              </w:rPr>
              <w:t>Prandtle</w:t>
            </w:r>
            <w:proofErr w:type="spellEnd"/>
          </w:p>
        </w:tc>
        <w:tc>
          <w:tcPr>
            <w:tcW w:w="948" w:type="dxa"/>
            <w:vAlign w:val="center"/>
          </w:tcPr>
          <w:p w14:paraId="51FA2DE5" w14:textId="77777777" w:rsidR="00847564" w:rsidRDefault="00847564" w:rsidP="00847564">
            <w:pPr>
              <w:spacing w:line="360" w:lineRule="auto"/>
              <w:ind w:firstLineChars="0" w:firstLine="0"/>
              <w:jc w:val="center"/>
              <w:rPr>
                <w:i/>
                <w:szCs w:val="21"/>
              </w:rPr>
            </w:pPr>
            <w:proofErr w:type="spellStart"/>
            <w:r>
              <w:rPr>
                <w:i/>
                <w:szCs w:val="21"/>
              </w:rPr>
              <w:t>Pr</w:t>
            </w:r>
            <w:proofErr w:type="spellEnd"/>
          </w:p>
        </w:tc>
        <w:tc>
          <w:tcPr>
            <w:tcW w:w="1260" w:type="dxa"/>
            <w:vAlign w:val="center"/>
          </w:tcPr>
          <w:p w14:paraId="05BF7C18" w14:textId="77777777" w:rsidR="00847564" w:rsidRDefault="00AD6855" w:rsidP="00847564">
            <w:pPr>
              <w:spacing w:line="360" w:lineRule="auto"/>
              <w:ind w:firstLineChars="0" w:firstLine="0"/>
              <w:jc w:val="center"/>
              <w:rPr>
                <w:szCs w:val="21"/>
              </w:rPr>
            </w:pPr>
            <w:r w:rsidRPr="00305F1A">
              <w:rPr>
                <w:noProof/>
                <w:position w:val="-24"/>
                <w:szCs w:val="21"/>
              </w:rPr>
              <w:object w:dxaOrig="481" w:dyaOrig="641" w14:anchorId="137ADD6B">
                <v:shape id="Picture 195" o:spid="_x0000_i1147" type="#_x0000_t75" alt="" style="width:23.85pt;height:32.1pt;mso-width-percent:0;mso-height-percent:0;mso-width-percent:0;mso-height-percent:0" o:ole="">
                  <v:imagedata r:id="rId242" o:title=""/>
                </v:shape>
                <o:OLEObject Type="Embed" ProgID="Equation.3" ShapeID="Picture 195" DrawAspect="Content" ObjectID="_1786988208" r:id="rId243"/>
              </w:object>
            </w:r>
          </w:p>
        </w:tc>
        <w:tc>
          <w:tcPr>
            <w:tcW w:w="3240" w:type="dxa"/>
            <w:vAlign w:val="center"/>
          </w:tcPr>
          <w:p w14:paraId="1E08464A" w14:textId="77777777" w:rsidR="00847564" w:rsidRDefault="00847564" w:rsidP="00847564">
            <w:pPr>
              <w:spacing w:line="360" w:lineRule="auto"/>
              <w:ind w:firstLineChars="0" w:firstLine="0"/>
              <w:jc w:val="center"/>
              <w:rPr>
                <w:szCs w:val="21"/>
              </w:rPr>
            </w:pPr>
            <w:r>
              <w:rPr>
                <w:szCs w:val="21"/>
              </w:rPr>
              <w:t>表示物性影响的准数</w:t>
            </w:r>
          </w:p>
        </w:tc>
      </w:tr>
      <w:tr w:rsidR="00847564" w14:paraId="23E6E037" w14:textId="77777777" w:rsidTr="008113F7">
        <w:trPr>
          <w:jc w:val="center"/>
        </w:trPr>
        <w:tc>
          <w:tcPr>
            <w:tcW w:w="1596" w:type="dxa"/>
            <w:vAlign w:val="center"/>
          </w:tcPr>
          <w:p w14:paraId="670FDA43" w14:textId="77777777" w:rsidR="00847564" w:rsidRDefault="00847564" w:rsidP="00847564">
            <w:pPr>
              <w:spacing w:line="360" w:lineRule="auto"/>
              <w:ind w:firstLineChars="0" w:firstLine="0"/>
              <w:jc w:val="center"/>
              <w:rPr>
                <w:szCs w:val="21"/>
              </w:rPr>
            </w:pPr>
            <w:r>
              <w:rPr>
                <w:szCs w:val="21"/>
              </w:rPr>
              <w:t>格拉斯霍夫准数</w:t>
            </w:r>
            <w:proofErr w:type="spellStart"/>
            <w:r>
              <w:rPr>
                <w:szCs w:val="21"/>
              </w:rPr>
              <w:t>Grashof</w:t>
            </w:r>
            <w:proofErr w:type="spellEnd"/>
          </w:p>
        </w:tc>
        <w:tc>
          <w:tcPr>
            <w:tcW w:w="948" w:type="dxa"/>
            <w:vAlign w:val="center"/>
          </w:tcPr>
          <w:p w14:paraId="6635241D" w14:textId="77777777" w:rsidR="00847564" w:rsidRDefault="00847564" w:rsidP="00847564">
            <w:pPr>
              <w:spacing w:line="360" w:lineRule="auto"/>
              <w:ind w:firstLineChars="0" w:firstLine="0"/>
              <w:jc w:val="center"/>
              <w:rPr>
                <w:i/>
                <w:szCs w:val="21"/>
              </w:rPr>
            </w:pPr>
            <w:r>
              <w:rPr>
                <w:i/>
                <w:szCs w:val="21"/>
              </w:rPr>
              <w:t>Gr</w:t>
            </w:r>
          </w:p>
        </w:tc>
        <w:tc>
          <w:tcPr>
            <w:tcW w:w="1260" w:type="dxa"/>
            <w:vAlign w:val="center"/>
          </w:tcPr>
          <w:p w14:paraId="1FB75C55" w14:textId="77777777" w:rsidR="00847564" w:rsidRDefault="00AD6855" w:rsidP="00847564">
            <w:pPr>
              <w:spacing w:line="360" w:lineRule="auto"/>
              <w:ind w:firstLineChars="0" w:firstLine="0"/>
              <w:jc w:val="center"/>
              <w:rPr>
                <w:szCs w:val="21"/>
              </w:rPr>
            </w:pPr>
            <w:r w:rsidRPr="00305F1A">
              <w:rPr>
                <w:noProof/>
                <w:position w:val="-28"/>
                <w:szCs w:val="21"/>
              </w:rPr>
              <w:object w:dxaOrig="1021" w:dyaOrig="701" w14:anchorId="6B8D081E">
                <v:shape id="Picture 196" o:spid="_x0000_i1146" type="#_x0000_t75" alt="" style="width:50.75pt;height:35.75pt;mso-width-percent:0;mso-height-percent:0;mso-width-percent:0;mso-height-percent:0" o:ole="">
                  <v:imagedata r:id="rId244" o:title=""/>
                </v:shape>
                <o:OLEObject Type="Embed" ProgID="Equation.3" ShapeID="Picture 196" DrawAspect="Content" ObjectID="_1786988209" r:id="rId245"/>
              </w:object>
            </w:r>
          </w:p>
        </w:tc>
        <w:tc>
          <w:tcPr>
            <w:tcW w:w="3240" w:type="dxa"/>
            <w:vAlign w:val="center"/>
          </w:tcPr>
          <w:p w14:paraId="585DDCA7" w14:textId="77777777" w:rsidR="00847564" w:rsidRDefault="00847564" w:rsidP="00847564">
            <w:pPr>
              <w:spacing w:line="360" w:lineRule="auto"/>
              <w:ind w:firstLineChars="0" w:firstLine="0"/>
              <w:jc w:val="center"/>
              <w:rPr>
                <w:szCs w:val="21"/>
              </w:rPr>
            </w:pPr>
            <w:r>
              <w:rPr>
                <w:szCs w:val="21"/>
              </w:rPr>
              <w:t>表示自然对流影响的准数</w:t>
            </w:r>
          </w:p>
        </w:tc>
      </w:tr>
    </w:tbl>
    <w:p w14:paraId="6B3466E2" w14:textId="77777777" w:rsidR="00847564" w:rsidRDefault="00847564" w:rsidP="00847564">
      <w:pPr>
        <w:spacing w:line="360" w:lineRule="auto"/>
        <w:ind w:firstLine="480"/>
        <w:rPr>
          <w:sz w:val="24"/>
          <w:szCs w:val="24"/>
        </w:rPr>
      </w:pPr>
      <w:r>
        <w:rPr>
          <w:rFonts w:hint="eastAsia"/>
          <w:sz w:val="24"/>
          <w:szCs w:val="24"/>
        </w:rPr>
        <w:t>四、流体做强制对流时的对流传热系数：</w:t>
      </w:r>
    </w:p>
    <w:p w14:paraId="545BE230" w14:textId="77777777" w:rsidR="00847564" w:rsidRDefault="00847564" w:rsidP="00847564">
      <w:pPr>
        <w:spacing w:line="360" w:lineRule="auto"/>
        <w:ind w:firstLine="480"/>
        <w:rPr>
          <w:sz w:val="24"/>
          <w:szCs w:val="24"/>
        </w:rPr>
      </w:pPr>
      <w:r>
        <w:rPr>
          <w:rFonts w:hint="eastAsia"/>
          <w:sz w:val="24"/>
          <w:szCs w:val="24"/>
        </w:rPr>
        <w:lastRenderedPageBreak/>
        <w:t>1</w:t>
      </w:r>
      <w:r>
        <w:rPr>
          <w:rFonts w:hint="eastAsia"/>
          <w:sz w:val="24"/>
          <w:szCs w:val="24"/>
        </w:rPr>
        <w:t>、流体在管内做强制对流：</w:t>
      </w:r>
    </w:p>
    <w:p w14:paraId="64012F77"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）流体在圆形直管内作强制湍流：</w:t>
      </w:r>
    </w:p>
    <w:p w14:paraId="1C86D4E1" w14:textId="77777777" w:rsidR="00847564" w:rsidRDefault="00AD6855" w:rsidP="00847564">
      <w:pPr>
        <w:spacing w:line="360" w:lineRule="auto"/>
        <w:ind w:firstLine="420"/>
        <w:jc w:val="center"/>
        <w:rPr>
          <w:sz w:val="24"/>
          <w:szCs w:val="24"/>
        </w:rPr>
      </w:pPr>
      <w:r w:rsidRPr="00305F1A">
        <w:rPr>
          <w:noProof/>
          <w:position w:val="-12"/>
        </w:rPr>
        <w:object w:dxaOrig="1821" w:dyaOrig="400" w14:anchorId="1C7D5439">
          <v:shape id="Picture 197" o:spid="_x0000_i1145" type="#_x0000_t75" alt="" style="width:91.15pt;height:20.2pt;mso-width-percent:0;mso-height-percent:0;mso-width-percent:0;mso-height-percent:0" o:ole="" fillcolor="#a1bd69">
            <v:fill color2="#06f"/>
            <v:imagedata r:id="rId246" o:title=""/>
          </v:shape>
          <o:OLEObject Type="Embed" ProgID="Equation.3" ShapeID="Picture 197" DrawAspect="Content" ObjectID="_1786988210" r:id="rId247"/>
        </w:object>
      </w:r>
      <w:r w:rsidRPr="00305F1A">
        <w:rPr>
          <w:noProof/>
          <w:position w:val="-30"/>
        </w:rPr>
        <w:object w:dxaOrig="2640" w:dyaOrig="780" w14:anchorId="0F14C2C9">
          <v:shape id="Picture 198" o:spid="_x0000_i1144" type="#_x0000_t75" alt="" style="width:132.1pt;height:38.85pt;mso-width-percent:0;mso-height-percent:0;mso-width-percent:0;mso-height-percent:0" o:ole="" fillcolor="#a1bd69">
            <v:fill color2="#06f"/>
            <v:imagedata r:id="rId248" o:title=""/>
          </v:shape>
          <o:OLEObject Type="Embed" ProgID="Equation.3" ShapeID="Picture 198" DrawAspect="Content" ObjectID="_1786988211" r:id="rId249"/>
        </w:object>
      </w:r>
    </w:p>
    <w:p w14:paraId="7BA17DBF"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）流体在圆形直管内作强制层流：</w:t>
      </w:r>
    </w:p>
    <w:p w14:paraId="7D62098F" w14:textId="77777777" w:rsidR="00847564" w:rsidRDefault="00847564" w:rsidP="00847564">
      <w:pPr>
        <w:spacing w:line="360" w:lineRule="auto"/>
        <w:ind w:firstLine="420"/>
        <w:jc w:val="center"/>
        <w:rPr>
          <w:sz w:val="24"/>
          <w:szCs w:val="24"/>
        </w:rPr>
      </w:pPr>
      <w:r>
        <w:rPr>
          <w:noProof/>
          <w:szCs w:val="24"/>
        </w:rPr>
        <w:drawing>
          <wp:inline distT="0" distB="0" distL="0" distR="0" wp14:anchorId="2A8155B7" wp14:editId="3EC205E7">
            <wp:extent cx="1874520" cy="441960"/>
            <wp:effectExtent l="0" t="0" r="0" b="0"/>
            <wp:docPr id="657"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pic:cNvPicPr>
                      <a:picLocks noChangeAspect="1" noChangeArrowheads="1"/>
                    </pic:cNvPicPr>
                  </pic:nvPicPr>
                  <pic:blipFill>
                    <a:blip r:embed="rId250"/>
                    <a:srcRect/>
                    <a:stretch>
                      <a:fillRect/>
                    </a:stretch>
                  </pic:blipFill>
                  <pic:spPr bwMode="auto">
                    <a:xfrm>
                      <a:off x="0" y="0"/>
                      <a:ext cx="1874520" cy="441960"/>
                    </a:xfrm>
                    <a:prstGeom prst="rect">
                      <a:avLst/>
                    </a:prstGeom>
                    <a:noFill/>
                    <a:ln w="9525">
                      <a:noFill/>
                      <a:miter lim="800000"/>
                      <a:headEnd/>
                      <a:tailEnd/>
                    </a:ln>
                  </pic:spPr>
                </pic:pic>
              </a:graphicData>
            </a:graphic>
          </wp:inline>
        </w:drawing>
      </w:r>
    </w:p>
    <w:p w14:paraId="3515B8D9"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）流体在圆形直管内呈过渡流：</w:t>
      </w:r>
    </w:p>
    <w:p w14:paraId="1D612717" w14:textId="77777777" w:rsidR="00847564" w:rsidRDefault="00847564" w:rsidP="00847564">
      <w:pPr>
        <w:spacing w:line="360" w:lineRule="auto"/>
        <w:ind w:firstLine="420"/>
        <w:jc w:val="center"/>
        <w:rPr>
          <w:sz w:val="24"/>
          <w:szCs w:val="24"/>
        </w:rPr>
      </w:pPr>
      <w:r>
        <w:rPr>
          <w:noProof/>
          <w:szCs w:val="24"/>
        </w:rPr>
        <w:drawing>
          <wp:inline distT="0" distB="0" distL="0" distR="0" wp14:anchorId="34694024" wp14:editId="44CE7B05">
            <wp:extent cx="1661160" cy="320040"/>
            <wp:effectExtent l="19050" t="0" r="0" b="0"/>
            <wp:docPr id="65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pic:cNvPicPr>
                      <a:picLocks noChangeAspect="1" noChangeArrowheads="1"/>
                    </pic:cNvPicPr>
                  </pic:nvPicPr>
                  <pic:blipFill>
                    <a:blip r:embed="rId251"/>
                    <a:srcRect/>
                    <a:stretch>
                      <a:fillRect/>
                    </a:stretch>
                  </pic:blipFill>
                  <pic:spPr bwMode="auto">
                    <a:xfrm>
                      <a:off x="0" y="0"/>
                      <a:ext cx="1661160" cy="320040"/>
                    </a:xfrm>
                    <a:prstGeom prst="rect">
                      <a:avLst/>
                    </a:prstGeom>
                    <a:noFill/>
                    <a:ln w="9525">
                      <a:noFill/>
                      <a:miter lim="800000"/>
                      <a:headEnd/>
                      <a:tailEnd/>
                    </a:ln>
                  </pic:spPr>
                </pic:pic>
              </a:graphicData>
            </a:graphic>
          </wp:inline>
        </w:drawing>
      </w:r>
    </w:p>
    <w:p w14:paraId="3325510F"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4</w:t>
      </w:r>
      <w:r>
        <w:rPr>
          <w:rFonts w:hint="eastAsia"/>
          <w:sz w:val="24"/>
          <w:szCs w:val="24"/>
        </w:rPr>
        <w:t>）流体在弯管内作强制对流：</w:t>
      </w:r>
    </w:p>
    <w:p w14:paraId="39A36CAA" w14:textId="77777777" w:rsidR="00847564" w:rsidRDefault="00847564" w:rsidP="00847564">
      <w:pPr>
        <w:spacing w:line="360" w:lineRule="auto"/>
        <w:ind w:firstLine="420"/>
        <w:jc w:val="center"/>
        <w:rPr>
          <w:sz w:val="24"/>
          <w:szCs w:val="24"/>
        </w:rPr>
      </w:pPr>
      <w:r>
        <w:rPr>
          <w:noProof/>
          <w:szCs w:val="24"/>
        </w:rPr>
        <w:drawing>
          <wp:inline distT="0" distB="0" distL="0" distR="0" wp14:anchorId="405255C5" wp14:editId="31B13012">
            <wp:extent cx="1325880" cy="457200"/>
            <wp:effectExtent l="0" t="0" r="0" b="0"/>
            <wp:docPr id="65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252"/>
                    <a:srcRect/>
                    <a:stretch>
                      <a:fillRect/>
                    </a:stretch>
                  </pic:blipFill>
                  <pic:spPr bwMode="auto">
                    <a:xfrm>
                      <a:off x="0" y="0"/>
                      <a:ext cx="1325880" cy="457200"/>
                    </a:xfrm>
                    <a:prstGeom prst="rect">
                      <a:avLst/>
                    </a:prstGeom>
                    <a:noFill/>
                    <a:ln w="9525">
                      <a:noFill/>
                      <a:miter lim="800000"/>
                      <a:headEnd/>
                      <a:tailEnd/>
                    </a:ln>
                  </pic:spPr>
                </pic:pic>
              </a:graphicData>
            </a:graphic>
          </wp:inline>
        </w:drawing>
      </w:r>
    </w:p>
    <w:p w14:paraId="4D8C82C9"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5</w:t>
      </w:r>
      <w:r>
        <w:rPr>
          <w:rFonts w:hint="eastAsia"/>
          <w:sz w:val="24"/>
          <w:szCs w:val="24"/>
        </w:rPr>
        <w:t>）流体在非圆形管中作强制对流：</w:t>
      </w:r>
    </w:p>
    <w:p w14:paraId="2282285F" w14:textId="77777777" w:rsidR="00847564" w:rsidRDefault="00847564" w:rsidP="00847564">
      <w:pPr>
        <w:spacing w:line="360" w:lineRule="auto"/>
        <w:ind w:firstLine="420"/>
        <w:jc w:val="center"/>
        <w:rPr>
          <w:sz w:val="24"/>
          <w:szCs w:val="24"/>
        </w:rPr>
      </w:pPr>
      <w:r>
        <w:rPr>
          <w:noProof/>
          <w:szCs w:val="24"/>
        </w:rPr>
        <w:drawing>
          <wp:inline distT="0" distB="0" distL="0" distR="0" wp14:anchorId="758E03A5" wp14:editId="642EBA5D">
            <wp:extent cx="2171700" cy="701040"/>
            <wp:effectExtent l="19050" t="0" r="0" b="0"/>
            <wp:docPr id="66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253"/>
                    <a:srcRect/>
                    <a:stretch>
                      <a:fillRect/>
                    </a:stretch>
                  </pic:blipFill>
                  <pic:spPr bwMode="auto">
                    <a:xfrm>
                      <a:off x="0" y="0"/>
                      <a:ext cx="2171700" cy="701040"/>
                    </a:xfrm>
                    <a:prstGeom prst="rect">
                      <a:avLst/>
                    </a:prstGeom>
                    <a:noFill/>
                    <a:ln w="9525">
                      <a:noFill/>
                      <a:miter lim="800000"/>
                      <a:headEnd/>
                      <a:tailEnd/>
                    </a:ln>
                  </pic:spPr>
                </pic:pic>
              </a:graphicData>
            </a:graphic>
          </wp:inline>
        </w:drawing>
      </w:r>
    </w:p>
    <w:p w14:paraId="765385B2" w14:textId="77777777" w:rsidR="00847564" w:rsidRDefault="00847564" w:rsidP="00ED18F1">
      <w:pPr>
        <w:pStyle w:val="3"/>
      </w:pPr>
      <w:bookmarkStart w:id="127" w:name="_Toc176375162"/>
      <w:r>
        <w:rPr>
          <w:rFonts w:hint="eastAsia"/>
        </w:rPr>
        <w:t>教学方法：</w:t>
      </w:r>
      <w:bookmarkEnd w:id="127"/>
    </w:p>
    <w:p w14:paraId="7D3CFEE9" w14:textId="77777777" w:rsidR="00847564" w:rsidRDefault="00847564" w:rsidP="00847564">
      <w:pPr>
        <w:spacing w:line="360" w:lineRule="auto"/>
        <w:ind w:firstLine="480"/>
        <w:rPr>
          <w:sz w:val="24"/>
          <w:szCs w:val="24"/>
        </w:rPr>
      </w:pPr>
      <w:r>
        <w:rPr>
          <w:rFonts w:hint="eastAsia"/>
          <w:sz w:val="24"/>
          <w:szCs w:val="24"/>
        </w:rPr>
        <w:t>以多媒体课件和板书相结合的方法进行课堂教学。</w:t>
      </w:r>
    </w:p>
    <w:p w14:paraId="280C3D96" w14:textId="77777777" w:rsidR="00847564" w:rsidRDefault="00847564" w:rsidP="00ED18F1">
      <w:pPr>
        <w:pStyle w:val="3"/>
      </w:pPr>
      <w:bookmarkStart w:id="128" w:name="_Toc176375163"/>
      <w:r>
        <w:t>作业安排及课后反思</w:t>
      </w:r>
      <w:r>
        <w:rPr>
          <w:rFonts w:hint="eastAsia"/>
        </w:rPr>
        <w:t>：</w:t>
      </w:r>
      <w:bookmarkEnd w:id="128"/>
    </w:p>
    <w:p w14:paraId="78A37097" w14:textId="77777777" w:rsidR="00847564" w:rsidRDefault="00847564" w:rsidP="00847564">
      <w:pPr>
        <w:spacing w:line="360" w:lineRule="auto"/>
        <w:ind w:firstLine="480"/>
        <w:rPr>
          <w:sz w:val="24"/>
          <w:szCs w:val="24"/>
        </w:rPr>
      </w:pPr>
      <w:r>
        <w:rPr>
          <w:rFonts w:hint="eastAsia"/>
          <w:sz w:val="24"/>
          <w:szCs w:val="24"/>
        </w:rPr>
        <w:t>作业：</w:t>
      </w:r>
      <w:r>
        <w:rPr>
          <w:rFonts w:hint="eastAsia"/>
          <w:sz w:val="24"/>
          <w:szCs w:val="24"/>
        </w:rPr>
        <w:t>P291</w:t>
      </w:r>
      <w:r>
        <w:rPr>
          <w:rFonts w:hint="eastAsia"/>
          <w:sz w:val="24"/>
          <w:szCs w:val="24"/>
        </w:rPr>
        <w:t>第</w:t>
      </w:r>
      <w:r>
        <w:rPr>
          <w:rFonts w:hint="eastAsia"/>
          <w:sz w:val="24"/>
          <w:szCs w:val="24"/>
        </w:rPr>
        <w:t>14</w:t>
      </w:r>
      <w:r>
        <w:rPr>
          <w:rFonts w:hint="eastAsia"/>
          <w:sz w:val="24"/>
          <w:szCs w:val="24"/>
        </w:rPr>
        <w:t>、</w:t>
      </w:r>
      <w:r>
        <w:rPr>
          <w:rFonts w:hint="eastAsia"/>
          <w:sz w:val="24"/>
          <w:szCs w:val="24"/>
        </w:rPr>
        <w:t>16</w:t>
      </w:r>
      <w:r>
        <w:rPr>
          <w:rFonts w:hint="eastAsia"/>
          <w:sz w:val="24"/>
          <w:szCs w:val="24"/>
        </w:rPr>
        <w:t>题。</w:t>
      </w:r>
    </w:p>
    <w:p w14:paraId="31234D8A" w14:textId="77777777" w:rsidR="00847564" w:rsidRDefault="00847564" w:rsidP="00847564">
      <w:pPr>
        <w:spacing w:line="360" w:lineRule="auto"/>
        <w:ind w:firstLine="480"/>
        <w:rPr>
          <w:sz w:val="24"/>
        </w:rPr>
      </w:pPr>
      <w:r>
        <w:rPr>
          <w:rFonts w:hint="eastAsia"/>
          <w:sz w:val="24"/>
          <w:szCs w:val="24"/>
        </w:rPr>
        <w:t>思考题：</w:t>
      </w:r>
      <w:r>
        <w:rPr>
          <w:rFonts w:hint="eastAsia"/>
          <w:sz w:val="24"/>
        </w:rPr>
        <w:t>对流传热系数的影响因素？</w:t>
      </w:r>
    </w:p>
    <w:p w14:paraId="32626433" w14:textId="77777777" w:rsidR="00847564" w:rsidRDefault="00847564" w:rsidP="00ED18F1">
      <w:pPr>
        <w:pStyle w:val="2"/>
      </w:pPr>
      <w:bookmarkStart w:id="129" w:name="_Toc176375164"/>
      <w:r>
        <w:rPr>
          <w:rFonts w:hint="eastAsia"/>
        </w:rPr>
        <w:t>教学单元十</w:t>
      </w:r>
      <w:r w:rsidR="00ED18F1">
        <w:rPr>
          <w:rFonts w:hint="eastAsia"/>
        </w:rPr>
        <w:t>六</w:t>
      </w:r>
      <w:bookmarkEnd w:id="129"/>
    </w:p>
    <w:p w14:paraId="03AAD3CB" w14:textId="77777777" w:rsidR="00847564" w:rsidRDefault="00847564" w:rsidP="00ED18F1">
      <w:pPr>
        <w:pStyle w:val="3"/>
      </w:pPr>
      <w:bookmarkStart w:id="130" w:name="_Toc176375165"/>
      <w:r>
        <w:rPr>
          <w:rFonts w:hint="eastAsia"/>
        </w:rPr>
        <w:t>教学目标：</w:t>
      </w:r>
      <w:bookmarkEnd w:id="130"/>
    </w:p>
    <w:p w14:paraId="4B8BCF5D" w14:textId="77777777" w:rsidR="00847564" w:rsidRDefault="00847564" w:rsidP="00847564">
      <w:pPr>
        <w:widowControl/>
        <w:spacing w:line="360" w:lineRule="auto"/>
        <w:ind w:firstLine="480"/>
        <w:rPr>
          <w:sz w:val="24"/>
        </w:rPr>
      </w:pPr>
      <w:r>
        <w:rPr>
          <w:rFonts w:hint="eastAsia"/>
          <w:sz w:val="24"/>
        </w:rPr>
        <w:t>了解有相变的对流传热在工程实际中的应用；蒸汽冷凝、液体沸腾的传热过程；有相变的对流传热过程强化途径。</w:t>
      </w:r>
    </w:p>
    <w:p w14:paraId="4D9EFA9A" w14:textId="77777777" w:rsidR="00847564" w:rsidRDefault="00847564" w:rsidP="00ED18F1">
      <w:pPr>
        <w:pStyle w:val="3"/>
      </w:pPr>
      <w:bookmarkStart w:id="131" w:name="_Toc176375166"/>
      <w:r>
        <w:rPr>
          <w:rFonts w:hint="eastAsia"/>
        </w:rPr>
        <w:t>教学内容（含重点、难点）：</w:t>
      </w:r>
      <w:bookmarkEnd w:id="131"/>
    </w:p>
    <w:p w14:paraId="6700BB49" w14:textId="77777777" w:rsidR="00847564" w:rsidRDefault="00847564" w:rsidP="00847564">
      <w:pPr>
        <w:spacing w:line="360" w:lineRule="auto"/>
        <w:ind w:firstLine="480"/>
        <w:rPr>
          <w:sz w:val="24"/>
        </w:rPr>
      </w:pPr>
      <w:r>
        <w:rPr>
          <w:rFonts w:hint="eastAsia"/>
          <w:sz w:val="24"/>
          <w:szCs w:val="24"/>
        </w:rPr>
        <w:t>内容：</w:t>
      </w:r>
      <w:r>
        <w:rPr>
          <w:rFonts w:hint="eastAsia"/>
          <w:sz w:val="24"/>
        </w:rPr>
        <w:t>蒸汽冷凝和液体沸腾。</w:t>
      </w:r>
    </w:p>
    <w:p w14:paraId="221DDB74" w14:textId="77777777" w:rsidR="00847564" w:rsidRDefault="00847564" w:rsidP="00847564">
      <w:pPr>
        <w:spacing w:line="360" w:lineRule="auto"/>
        <w:ind w:firstLine="480"/>
        <w:rPr>
          <w:sz w:val="24"/>
        </w:rPr>
      </w:pPr>
      <w:r>
        <w:rPr>
          <w:rFonts w:hint="eastAsia"/>
          <w:sz w:val="24"/>
          <w:szCs w:val="24"/>
        </w:rPr>
        <w:t>重点：</w:t>
      </w:r>
      <w:r>
        <w:rPr>
          <w:rFonts w:hint="eastAsia"/>
          <w:sz w:val="24"/>
        </w:rPr>
        <w:t>蒸汽冷凝和液体沸腾对流传热系数的影响因素</w:t>
      </w:r>
    </w:p>
    <w:p w14:paraId="6E78B53F" w14:textId="77777777" w:rsidR="00847564" w:rsidRDefault="00847564" w:rsidP="00847564">
      <w:pPr>
        <w:spacing w:line="360" w:lineRule="auto"/>
        <w:ind w:firstLine="480"/>
        <w:rPr>
          <w:sz w:val="24"/>
        </w:rPr>
      </w:pPr>
      <w:r>
        <w:rPr>
          <w:rFonts w:hint="eastAsia"/>
          <w:sz w:val="24"/>
        </w:rPr>
        <w:lastRenderedPageBreak/>
        <w:t>难点：</w:t>
      </w:r>
      <w:r w:rsidR="00AD432E">
        <w:rPr>
          <w:rFonts w:hint="eastAsia"/>
          <w:sz w:val="24"/>
        </w:rPr>
        <w:t>蒸汽冷凝和液体沸腾对流传热系数的计算</w:t>
      </w:r>
    </w:p>
    <w:p w14:paraId="27CE365D" w14:textId="77777777" w:rsidR="00847564" w:rsidRDefault="00847564" w:rsidP="00ED18F1">
      <w:pPr>
        <w:pStyle w:val="3"/>
      </w:pPr>
      <w:bookmarkStart w:id="132" w:name="_Toc176375167"/>
      <w:r>
        <w:rPr>
          <w:rFonts w:hint="eastAsia"/>
        </w:rPr>
        <w:t>教学过程：</w:t>
      </w:r>
      <w:bookmarkEnd w:id="132"/>
    </w:p>
    <w:p w14:paraId="2D0846A8" w14:textId="77777777" w:rsidR="00847564" w:rsidRDefault="00847564" w:rsidP="00ED18F1">
      <w:pPr>
        <w:ind w:firstLine="420"/>
        <w:outlineLvl w:val="0"/>
      </w:pPr>
      <w:bookmarkStart w:id="133" w:name="_Toc176375168"/>
      <w:r>
        <w:rPr>
          <w:rFonts w:hint="eastAsia"/>
        </w:rPr>
        <w:t>四、流体做强制对流时的对流传热系数：</w:t>
      </w:r>
      <w:bookmarkEnd w:id="133"/>
    </w:p>
    <w:p w14:paraId="318B6FB4" w14:textId="77777777" w:rsidR="00847564" w:rsidRDefault="00847564" w:rsidP="00847564">
      <w:pPr>
        <w:spacing w:line="360" w:lineRule="auto"/>
        <w:ind w:firstLine="480"/>
        <w:rPr>
          <w:sz w:val="24"/>
          <w:szCs w:val="24"/>
        </w:rPr>
      </w:pPr>
      <w:r>
        <w:rPr>
          <w:rFonts w:hint="eastAsia"/>
          <w:sz w:val="24"/>
          <w:szCs w:val="24"/>
        </w:rPr>
        <w:t>2</w:t>
      </w:r>
      <w:r>
        <w:rPr>
          <w:rFonts w:hint="eastAsia"/>
          <w:sz w:val="24"/>
          <w:szCs w:val="24"/>
        </w:rPr>
        <w:t>、流体在管外强制对流：</w:t>
      </w:r>
    </w:p>
    <w:p w14:paraId="4D49099B"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）流体在管束外横</w:t>
      </w:r>
      <w:r w:rsidR="00400A23">
        <w:rPr>
          <w:rFonts w:hint="eastAsia"/>
          <w:sz w:val="24"/>
          <w:szCs w:val="24"/>
        </w:rPr>
        <w:t>向</w:t>
      </w:r>
      <w:r>
        <w:rPr>
          <w:rFonts w:hint="eastAsia"/>
          <w:sz w:val="24"/>
          <w:szCs w:val="24"/>
        </w:rPr>
        <w:t>流动</w:t>
      </w:r>
    </w:p>
    <w:p w14:paraId="06026883"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）流体在换热器有折流挡板管间流动</w:t>
      </w:r>
    </w:p>
    <w:p w14:paraId="25701DF7" w14:textId="77777777" w:rsidR="00847564" w:rsidRDefault="00847564" w:rsidP="00847564">
      <w:pPr>
        <w:spacing w:line="360" w:lineRule="auto"/>
        <w:ind w:firstLine="480"/>
        <w:rPr>
          <w:sz w:val="24"/>
          <w:szCs w:val="24"/>
        </w:rPr>
      </w:pPr>
      <w:r>
        <w:rPr>
          <w:rFonts w:hint="eastAsia"/>
          <w:sz w:val="24"/>
          <w:szCs w:val="24"/>
        </w:rPr>
        <w:t>3</w:t>
      </w:r>
      <w:r>
        <w:rPr>
          <w:rFonts w:hint="eastAsia"/>
          <w:sz w:val="24"/>
          <w:szCs w:val="24"/>
        </w:rPr>
        <w:t>、提高对流传热系数的途径：</w:t>
      </w:r>
    </w:p>
    <w:p w14:paraId="593A654B" w14:textId="77777777" w:rsidR="00847564" w:rsidRDefault="00847564" w:rsidP="00ED18F1">
      <w:pPr>
        <w:ind w:firstLine="420"/>
        <w:outlineLvl w:val="0"/>
      </w:pPr>
      <w:bookmarkStart w:id="134" w:name="_Toc176375169"/>
      <w:r>
        <w:rPr>
          <w:rFonts w:hint="eastAsia"/>
        </w:rPr>
        <w:t>五、蒸汽冷凝时的对流传热系数：</w:t>
      </w:r>
      <w:bookmarkEnd w:id="134"/>
    </w:p>
    <w:p w14:paraId="304CE2E9" w14:textId="77777777" w:rsidR="00847564" w:rsidRDefault="00847564" w:rsidP="00847564">
      <w:pPr>
        <w:spacing w:line="360" w:lineRule="auto"/>
        <w:ind w:firstLine="480"/>
        <w:rPr>
          <w:sz w:val="24"/>
          <w:szCs w:val="24"/>
        </w:rPr>
      </w:pPr>
      <w:r>
        <w:rPr>
          <w:rFonts w:hint="eastAsia"/>
          <w:sz w:val="24"/>
          <w:szCs w:val="24"/>
        </w:rPr>
        <w:t>1</w:t>
      </w:r>
      <w:r>
        <w:rPr>
          <w:rFonts w:hint="eastAsia"/>
          <w:sz w:val="24"/>
          <w:szCs w:val="24"/>
        </w:rPr>
        <w:t>、蒸汽冷凝时的传热过程及其热阻：</w:t>
      </w:r>
    </w:p>
    <w:p w14:paraId="10A9D75E"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）膜状冷凝和滴状冷凝：如图</w:t>
      </w:r>
      <w:r>
        <w:rPr>
          <w:rFonts w:hint="eastAsia"/>
          <w:sz w:val="24"/>
          <w:szCs w:val="24"/>
        </w:rPr>
        <w:t>35</w:t>
      </w:r>
      <w:r>
        <w:rPr>
          <w:rFonts w:hint="eastAsia"/>
          <w:sz w:val="24"/>
          <w:szCs w:val="24"/>
        </w:rPr>
        <w:t>所示</w:t>
      </w:r>
    </w:p>
    <w:p w14:paraId="5EB7F901" w14:textId="77777777" w:rsidR="00847564" w:rsidRDefault="00847564" w:rsidP="00847564">
      <w:pPr>
        <w:spacing w:line="360" w:lineRule="auto"/>
        <w:ind w:firstLine="480"/>
        <w:jc w:val="center"/>
        <w:rPr>
          <w:sz w:val="24"/>
          <w:szCs w:val="24"/>
        </w:rPr>
      </w:pPr>
      <w:r>
        <w:rPr>
          <w:noProof/>
          <w:sz w:val="24"/>
          <w:szCs w:val="24"/>
        </w:rPr>
        <w:drawing>
          <wp:inline distT="0" distB="0" distL="0" distR="0" wp14:anchorId="6FB07180" wp14:editId="5EFF3508">
            <wp:extent cx="2743200" cy="2011680"/>
            <wp:effectExtent l="1905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54"/>
                    <a:srcRect/>
                    <a:stretch>
                      <a:fillRect/>
                    </a:stretch>
                  </pic:blipFill>
                  <pic:spPr bwMode="auto">
                    <a:xfrm>
                      <a:off x="0" y="0"/>
                      <a:ext cx="2743200" cy="2011680"/>
                    </a:xfrm>
                    <a:prstGeom prst="rect">
                      <a:avLst/>
                    </a:prstGeom>
                    <a:noFill/>
                    <a:ln w="9525">
                      <a:noFill/>
                      <a:miter lim="800000"/>
                      <a:headEnd/>
                      <a:tailEnd/>
                    </a:ln>
                  </pic:spPr>
                </pic:pic>
              </a:graphicData>
            </a:graphic>
          </wp:inline>
        </w:drawing>
      </w:r>
    </w:p>
    <w:p w14:paraId="52D87C9F" w14:textId="77777777" w:rsidR="00847564" w:rsidRDefault="00847564" w:rsidP="00847564">
      <w:pPr>
        <w:spacing w:line="360" w:lineRule="auto"/>
        <w:ind w:firstLine="480"/>
        <w:jc w:val="center"/>
        <w:rPr>
          <w:sz w:val="24"/>
          <w:szCs w:val="24"/>
        </w:rPr>
      </w:pPr>
      <w:r>
        <w:rPr>
          <w:rFonts w:hint="eastAsia"/>
          <w:sz w:val="24"/>
          <w:szCs w:val="24"/>
        </w:rPr>
        <w:t>图</w:t>
      </w:r>
      <w:r>
        <w:rPr>
          <w:rFonts w:hint="eastAsia"/>
          <w:sz w:val="24"/>
          <w:szCs w:val="24"/>
        </w:rPr>
        <w:t xml:space="preserve">35. </w:t>
      </w:r>
      <w:r>
        <w:rPr>
          <w:rFonts w:hint="eastAsia"/>
          <w:sz w:val="24"/>
          <w:szCs w:val="24"/>
        </w:rPr>
        <w:t>膜状冷凝（</w:t>
      </w:r>
      <w:r>
        <w:rPr>
          <w:rFonts w:hint="eastAsia"/>
          <w:sz w:val="24"/>
          <w:szCs w:val="24"/>
        </w:rPr>
        <w:t>a</w:t>
      </w:r>
      <w:r>
        <w:rPr>
          <w:rFonts w:hint="eastAsia"/>
          <w:sz w:val="24"/>
          <w:szCs w:val="24"/>
        </w:rPr>
        <w:t>，</w:t>
      </w:r>
      <w:r>
        <w:rPr>
          <w:rFonts w:hint="eastAsia"/>
          <w:sz w:val="24"/>
          <w:szCs w:val="24"/>
        </w:rPr>
        <w:t>b</w:t>
      </w:r>
      <w:r>
        <w:rPr>
          <w:rFonts w:hint="eastAsia"/>
          <w:sz w:val="24"/>
          <w:szCs w:val="24"/>
        </w:rPr>
        <w:t>）和滴状冷凝（</w:t>
      </w:r>
      <w:r>
        <w:rPr>
          <w:rFonts w:hint="eastAsia"/>
          <w:sz w:val="24"/>
          <w:szCs w:val="24"/>
        </w:rPr>
        <w:t>c</w:t>
      </w:r>
      <w:r>
        <w:rPr>
          <w:rFonts w:hint="eastAsia"/>
          <w:sz w:val="24"/>
          <w:szCs w:val="24"/>
        </w:rPr>
        <w:t>）</w:t>
      </w:r>
    </w:p>
    <w:p w14:paraId="5631B0C2"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）蒸汽冷凝时的传热热阻</w:t>
      </w:r>
    </w:p>
    <w:p w14:paraId="4B56E9E1" w14:textId="77777777" w:rsidR="00847564" w:rsidRDefault="00847564" w:rsidP="00847564">
      <w:pPr>
        <w:spacing w:line="360" w:lineRule="auto"/>
        <w:ind w:firstLine="480"/>
        <w:rPr>
          <w:sz w:val="24"/>
          <w:szCs w:val="24"/>
        </w:rPr>
      </w:pPr>
      <w:r>
        <w:rPr>
          <w:rFonts w:hint="eastAsia"/>
          <w:sz w:val="24"/>
          <w:szCs w:val="24"/>
        </w:rPr>
        <w:t>2</w:t>
      </w:r>
      <w:r>
        <w:rPr>
          <w:rFonts w:hint="eastAsia"/>
          <w:sz w:val="24"/>
          <w:szCs w:val="24"/>
        </w:rPr>
        <w:t>、实验结果：</w:t>
      </w:r>
    </w:p>
    <w:p w14:paraId="605729B0" w14:textId="77777777" w:rsidR="00847564" w:rsidRDefault="00847564" w:rsidP="00847564">
      <w:pPr>
        <w:spacing w:line="360" w:lineRule="auto"/>
        <w:ind w:firstLine="480"/>
        <w:rPr>
          <w:sz w:val="24"/>
          <w:szCs w:val="24"/>
        </w:rPr>
      </w:pPr>
      <w:r>
        <w:rPr>
          <w:rFonts w:hint="eastAsia"/>
          <w:sz w:val="24"/>
          <w:szCs w:val="24"/>
        </w:rPr>
        <w:t>1</w:t>
      </w:r>
      <w:r>
        <w:rPr>
          <w:rFonts w:hint="eastAsia"/>
          <w:sz w:val="24"/>
          <w:szCs w:val="24"/>
        </w:rPr>
        <w:t>）单根水平管外层流膜状冷凝：</w:t>
      </w:r>
    </w:p>
    <w:p w14:paraId="0AE733AF" w14:textId="77777777" w:rsidR="00847564" w:rsidRDefault="00847564" w:rsidP="00847564">
      <w:pPr>
        <w:spacing w:line="360" w:lineRule="auto"/>
        <w:ind w:firstLine="420"/>
        <w:jc w:val="center"/>
        <w:rPr>
          <w:sz w:val="24"/>
          <w:szCs w:val="24"/>
        </w:rPr>
      </w:pPr>
      <w:r>
        <w:rPr>
          <w:noProof/>
          <w:szCs w:val="24"/>
        </w:rPr>
        <w:drawing>
          <wp:inline distT="0" distB="0" distL="0" distR="0" wp14:anchorId="7FA265B8" wp14:editId="142540AD">
            <wp:extent cx="1813560" cy="556260"/>
            <wp:effectExtent l="0" t="0" r="0" b="0"/>
            <wp:docPr id="6"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255"/>
                    <a:srcRect/>
                    <a:stretch>
                      <a:fillRect/>
                    </a:stretch>
                  </pic:blipFill>
                  <pic:spPr bwMode="auto">
                    <a:xfrm>
                      <a:off x="0" y="0"/>
                      <a:ext cx="1813560" cy="556260"/>
                    </a:xfrm>
                    <a:prstGeom prst="rect">
                      <a:avLst/>
                    </a:prstGeom>
                    <a:noFill/>
                    <a:ln w="9525">
                      <a:noFill/>
                      <a:miter lim="800000"/>
                      <a:headEnd/>
                      <a:tailEnd/>
                    </a:ln>
                  </pic:spPr>
                </pic:pic>
              </a:graphicData>
            </a:graphic>
          </wp:inline>
        </w:drawing>
      </w:r>
    </w:p>
    <w:p w14:paraId="62B685E2" w14:textId="77777777" w:rsidR="00847564" w:rsidRDefault="00847564" w:rsidP="00847564">
      <w:pPr>
        <w:spacing w:line="360" w:lineRule="auto"/>
        <w:ind w:firstLine="480"/>
        <w:rPr>
          <w:sz w:val="24"/>
          <w:szCs w:val="24"/>
        </w:rPr>
      </w:pPr>
      <w:r>
        <w:rPr>
          <w:rFonts w:hint="eastAsia"/>
          <w:sz w:val="24"/>
          <w:szCs w:val="24"/>
        </w:rPr>
        <w:t>2</w:t>
      </w:r>
      <w:r>
        <w:rPr>
          <w:rFonts w:hint="eastAsia"/>
          <w:sz w:val="24"/>
          <w:szCs w:val="24"/>
        </w:rPr>
        <w:t>）竖壁和竖管外膜状冷凝：冷凝准数的提出</w:t>
      </w:r>
    </w:p>
    <w:p w14:paraId="0F3B099E" w14:textId="77777777" w:rsidR="00847564" w:rsidRDefault="00847564" w:rsidP="00847564">
      <w:pPr>
        <w:spacing w:line="360" w:lineRule="auto"/>
        <w:ind w:firstLine="420"/>
        <w:jc w:val="center"/>
        <w:rPr>
          <w:sz w:val="24"/>
          <w:szCs w:val="24"/>
        </w:rPr>
      </w:pPr>
      <w:r>
        <w:rPr>
          <w:noProof/>
          <w:szCs w:val="24"/>
        </w:rPr>
        <w:drawing>
          <wp:inline distT="0" distB="0" distL="0" distR="0" wp14:anchorId="742EF7FF" wp14:editId="48ECF8F5">
            <wp:extent cx="1661160" cy="563880"/>
            <wp:effectExtent l="0" t="0" r="0" b="0"/>
            <wp:docPr id="7"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256"/>
                    <a:srcRect/>
                    <a:stretch>
                      <a:fillRect/>
                    </a:stretch>
                  </pic:blipFill>
                  <pic:spPr bwMode="auto">
                    <a:xfrm>
                      <a:off x="0" y="0"/>
                      <a:ext cx="1661160" cy="563880"/>
                    </a:xfrm>
                    <a:prstGeom prst="rect">
                      <a:avLst/>
                    </a:prstGeom>
                    <a:noFill/>
                    <a:ln w="9525">
                      <a:noFill/>
                      <a:miter lim="800000"/>
                      <a:headEnd/>
                      <a:tailEnd/>
                    </a:ln>
                  </pic:spPr>
                </pic:pic>
              </a:graphicData>
            </a:graphic>
          </wp:inline>
        </w:drawing>
      </w:r>
    </w:p>
    <w:p w14:paraId="66ECB60E" w14:textId="77777777" w:rsidR="00847564" w:rsidRDefault="00847564" w:rsidP="00847564">
      <w:pPr>
        <w:spacing w:line="360" w:lineRule="auto"/>
        <w:ind w:firstLine="480"/>
        <w:rPr>
          <w:sz w:val="24"/>
          <w:szCs w:val="24"/>
        </w:rPr>
      </w:pPr>
      <w:r>
        <w:rPr>
          <w:rFonts w:hint="eastAsia"/>
          <w:sz w:val="24"/>
          <w:szCs w:val="24"/>
        </w:rPr>
        <w:t>3</w:t>
      </w:r>
      <w:r>
        <w:rPr>
          <w:rFonts w:hint="eastAsia"/>
          <w:sz w:val="24"/>
          <w:szCs w:val="24"/>
        </w:rPr>
        <w:t>、水平管束外层流膜状冷凝：</w:t>
      </w:r>
    </w:p>
    <w:p w14:paraId="2211381D" w14:textId="77777777" w:rsidR="00847564" w:rsidRDefault="00847564" w:rsidP="00847564">
      <w:pPr>
        <w:spacing w:line="360" w:lineRule="auto"/>
        <w:ind w:firstLine="420"/>
        <w:jc w:val="center"/>
        <w:rPr>
          <w:sz w:val="24"/>
          <w:szCs w:val="24"/>
        </w:rPr>
      </w:pPr>
      <w:r>
        <w:rPr>
          <w:noProof/>
          <w:szCs w:val="24"/>
        </w:rPr>
        <w:drawing>
          <wp:inline distT="0" distB="0" distL="0" distR="0" wp14:anchorId="4617AAA4" wp14:editId="14FA350A">
            <wp:extent cx="1798320" cy="548640"/>
            <wp:effectExtent l="0" t="0" r="0" b="0"/>
            <wp:docPr id="8"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257"/>
                    <a:srcRect/>
                    <a:stretch>
                      <a:fillRect/>
                    </a:stretch>
                  </pic:blipFill>
                  <pic:spPr bwMode="auto">
                    <a:xfrm>
                      <a:off x="0" y="0"/>
                      <a:ext cx="1798320" cy="548640"/>
                    </a:xfrm>
                    <a:prstGeom prst="rect">
                      <a:avLst/>
                    </a:prstGeom>
                    <a:noFill/>
                    <a:ln w="9525">
                      <a:noFill/>
                      <a:miter lim="800000"/>
                      <a:headEnd/>
                      <a:tailEnd/>
                    </a:ln>
                  </pic:spPr>
                </pic:pic>
              </a:graphicData>
            </a:graphic>
          </wp:inline>
        </w:drawing>
      </w:r>
    </w:p>
    <w:p w14:paraId="09A28223" w14:textId="77777777" w:rsidR="00847564" w:rsidRDefault="00847564" w:rsidP="00847564">
      <w:pPr>
        <w:spacing w:line="360" w:lineRule="auto"/>
        <w:ind w:firstLine="480"/>
        <w:rPr>
          <w:sz w:val="24"/>
          <w:szCs w:val="24"/>
        </w:rPr>
      </w:pPr>
      <w:r>
        <w:rPr>
          <w:rFonts w:hint="eastAsia"/>
          <w:sz w:val="24"/>
          <w:szCs w:val="24"/>
        </w:rPr>
        <w:lastRenderedPageBreak/>
        <w:t>4</w:t>
      </w:r>
      <w:r>
        <w:rPr>
          <w:rFonts w:hint="eastAsia"/>
          <w:sz w:val="24"/>
          <w:szCs w:val="24"/>
        </w:rPr>
        <w:t>、影响冷凝时对流传热系数的因素、冷凝的强化：</w:t>
      </w:r>
    </w:p>
    <w:p w14:paraId="3A6724C6" w14:textId="77777777" w:rsidR="00847564" w:rsidRDefault="00847564" w:rsidP="00847564">
      <w:pPr>
        <w:spacing w:line="360" w:lineRule="auto"/>
        <w:ind w:firstLine="480"/>
        <w:rPr>
          <w:sz w:val="24"/>
          <w:szCs w:val="24"/>
        </w:rPr>
      </w:pPr>
      <w:r>
        <w:rPr>
          <w:rFonts w:hint="eastAsia"/>
          <w:sz w:val="24"/>
          <w:szCs w:val="24"/>
        </w:rPr>
        <w:t>1</w:t>
      </w:r>
      <w:r>
        <w:rPr>
          <w:rFonts w:hint="eastAsia"/>
          <w:sz w:val="24"/>
          <w:szCs w:val="24"/>
        </w:rPr>
        <w:t>）影响因素：不凝气的影响、过热蒸汽的影响、管子放置方式的影响。</w:t>
      </w:r>
    </w:p>
    <w:p w14:paraId="21FA9247" w14:textId="77777777" w:rsidR="00847564" w:rsidRDefault="00847564" w:rsidP="00ED18F1">
      <w:pPr>
        <w:ind w:firstLine="420"/>
        <w:outlineLvl w:val="0"/>
      </w:pPr>
      <w:bookmarkStart w:id="135" w:name="_Toc176375170"/>
      <w:r>
        <w:rPr>
          <w:rFonts w:hint="eastAsia"/>
        </w:rPr>
        <w:t>2</w:t>
      </w:r>
      <w:r>
        <w:rPr>
          <w:rFonts w:hint="eastAsia"/>
        </w:rPr>
        <w:t>）过程的强化</w:t>
      </w:r>
      <w:bookmarkEnd w:id="135"/>
    </w:p>
    <w:p w14:paraId="24CA792C" w14:textId="77777777" w:rsidR="00847564" w:rsidRDefault="00847564" w:rsidP="00ED18F1">
      <w:pPr>
        <w:ind w:firstLine="420"/>
        <w:outlineLvl w:val="0"/>
      </w:pPr>
      <w:bookmarkStart w:id="136" w:name="_Toc176375171"/>
      <w:r>
        <w:rPr>
          <w:rFonts w:hint="eastAsia"/>
        </w:rPr>
        <w:t>六、液体沸腾时的对流传热系数（大容积饱和沸腾）：</w:t>
      </w:r>
      <w:bookmarkEnd w:id="136"/>
    </w:p>
    <w:p w14:paraId="06975C7D" w14:textId="77777777" w:rsidR="00847564" w:rsidRDefault="00847564" w:rsidP="00847564">
      <w:pPr>
        <w:tabs>
          <w:tab w:val="left" w:pos="6932"/>
        </w:tabs>
        <w:spacing w:line="360" w:lineRule="auto"/>
        <w:ind w:firstLine="480"/>
        <w:rPr>
          <w:sz w:val="24"/>
          <w:szCs w:val="24"/>
        </w:rPr>
      </w:pPr>
      <w:r>
        <w:rPr>
          <w:rFonts w:hint="eastAsia"/>
          <w:sz w:val="24"/>
          <w:szCs w:val="24"/>
        </w:rPr>
        <w:t>1</w:t>
      </w:r>
      <w:r>
        <w:rPr>
          <w:rFonts w:hint="eastAsia"/>
          <w:sz w:val="24"/>
          <w:szCs w:val="24"/>
        </w:rPr>
        <w:t>、沸腾现象：</w:t>
      </w:r>
      <w:r>
        <w:rPr>
          <w:rFonts w:hint="eastAsia"/>
          <w:sz w:val="24"/>
          <w:szCs w:val="24"/>
        </w:rPr>
        <w:tab/>
      </w:r>
    </w:p>
    <w:p w14:paraId="77C3D02B" w14:textId="77777777" w:rsidR="00847564" w:rsidRDefault="00847564" w:rsidP="00ED18F1">
      <w:pPr>
        <w:ind w:firstLine="420"/>
        <w:outlineLvl w:val="0"/>
      </w:pPr>
      <w:bookmarkStart w:id="137" w:name="_Toc176375172"/>
      <w:r>
        <w:rPr>
          <w:rFonts w:hint="eastAsia"/>
        </w:rPr>
        <w:t>（</w:t>
      </w:r>
      <w:r>
        <w:rPr>
          <w:rFonts w:hint="eastAsia"/>
        </w:rPr>
        <w:t>1</w:t>
      </w:r>
      <w:r>
        <w:rPr>
          <w:rFonts w:hint="eastAsia"/>
        </w:rPr>
        <w:t>）气泡的生成和过热度</w:t>
      </w:r>
      <w:bookmarkEnd w:id="137"/>
    </w:p>
    <w:p w14:paraId="2E15FAA2"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）大容积饱和沸腾曲线：自然对流、核状沸腾、膜状沸腾</w:t>
      </w:r>
    </w:p>
    <w:p w14:paraId="1C3CD9D1"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）找出饱和沸腾临界点的工业意义</w:t>
      </w:r>
    </w:p>
    <w:p w14:paraId="657CECE8" w14:textId="77777777" w:rsidR="00847564" w:rsidRDefault="00847564" w:rsidP="00847564">
      <w:pPr>
        <w:spacing w:line="360" w:lineRule="auto"/>
        <w:ind w:firstLine="480"/>
        <w:rPr>
          <w:sz w:val="24"/>
          <w:szCs w:val="24"/>
        </w:rPr>
      </w:pPr>
      <w:r>
        <w:rPr>
          <w:rFonts w:hint="eastAsia"/>
          <w:sz w:val="24"/>
          <w:szCs w:val="24"/>
        </w:rPr>
        <w:t>2</w:t>
      </w:r>
      <w:r>
        <w:rPr>
          <w:rFonts w:hint="eastAsia"/>
          <w:sz w:val="24"/>
          <w:szCs w:val="24"/>
        </w:rPr>
        <w:t>、液体沸腾传热计算及其影响因素：</w:t>
      </w:r>
    </w:p>
    <w:p w14:paraId="04997326"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）准数关联式</w:t>
      </w:r>
    </w:p>
    <w:p w14:paraId="0DE33DBE"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）竖壁和竖管外膜状冷凝：冷凝准数的提出</w:t>
      </w:r>
    </w:p>
    <w:p w14:paraId="61C459B2" w14:textId="77777777" w:rsidR="00847564" w:rsidRDefault="00847564" w:rsidP="00847564">
      <w:pPr>
        <w:spacing w:line="360" w:lineRule="auto"/>
        <w:ind w:firstLine="480"/>
        <w:rPr>
          <w:sz w:val="24"/>
          <w:szCs w:val="24"/>
        </w:rPr>
      </w:pPr>
      <w:r>
        <w:rPr>
          <w:rFonts w:hint="eastAsia"/>
          <w:sz w:val="24"/>
          <w:szCs w:val="24"/>
        </w:rPr>
        <w:t>3</w:t>
      </w:r>
      <w:r>
        <w:rPr>
          <w:rFonts w:hint="eastAsia"/>
          <w:sz w:val="24"/>
          <w:szCs w:val="24"/>
        </w:rPr>
        <w:t>、影响大容积核状沸腾的因素：</w:t>
      </w:r>
    </w:p>
    <w:p w14:paraId="44B1D9EE"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）表面粗糙度和表面物理性质的影响</w:t>
      </w:r>
    </w:p>
    <w:p w14:paraId="7602583F" w14:textId="77777777" w:rsidR="00847564" w:rsidRDefault="00847564" w:rsidP="00847564">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）温度和压力的影响</w:t>
      </w:r>
    </w:p>
    <w:p w14:paraId="53007274" w14:textId="77777777" w:rsidR="00847564" w:rsidRDefault="00847564" w:rsidP="00ED18F1">
      <w:pPr>
        <w:pStyle w:val="3"/>
      </w:pPr>
      <w:bookmarkStart w:id="138" w:name="_Toc176375173"/>
      <w:r>
        <w:rPr>
          <w:rFonts w:hint="eastAsia"/>
        </w:rPr>
        <w:t>教学方法：</w:t>
      </w:r>
      <w:bookmarkEnd w:id="138"/>
    </w:p>
    <w:p w14:paraId="5333B8DC" w14:textId="77777777" w:rsidR="00847564" w:rsidRDefault="00847564" w:rsidP="00847564">
      <w:pPr>
        <w:spacing w:line="360" w:lineRule="auto"/>
        <w:ind w:firstLine="480"/>
        <w:rPr>
          <w:sz w:val="24"/>
          <w:szCs w:val="24"/>
        </w:rPr>
      </w:pPr>
      <w:r>
        <w:rPr>
          <w:rFonts w:hint="eastAsia"/>
          <w:sz w:val="24"/>
          <w:szCs w:val="24"/>
        </w:rPr>
        <w:t>以多媒体课件和板书相结合的方法进行课堂教学。</w:t>
      </w:r>
    </w:p>
    <w:p w14:paraId="0247BF45" w14:textId="77777777" w:rsidR="00847564" w:rsidRDefault="00847564" w:rsidP="00ED18F1">
      <w:pPr>
        <w:pStyle w:val="3"/>
      </w:pPr>
      <w:bookmarkStart w:id="139" w:name="_Toc176375174"/>
      <w:r>
        <w:t>作业安排及课后反思</w:t>
      </w:r>
      <w:r>
        <w:rPr>
          <w:rFonts w:hint="eastAsia"/>
        </w:rPr>
        <w:t>：</w:t>
      </w:r>
      <w:bookmarkEnd w:id="139"/>
    </w:p>
    <w:p w14:paraId="15816A66" w14:textId="77777777" w:rsidR="00847564" w:rsidRDefault="00847564" w:rsidP="00847564">
      <w:pPr>
        <w:spacing w:line="360" w:lineRule="auto"/>
        <w:ind w:firstLine="480"/>
        <w:rPr>
          <w:sz w:val="24"/>
          <w:szCs w:val="24"/>
        </w:rPr>
      </w:pPr>
      <w:r>
        <w:rPr>
          <w:rFonts w:hint="eastAsia"/>
          <w:sz w:val="24"/>
          <w:szCs w:val="24"/>
        </w:rPr>
        <w:t>作业：</w:t>
      </w:r>
      <w:r>
        <w:rPr>
          <w:rFonts w:hint="eastAsia"/>
          <w:sz w:val="24"/>
          <w:szCs w:val="24"/>
        </w:rPr>
        <w:t>P291</w:t>
      </w:r>
      <w:r>
        <w:rPr>
          <w:rFonts w:hint="eastAsia"/>
          <w:sz w:val="24"/>
          <w:szCs w:val="24"/>
        </w:rPr>
        <w:t>第</w:t>
      </w:r>
      <w:r>
        <w:rPr>
          <w:rFonts w:hint="eastAsia"/>
          <w:sz w:val="24"/>
          <w:szCs w:val="24"/>
        </w:rPr>
        <w:t>14</w:t>
      </w:r>
      <w:r>
        <w:rPr>
          <w:rFonts w:hint="eastAsia"/>
          <w:sz w:val="24"/>
          <w:szCs w:val="24"/>
        </w:rPr>
        <w:t>、</w:t>
      </w:r>
      <w:r>
        <w:rPr>
          <w:rFonts w:hint="eastAsia"/>
          <w:sz w:val="24"/>
          <w:szCs w:val="24"/>
        </w:rPr>
        <w:t>16</w:t>
      </w:r>
      <w:r>
        <w:rPr>
          <w:rFonts w:hint="eastAsia"/>
          <w:sz w:val="24"/>
          <w:szCs w:val="24"/>
        </w:rPr>
        <w:t>题。</w:t>
      </w:r>
    </w:p>
    <w:p w14:paraId="20DB849B" w14:textId="77777777" w:rsidR="00847564" w:rsidRDefault="00847564" w:rsidP="00847564">
      <w:pPr>
        <w:spacing w:line="360" w:lineRule="auto"/>
        <w:ind w:firstLine="480"/>
        <w:rPr>
          <w:sz w:val="24"/>
        </w:rPr>
      </w:pPr>
      <w:r>
        <w:rPr>
          <w:rFonts w:hint="eastAsia"/>
          <w:sz w:val="24"/>
          <w:szCs w:val="24"/>
        </w:rPr>
        <w:t>思考题：</w:t>
      </w:r>
      <w:r>
        <w:rPr>
          <w:rFonts w:hint="eastAsia"/>
          <w:sz w:val="24"/>
        </w:rPr>
        <w:t>蒸汽冷凝、液体沸腾时热阻所在？蒸汽冷凝、液体沸腾时的传热推动力为何？</w:t>
      </w:r>
    </w:p>
    <w:p w14:paraId="207AE59C" w14:textId="77777777" w:rsidR="00305F1A" w:rsidRPr="00847564" w:rsidRDefault="00305F1A">
      <w:pPr>
        <w:spacing w:line="360" w:lineRule="auto"/>
        <w:ind w:firstLine="480"/>
        <w:rPr>
          <w:sz w:val="24"/>
        </w:rPr>
      </w:pPr>
    </w:p>
    <w:p w14:paraId="25C74719" w14:textId="77777777" w:rsidR="00305F1A" w:rsidRDefault="001218C2" w:rsidP="00ED18F1">
      <w:pPr>
        <w:pStyle w:val="2"/>
      </w:pPr>
      <w:bookmarkStart w:id="140" w:name="_Toc176375175"/>
      <w:r>
        <w:rPr>
          <w:rFonts w:hint="eastAsia"/>
        </w:rPr>
        <w:t>教学单元</w:t>
      </w:r>
      <w:r w:rsidR="00847564">
        <w:rPr>
          <w:rFonts w:hint="eastAsia"/>
        </w:rPr>
        <w:t>十</w:t>
      </w:r>
      <w:r w:rsidR="00ED18F1">
        <w:rPr>
          <w:rFonts w:hint="eastAsia"/>
        </w:rPr>
        <w:t>七</w:t>
      </w:r>
      <w:bookmarkEnd w:id="140"/>
    </w:p>
    <w:p w14:paraId="68FF511D" w14:textId="77777777" w:rsidR="00305F1A" w:rsidRDefault="001218C2" w:rsidP="00ED18F1">
      <w:pPr>
        <w:pStyle w:val="3"/>
      </w:pPr>
      <w:bookmarkStart w:id="141" w:name="_Toc176375176"/>
      <w:r>
        <w:rPr>
          <w:rFonts w:hint="eastAsia"/>
        </w:rPr>
        <w:t>教学目标：</w:t>
      </w:r>
      <w:bookmarkEnd w:id="141"/>
    </w:p>
    <w:p w14:paraId="25D7A6DE" w14:textId="77777777" w:rsidR="00305F1A" w:rsidRDefault="001218C2">
      <w:pPr>
        <w:widowControl/>
        <w:spacing w:line="360" w:lineRule="auto"/>
        <w:ind w:firstLine="480"/>
        <w:rPr>
          <w:sz w:val="24"/>
        </w:rPr>
      </w:pPr>
      <w:r>
        <w:rPr>
          <w:rFonts w:hint="eastAsia"/>
          <w:sz w:val="24"/>
        </w:rPr>
        <w:t>熟悉间壁两侧对流传热温度分布情况；掌握总热量衡算、总传热系数的计算以及污垢热阻计算。</w:t>
      </w:r>
    </w:p>
    <w:p w14:paraId="5D296A9D" w14:textId="77777777" w:rsidR="00305F1A" w:rsidRDefault="001218C2" w:rsidP="00ED18F1">
      <w:pPr>
        <w:pStyle w:val="3"/>
      </w:pPr>
      <w:bookmarkStart w:id="142" w:name="_Toc176375177"/>
      <w:r>
        <w:rPr>
          <w:rFonts w:hint="eastAsia"/>
        </w:rPr>
        <w:t>教学内容（含重点、难点）：</w:t>
      </w:r>
      <w:bookmarkEnd w:id="142"/>
    </w:p>
    <w:p w14:paraId="18EBEC51" w14:textId="77777777" w:rsidR="00305F1A" w:rsidRDefault="001218C2">
      <w:pPr>
        <w:spacing w:line="360" w:lineRule="auto"/>
        <w:ind w:firstLine="480"/>
        <w:rPr>
          <w:sz w:val="24"/>
        </w:rPr>
      </w:pPr>
      <w:r>
        <w:rPr>
          <w:rFonts w:hint="eastAsia"/>
          <w:sz w:val="24"/>
          <w:szCs w:val="24"/>
        </w:rPr>
        <w:t>内容：</w:t>
      </w:r>
      <w:r>
        <w:rPr>
          <w:rFonts w:hint="eastAsia"/>
          <w:sz w:val="24"/>
        </w:rPr>
        <w:t>间壁两侧流体热交换过程的分析，总传热系数，热量衡算式与传热速率方程间的关系。</w:t>
      </w:r>
    </w:p>
    <w:p w14:paraId="2DD5ACC1" w14:textId="77777777" w:rsidR="00305F1A" w:rsidRDefault="001218C2">
      <w:pPr>
        <w:spacing w:line="360" w:lineRule="auto"/>
        <w:ind w:firstLine="480"/>
        <w:rPr>
          <w:sz w:val="24"/>
        </w:rPr>
      </w:pPr>
      <w:r>
        <w:rPr>
          <w:rFonts w:hint="eastAsia"/>
          <w:sz w:val="24"/>
          <w:szCs w:val="24"/>
        </w:rPr>
        <w:t>重点：</w:t>
      </w:r>
      <w:r>
        <w:rPr>
          <w:rFonts w:hint="eastAsia"/>
          <w:sz w:val="24"/>
        </w:rPr>
        <w:t>总传热速率方程和总传热系数的计算，污垢热阻计算</w:t>
      </w:r>
    </w:p>
    <w:p w14:paraId="79512CF8" w14:textId="77777777" w:rsidR="00305F1A" w:rsidRDefault="001218C2">
      <w:pPr>
        <w:spacing w:line="360" w:lineRule="auto"/>
        <w:ind w:firstLine="480"/>
        <w:rPr>
          <w:sz w:val="24"/>
        </w:rPr>
      </w:pPr>
      <w:r>
        <w:rPr>
          <w:rFonts w:hint="eastAsia"/>
          <w:sz w:val="24"/>
        </w:rPr>
        <w:lastRenderedPageBreak/>
        <w:t>难点：间壁两侧的流体热交换过程分析，冷热流体侧的对流传热系数和内外表面的对应关系，</w:t>
      </w:r>
      <w:r>
        <w:rPr>
          <w:i/>
          <w:sz w:val="24"/>
        </w:rPr>
        <w:t>α</w:t>
      </w:r>
      <w:r>
        <w:rPr>
          <w:rFonts w:hint="eastAsia"/>
          <w:sz w:val="24"/>
        </w:rPr>
        <w:t>具有局部性</w:t>
      </w:r>
      <w:r>
        <w:rPr>
          <w:rFonts w:hint="eastAsia"/>
          <w:sz w:val="24"/>
          <w:szCs w:val="24"/>
        </w:rPr>
        <w:t>。</w:t>
      </w:r>
    </w:p>
    <w:p w14:paraId="3A372386" w14:textId="77777777" w:rsidR="00305F1A" w:rsidRDefault="001218C2" w:rsidP="00ED18F1">
      <w:pPr>
        <w:pStyle w:val="3"/>
      </w:pPr>
      <w:bookmarkStart w:id="143" w:name="_Toc176375178"/>
      <w:r>
        <w:rPr>
          <w:rFonts w:hint="eastAsia"/>
        </w:rPr>
        <w:t>教学过程：</w:t>
      </w:r>
      <w:bookmarkEnd w:id="143"/>
    </w:p>
    <w:p w14:paraId="705AA837" w14:textId="77777777" w:rsidR="00305F1A" w:rsidRDefault="001218C2">
      <w:pPr>
        <w:spacing w:line="360" w:lineRule="auto"/>
        <w:ind w:firstLine="480"/>
        <w:rPr>
          <w:sz w:val="24"/>
          <w:szCs w:val="24"/>
        </w:rPr>
      </w:pPr>
      <w:r>
        <w:rPr>
          <w:rFonts w:hint="eastAsia"/>
          <w:sz w:val="24"/>
          <w:szCs w:val="24"/>
        </w:rPr>
        <w:t>两流体间的热量传递</w:t>
      </w:r>
    </w:p>
    <w:p w14:paraId="60F42C55" w14:textId="77777777" w:rsidR="00305F1A" w:rsidRDefault="001218C2">
      <w:pPr>
        <w:spacing w:line="360" w:lineRule="auto"/>
        <w:ind w:firstLine="480"/>
        <w:rPr>
          <w:sz w:val="24"/>
          <w:szCs w:val="24"/>
        </w:rPr>
      </w:pPr>
      <w:r>
        <w:rPr>
          <w:rFonts w:hint="eastAsia"/>
          <w:sz w:val="24"/>
          <w:szCs w:val="24"/>
        </w:rPr>
        <w:t>一、间壁两侧流体热交换过程的分析：（如图</w:t>
      </w:r>
      <w:r>
        <w:rPr>
          <w:rFonts w:hint="eastAsia"/>
          <w:sz w:val="24"/>
          <w:szCs w:val="24"/>
        </w:rPr>
        <w:t>34</w:t>
      </w:r>
      <w:r>
        <w:rPr>
          <w:rFonts w:hint="eastAsia"/>
          <w:sz w:val="24"/>
          <w:szCs w:val="24"/>
        </w:rPr>
        <w:t>所示）</w:t>
      </w:r>
    </w:p>
    <w:p w14:paraId="12559784"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、热源</w:t>
      </w:r>
      <w:r>
        <w:rPr>
          <w:rFonts w:hint="eastAsia"/>
          <w:sz w:val="24"/>
          <w:szCs w:val="24"/>
        </w:rPr>
        <w:t xml:space="preserve"> </w:t>
      </w:r>
    </w:p>
    <w:p w14:paraId="78A2663C"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、冷源</w:t>
      </w:r>
    </w:p>
    <w:p w14:paraId="09391059"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、间壁两侧流体热交换过程的分析</w:t>
      </w:r>
    </w:p>
    <w:p w14:paraId="6D34E63E" w14:textId="77777777" w:rsidR="00305F1A" w:rsidRDefault="00AD6855" w:rsidP="00B62A9C">
      <w:pPr>
        <w:spacing w:line="360" w:lineRule="auto"/>
        <w:ind w:firstLine="420"/>
        <w:jc w:val="center"/>
      </w:pPr>
      <w:r w:rsidRPr="00305F1A">
        <w:rPr>
          <w:noProof/>
        </w:rPr>
        <w:object w:dxaOrig="3691" w:dyaOrig="4306" w14:anchorId="5DD183D8">
          <v:shape id="Picture 180" o:spid="_x0000_i1143" type="#_x0000_t75" alt="" style="width:2in;height:168.85pt;mso-width-percent:0;mso-height-percent:0;mso-width-percent:0;mso-height-percent:0" o:ole="" fillcolor="aqua">
            <v:fill color2="blue"/>
            <v:imagedata r:id="rId258" o:title="" grayscale="t"/>
          </v:shape>
          <o:OLEObject Type="Embed" ProgID="PBrush" ShapeID="Picture 180" DrawAspect="Content" ObjectID="_1786988212" r:id="rId259"/>
        </w:object>
      </w:r>
    </w:p>
    <w:p w14:paraId="2171D668" w14:textId="77777777" w:rsidR="00305F1A" w:rsidRDefault="001218C2" w:rsidP="00B62A9C">
      <w:pPr>
        <w:spacing w:line="360" w:lineRule="auto"/>
        <w:ind w:firstLine="480"/>
        <w:jc w:val="center"/>
        <w:rPr>
          <w:sz w:val="24"/>
          <w:szCs w:val="24"/>
        </w:rPr>
      </w:pPr>
      <w:r>
        <w:rPr>
          <w:rFonts w:hint="eastAsia"/>
          <w:sz w:val="24"/>
          <w:szCs w:val="24"/>
        </w:rPr>
        <w:t>图</w:t>
      </w:r>
      <w:r>
        <w:rPr>
          <w:rFonts w:hint="eastAsia"/>
          <w:sz w:val="24"/>
          <w:szCs w:val="24"/>
        </w:rPr>
        <w:t xml:space="preserve">34. </w:t>
      </w:r>
      <w:r>
        <w:rPr>
          <w:rFonts w:hint="eastAsia"/>
          <w:sz w:val="24"/>
          <w:szCs w:val="24"/>
        </w:rPr>
        <w:t>间壁两侧流体传热过程</w:t>
      </w:r>
    </w:p>
    <w:p w14:paraId="273B0D41" w14:textId="77777777" w:rsidR="00305F1A" w:rsidRDefault="001218C2">
      <w:pPr>
        <w:spacing w:line="360" w:lineRule="auto"/>
        <w:ind w:firstLine="480"/>
        <w:rPr>
          <w:sz w:val="24"/>
          <w:szCs w:val="24"/>
        </w:rPr>
      </w:pPr>
      <w:r>
        <w:rPr>
          <w:rFonts w:hint="eastAsia"/>
          <w:sz w:val="24"/>
          <w:szCs w:val="24"/>
        </w:rPr>
        <w:t>二、传热速率的表达式——两种表达方式</w:t>
      </w:r>
    </w:p>
    <w:p w14:paraId="1F78364E" w14:textId="77777777" w:rsidR="00305F1A" w:rsidRDefault="001218C2">
      <w:pPr>
        <w:spacing w:line="360" w:lineRule="auto"/>
        <w:ind w:firstLine="480"/>
        <w:rPr>
          <w:sz w:val="24"/>
          <w:szCs w:val="24"/>
        </w:rPr>
      </w:pPr>
      <w:r>
        <w:rPr>
          <w:rFonts w:hint="eastAsia"/>
          <w:sz w:val="24"/>
          <w:szCs w:val="24"/>
        </w:rPr>
        <w:t>三、总传热系数</w:t>
      </w:r>
      <w:r>
        <w:rPr>
          <w:rFonts w:hint="eastAsia"/>
          <w:i/>
          <w:sz w:val="24"/>
          <w:szCs w:val="24"/>
        </w:rPr>
        <w:t>K</w:t>
      </w:r>
      <w:r>
        <w:rPr>
          <w:rFonts w:hint="eastAsia"/>
          <w:sz w:val="24"/>
          <w:szCs w:val="24"/>
          <w:vertAlign w:val="subscript"/>
        </w:rPr>
        <w:t>0</w:t>
      </w:r>
      <w:r>
        <w:rPr>
          <w:rFonts w:hint="eastAsia"/>
          <w:sz w:val="24"/>
          <w:szCs w:val="24"/>
        </w:rPr>
        <w:t>：</w:t>
      </w:r>
    </w:p>
    <w:p w14:paraId="61C810F2"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、对流传热系数</w:t>
      </w:r>
      <w:r>
        <w:rPr>
          <w:rFonts w:hint="eastAsia"/>
          <w:sz w:val="24"/>
          <w:szCs w:val="24"/>
        </w:rPr>
        <w:t xml:space="preserve"> </w:t>
      </w:r>
      <w:r>
        <w:rPr>
          <w:rFonts w:hint="eastAsia"/>
          <w:sz w:val="24"/>
          <w:szCs w:val="24"/>
        </w:rPr>
        <w:t>与总传热系数</w:t>
      </w:r>
      <w:r>
        <w:rPr>
          <w:rFonts w:hint="eastAsia"/>
          <w:i/>
          <w:sz w:val="24"/>
          <w:szCs w:val="24"/>
        </w:rPr>
        <w:t>K</w:t>
      </w:r>
      <w:r>
        <w:rPr>
          <w:rFonts w:hint="eastAsia"/>
          <w:sz w:val="24"/>
          <w:szCs w:val="24"/>
          <w:vertAlign w:val="subscript"/>
        </w:rPr>
        <w:t>0</w:t>
      </w:r>
      <w:r>
        <w:rPr>
          <w:rFonts w:hint="eastAsia"/>
          <w:sz w:val="24"/>
          <w:szCs w:val="24"/>
        </w:rPr>
        <w:t>：</w:t>
      </w:r>
    </w:p>
    <w:p w14:paraId="533F001C"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）对流传热与牛顿冷却定律</w:t>
      </w:r>
    </w:p>
    <w:p w14:paraId="32F4171A"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）对流传热系数</w:t>
      </w:r>
      <w:r>
        <w:rPr>
          <w:i/>
          <w:sz w:val="24"/>
          <w:szCs w:val="24"/>
        </w:rPr>
        <w:t>α</w:t>
      </w:r>
      <w:r>
        <w:rPr>
          <w:rFonts w:hint="eastAsia"/>
          <w:sz w:val="24"/>
          <w:szCs w:val="24"/>
        </w:rPr>
        <w:t>，</w:t>
      </w:r>
      <w:r>
        <w:rPr>
          <w:rFonts w:hint="eastAsia"/>
          <w:sz w:val="24"/>
          <w:szCs w:val="24"/>
        </w:rPr>
        <w:t xml:space="preserve"> </w:t>
      </w:r>
      <w:r w:rsidR="00AD6855" w:rsidRPr="00305F1A">
        <w:rPr>
          <w:noProof/>
          <w:position w:val="-6"/>
        </w:rPr>
        <w:object w:dxaOrig="1081" w:dyaOrig="300" w14:anchorId="49BBCCAF">
          <v:shape id="Picture 181" o:spid="_x0000_i1142" type="#_x0000_t75" alt="" style="width:69.95pt;height:20.2pt;mso-width-percent:0;mso-height-percent:0;mso-width-percent:0;mso-height-percent:0" o:ole="">
            <v:imagedata r:id="rId260" o:title=""/>
          </v:shape>
          <o:OLEObject Type="Embed" ProgID="Equation.3" ShapeID="Picture 181" DrawAspect="Content" ObjectID="_1786988213" r:id="rId261"/>
        </w:object>
      </w:r>
    </w:p>
    <w:p w14:paraId="59270D9F" w14:textId="77777777" w:rsidR="00305F1A" w:rsidRDefault="001218C2">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）总传热系数</w:t>
      </w:r>
      <w:r>
        <w:rPr>
          <w:rFonts w:hint="eastAsia"/>
          <w:i/>
          <w:sz w:val="24"/>
          <w:szCs w:val="24"/>
        </w:rPr>
        <w:t>K</w:t>
      </w:r>
      <w:r>
        <w:rPr>
          <w:rFonts w:hint="eastAsia"/>
          <w:sz w:val="24"/>
          <w:szCs w:val="24"/>
        </w:rPr>
        <w:t>，</w:t>
      </w:r>
      <w:r>
        <w:rPr>
          <w:rFonts w:hint="eastAsia"/>
          <w:sz w:val="24"/>
          <w:szCs w:val="24"/>
        </w:rPr>
        <w:t xml:space="preserve"> </w:t>
      </w:r>
      <w:r w:rsidR="00AD6855" w:rsidRPr="00305F1A">
        <w:rPr>
          <w:noProof/>
          <w:position w:val="-6"/>
        </w:rPr>
        <w:object w:dxaOrig="1081" w:dyaOrig="300" w14:anchorId="44A83FE6">
          <v:shape id="Picture 182" o:spid="_x0000_i1141" type="#_x0000_t75" alt="" style="width:69.95pt;height:20.2pt;mso-width-percent:0;mso-height-percent:0;mso-width-percent:0;mso-height-percent:0" o:ole="">
            <v:imagedata r:id="rId260" o:title=""/>
          </v:shape>
          <o:OLEObject Type="Embed" ProgID="Equation.3" ShapeID="Picture 182" DrawAspect="Content" ObjectID="_1786988214" r:id="rId262"/>
        </w:object>
      </w:r>
    </w:p>
    <w:p w14:paraId="4A426A0C" w14:textId="77777777" w:rsidR="00305F1A" w:rsidRDefault="001218C2">
      <w:pPr>
        <w:spacing w:line="360" w:lineRule="auto"/>
        <w:ind w:firstLine="480"/>
        <w:rPr>
          <w:sz w:val="24"/>
          <w:szCs w:val="24"/>
        </w:rPr>
      </w:pPr>
      <w:r>
        <w:rPr>
          <w:rFonts w:hint="eastAsia"/>
          <w:sz w:val="24"/>
          <w:szCs w:val="24"/>
        </w:rPr>
        <w:t>定义</w:t>
      </w:r>
      <w:r>
        <w:rPr>
          <w:rFonts w:hint="eastAsia"/>
          <w:sz w:val="24"/>
          <w:szCs w:val="24"/>
        </w:rPr>
        <w:t xml:space="preserve">  </w:t>
      </w:r>
      <w:r w:rsidR="00AD6855" w:rsidRPr="00305F1A">
        <w:rPr>
          <w:noProof/>
          <w:position w:val="-34"/>
        </w:rPr>
        <w:object w:dxaOrig="2641" w:dyaOrig="740" w14:anchorId="05A82ABB">
          <v:shape id="Picture 183" o:spid="_x0000_i1140" type="#_x0000_t75" alt="" style="width:132.1pt;height:36.25pt;mso-width-percent:0;mso-height-percent:0;mso-width-percent:0;mso-height-percent:0" o:ole="">
            <v:imagedata r:id="rId263" o:title=""/>
          </v:shape>
          <o:OLEObject Type="Embed" ProgID="Equation.3" ShapeID="Picture 183" DrawAspect="Content" ObjectID="_1786988215" r:id="rId264"/>
        </w:object>
      </w:r>
      <w:r>
        <w:rPr>
          <w:rFonts w:hint="eastAsia"/>
          <w:sz w:val="24"/>
          <w:szCs w:val="24"/>
        </w:rPr>
        <w:t xml:space="preserve">  </w:t>
      </w:r>
      <w:r>
        <w:rPr>
          <w:rFonts w:hint="eastAsia"/>
          <w:sz w:val="24"/>
          <w:szCs w:val="24"/>
        </w:rPr>
        <w:t>三个环节总热阻的构成</w:t>
      </w:r>
    </w:p>
    <w:p w14:paraId="70EB2DAA" w14:textId="77777777" w:rsidR="00305F1A" w:rsidRDefault="00AD6855">
      <w:pPr>
        <w:spacing w:line="360" w:lineRule="auto"/>
        <w:ind w:firstLineChars="550" w:firstLine="1320"/>
        <w:rPr>
          <w:sz w:val="24"/>
          <w:szCs w:val="24"/>
        </w:rPr>
      </w:pPr>
      <w:r>
        <w:rPr>
          <w:sz w:val="24"/>
          <w:szCs w:val="24"/>
        </w:rPr>
        <w:lastRenderedPageBreak/>
        <w:pict w14:anchorId="1F7C090C">
          <v:shape id="Right Brace 14" o:spid="_x0000_s2051" type="#_x0000_t88" alt="" style="position:absolute;left:0;text-align:left;margin-left:227.05pt;margin-top:16.85pt;width:9pt;height:101.4pt;z-index:251667456;mso-wrap-edited:f;mso-width-percent:0;mso-height-percent:0;mso-width-percent:0;mso-height-percent:0" o:preferrelative="t" adj=",8776">
            <v:stroke miterlimit="2"/>
          </v:shape>
        </w:pict>
      </w:r>
      <w:r w:rsidRPr="00305F1A">
        <w:rPr>
          <w:bCs/>
          <w:noProof/>
          <w:position w:val="-108"/>
          <w:sz w:val="24"/>
        </w:rPr>
        <w:object w:dxaOrig="3220" w:dyaOrig="2280" w14:anchorId="7473E547">
          <v:shape id="Picture 184" o:spid="_x0000_i1139" type="#_x0000_t75" alt="" style="width:161.1pt;height:113.95pt;mso-width-percent:0;mso-height-percent:0;mso-width-percent:0;mso-height-percent:0" o:ole="">
            <v:imagedata r:id="rId265" o:title=""/>
          </v:shape>
          <o:OLEObject Type="Embed" ProgID="Equation.3" ShapeID="Picture 184" DrawAspect="Content" ObjectID="_1786988216" r:id="rId266"/>
        </w:object>
      </w:r>
      <w:r w:rsidR="001218C2">
        <w:rPr>
          <w:rFonts w:hint="eastAsia"/>
          <w:sz w:val="24"/>
          <w:szCs w:val="24"/>
        </w:rPr>
        <w:t xml:space="preserve">   </w:t>
      </w:r>
      <w:r w:rsidR="001218C2">
        <w:rPr>
          <w:rFonts w:hint="eastAsia"/>
          <w:sz w:val="24"/>
          <w:szCs w:val="24"/>
        </w:rPr>
        <w:t>最重要的公式</w:t>
      </w:r>
      <w:r w:rsidR="001218C2">
        <w:rPr>
          <w:rFonts w:hint="eastAsia"/>
          <w:sz w:val="24"/>
          <w:szCs w:val="24"/>
        </w:rPr>
        <w:t>1</w:t>
      </w:r>
    </w:p>
    <w:p w14:paraId="0943D4C3" w14:textId="77777777" w:rsidR="00305F1A" w:rsidRDefault="001218C2">
      <w:pPr>
        <w:spacing w:line="360" w:lineRule="auto"/>
        <w:ind w:firstLine="480"/>
        <w:rPr>
          <w:sz w:val="24"/>
          <w:szCs w:val="24"/>
        </w:rPr>
      </w:pPr>
      <w:r>
        <w:rPr>
          <w:rFonts w:hint="eastAsia"/>
          <w:sz w:val="24"/>
          <w:szCs w:val="24"/>
        </w:rPr>
        <w:t>(</w:t>
      </w:r>
      <w:r>
        <w:rPr>
          <w:rFonts w:hint="eastAsia"/>
          <w:sz w:val="24"/>
          <w:szCs w:val="24"/>
        </w:rPr>
        <w:t>前提：稳态传热、忽略热损失</w:t>
      </w:r>
      <w:r>
        <w:rPr>
          <w:rFonts w:hint="eastAsia"/>
          <w:sz w:val="24"/>
          <w:szCs w:val="24"/>
        </w:rPr>
        <w:t>)</w:t>
      </w:r>
    </w:p>
    <w:p w14:paraId="0A45F604"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、污垢热阻：</w:t>
      </w:r>
    </w:p>
    <w:p w14:paraId="38FB9B45" w14:textId="77777777" w:rsidR="00305F1A" w:rsidRDefault="00AD6855" w:rsidP="00D31FF5">
      <w:pPr>
        <w:spacing w:line="360" w:lineRule="auto"/>
        <w:ind w:firstLine="420"/>
        <w:rPr>
          <w:sz w:val="24"/>
          <w:szCs w:val="24"/>
        </w:rPr>
      </w:pPr>
      <w:r w:rsidRPr="00305F1A">
        <w:rPr>
          <w:noProof/>
          <w:position w:val="-30"/>
        </w:rPr>
        <w:object w:dxaOrig="5518" w:dyaOrig="680" w14:anchorId="1D2FBF6B">
          <v:shape id="Picture 185" o:spid="_x0000_i1138" type="#_x0000_t75" alt="" style="width:302pt;height:37.8pt;mso-width-percent:0;mso-height-percent:0;mso-width-percent:0;mso-height-percent:0" o:ole="">
            <v:imagedata r:id="rId267" o:title=""/>
          </v:shape>
          <o:OLEObject Type="Embed" ProgID="Equation.3" ShapeID="Picture 185" DrawAspect="Content" ObjectID="_1786988217" r:id="rId268"/>
        </w:object>
      </w:r>
    </w:p>
    <w:p w14:paraId="2780792A" w14:textId="77777777" w:rsidR="00305F1A" w:rsidRDefault="001218C2">
      <w:pPr>
        <w:spacing w:line="360" w:lineRule="auto"/>
        <w:ind w:firstLine="480"/>
        <w:rPr>
          <w:sz w:val="24"/>
          <w:szCs w:val="24"/>
        </w:rPr>
      </w:pPr>
      <w:r>
        <w:rPr>
          <w:rFonts w:hint="eastAsia"/>
          <w:sz w:val="24"/>
          <w:szCs w:val="24"/>
        </w:rPr>
        <w:t>总传热系数的定义式也是计算式，其实质是总热阻</w:t>
      </w:r>
      <w:r>
        <w:rPr>
          <w:rFonts w:hint="eastAsia"/>
          <w:sz w:val="24"/>
          <w:szCs w:val="24"/>
        </w:rPr>
        <w:t>1/</w:t>
      </w:r>
      <w:r>
        <w:rPr>
          <w:rFonts w:hint="eastAsia"/>
          <w:i/>
          <w:sz w:val="24"/>
          <w:szCs w:val="24"/>
        </w:rPr>
        <w:t>K</w:t>
      </w:r>
      <w:r>
        <w:rPr>
          <w:rFonts w:hint="eastAsia"/>
          <w:sz w:val="24"/>
          <w:szCs w:val="24"/>
          <w:vertAlign w:val="subscript"/>
        </w:rPr>
        <w:t>0</w:t>
      </w:r>
      <w:r>
        <w:rPr>
          <w:rFonts w:hint="eastAsia"/>
          <w:sz w:val="24"/>
          <w:szCs w:val="24"/>
        </w:rPr>
        <w:t>构成的。</w:t>
      </w:r>
    </w:p>
    <w:p w14:paraId="06B50499" w14:textId="77777777" w:rsidR="00305F1A" w:rsidRDefault="001218C2">
      <w:pPr>
        <w:spacing w:line="360" w:lineRule="auto"/>
        <w:ind w:firstLine="480"/>
        <w:rPr>
          <w:sz w:val="24"/>
          <w:szCs w:val="24"/>
        </w:rPr>
      </w:pPr>
      <w:r>
        <w:rPr>
          <w:rFonts w:hint="eastAsia"/>
          <w:sz w:val="24"/>
          <w:szCs w:val="24"/>
        </w:rPr>
        <w:t>三、</w:t>
      </w:r>
      <w:r>
        <w:rPr>
          <w:rFonts w:hint="eastAsia"/>
          <w:sz w:val="24"/>
          <w:szCs w:val="24"/>
        </w:rPr>
        <w:t>K</w:t>
      </w:r>
      <w:r>
        <w:rPr>
          <w:rFonts w:hint="eastAsia"/>
          <w:sz w:val="24"/>
          <w:szCs w:val="24"/>
        </w:rPr>
        <w:t>值的大致范围：教材</w:t>
      </w:r>
      <w:r>
        <w:rPr>
          <w:rFonts w:hint="eastAsia"/>
          <w:sz w:val="24"/>
          <w:szCs w:val="24"/>
        </w:rPr>
        <w:t>P229</w:t>
      </w:r>
      <w:r>
        <w:rPr>
          <w:rFonts w:hint="eastAsia"/>
          <w:sz w:val="24"/>
          <w:szCs w:val="24"/>
        </w:rPr>
        <w:t>表</w:t>
      </w:r>
      <w:r>
        <w:rPr>
          <w:rFonts w:hint="eastAsia"/>
          <w:sz w:val="24"/>
          <w:szCs w:val="24"/>
        </w:rPr>
        <w:t>4-6</w:t>
      </w:r>
      <w:r>
        <w:rPr>
          <w:rFonts w:hint="eastAsia"/>
          <w:sz w:val="24"/>
          <w:szCs w:val="24"/>
        </w:rPr>
        <w:t>列出了不同冷热流体的总传热系数范围。</w:t>
      </w:r>
    </w:p>
    <w:p w14:paraId="697E07DE" w14:textId="77777777" w:rsidR="00305F1A" w:rsidRDefault="001218C2">
      <w:pPr>
        <w:spacing w:line="360" w:lineRule="auto"/>
        <w:ind w:firstLine="480"/>
        <w:rPr>
          <w:sz w:val="24"/>
          <w:szCs w:val="24"/>
        </w:rPr>
      </w:pPr>
      <w:r>
        <w:rPr>
          <w:rFonts w:hint="eastAsia"/>
          <w:sz w:val="24"/>
          <w:szCs w:val="24"/>
        </w:rPr>
        <w:t>四、</w:t>
      </w:r>
      <w:r>
        <w:rPr>
          <w:rFonts w:hint="eastAsia"/>
          <w:sz w:val="24"/>
          <w:szCs w:val="24"/>
        </w:rPr>
        <w:t>K</w:t>
      </w:r>
      <w:r>
        <w:rPr>
          <w:rFonts w:hint="eastAsia"/>
          <w:sz w:val="24"/>
          <w:szCs w:val="24"/>
        </w:rPr>
        <w:t>值的提高，即换热器传热过程的强化，减小总热阻中起决定作用的热阻。</w:t>
      </w:r>
    </w:p>
    <w:p w14:paraId="2300C8E2" w14:textId="77777777" w:rsidR="00305F1A" w:rsidRDefault="001218C2" w:rsidP="00ED18F1">
      <w:pPr>
        <w:pStyle w:val="3"/>
      </w:pPr>
      <w:bookmarkStart w:id="144" w:name="_Toc176375179"/>
      <w:r>
        <w:rPr>
          <w:rFonts w:hint="eastAsia"/>
        </w:rPr>
        <w:t>教学方法：</w:t>
      </w:r>
      <w:bookmarkEnd w:id="144"/>
    </w:p>
    <w:p w14:paraId="70275BE4" w14:textId="77777777" w:rsidR="00305F1A" w:rsidRDefault="001218C2">
      <w:pPr>
        <w:spacing w:line="360" w:lineRule="auto"/>
        <w:ind w:firstLine="480"/>
        <w:rPr>
          <w:sz w:val="24"/>
          <w:szCs w:val="24"/>
        </w:rPr>
      </w:pPr>
      <w:r>
        <w:rPr>
          <w:rFonts w:hint="eastAsia"/>
          <w:sz w:val="24"/>
          <w:szCs w:val="24"/>
        </w:rPr>
        <w:t>以多媒体课件和板书相结合的方法进行课堂教学，利用教具进行实物教学，帮助学生理解。</w:t>
      </w:r>
    </w:p>
    <w:p w14:paraId="30FD3935" w14:textId="77777777" w:rsidR="00305F1A" w:rsidRDefault="001218C2" w:rsidP="00ED18F1">
      <w:pPr>
        <w:pStyle w:val="3"/>
      </w:pPr>
      <w:bookmarkStart w:id="145" w:name="_Toc176375180"/>
      <w:r>
        <w:t>作业安排及课后反思</w:t>
      </w:r>
      <w:r>
        <w:rPr>
          <w:rFonts w:hint="eastAsia"/>
        </w:rPr>
        <w:t>：</w:t>
      </w:r>
      <w:bookmarkEnd w:id="145"/>
    </w:p>
    <w:p w14:paraId="7D8877FF"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P290~291</w:t>
      </w:r>
      <w:r>
        <w:rPr>
          <w:rFonts w:hint="eastAsia"/>
          <w:sz w:val="24"/>
          <w:szCs w:val="24"/>
        </w:rPr>
        <w:t>第</w:t>
      </w:r>
      <w:r>
        <w:rPr>
          <w:rFonts w:hint="eastAsia"/>
          <w:sz w:val="24"/>
          <w:szCs w:val="24"/>
        </w:rPr>
        <w:t>6</w:t>
      </w:r>
      <w:r>
        <w:rPr>
          <w:rFonts w:hint="eastAsia"/>
          <w:sz w:val="24"/>
          <w:szCs w:val="24"/>
        </w:rPr>
        <w:t>、</w:t>
      </w:r>
      <w:r>
        <w:rPr>
          <w:rFonts w:hint="eastAsia"/>
          <w:sz w:val="24"/>
          <w:szCs w:val="24"/>
        </w:rPr>
        <w:t>10</w:t>
      </w:r>
      <w:r>
        <w:rPr>
          <w:rFonts w:hint="eastAsia"/>
          <w:sz w:val="24"/>
          <w:szCs w:val="24"/>
        </w:rPr>
        <w:t>题。</w:t>
      </w:r>
    </w:p>
    <w:p w14:paraId="7770785B" w14:textId="77777777" w:rsidR="00305F1A" w:rsidRDefault="001218C2">
      <w:pPr>
        <w:spacing w:line="360" w:lineRule="auto"/>
        <w:ind w:firstLine="480"/>
        <w:rPr>
          <w:sz w:val="24"/>
        </w:rPr>
      </w:pPr>
      <w:r>
        <w:rPr>
          <w:rFonts w:hint="eastAsia"/>
          <w:sz w:val="24"/>
          <w:szCs w:val="24"/>
        </w:rPr>
        <w:t>思考题：</w:t>
      </w:r>
      <w:r>
        <w:rPr>
          <w:rFonts w:hint="eastAsia"/>
          <w:sz w:val="24"/>
        </w:rPr>
        <w:t>间壁换热过程两侧温度如何变化？总传热系数与对流传热系数的关系？总热阻与强化传热：提高</w:t>
      </w:r>
      <w:r>
        <w:rPr>
          <w:i/>
          <w:sz w:val="24"/>
        </w:rPr>
        <w:t>α</w:t>
      </w:r>
      <w:r>
        <w:rPr>
          <w:rFonts w:hint="eastAsia"/>
          <w:sz w:val="24"/>
          <w:vertAlign w:val="subscript"/>
        </w:rPr>
        <w:t>大</w:t>
      </w:r>
      <w:r>
        <w:rPr>
          <w:rFonts w:hint="eastAsia"/>
          <w:sz w:val="24"/>
        </w:rPr>
        <w:t>还是提高</w:t>
      </w:r>
      <w:r>
        <w:rPr>
          <w:i/>
          <w:sz w:val="24"/>
        </w:rPr>
        <w:t>α</w:t>
      </w:r>
      <w:r>
        <w:rPr>
          <w:rFonts w:hint="eastAsia"/>
          <w:sz w:val="24"/>
          <w:vertAlign w:val="subscript"/>
        </w:rPr>
        <w:t>小</w:t>
      </w:r>
      <w:r>
        <w:rPr>
          <w:rFonts w:hint="eastAsia"/>
          <w:sz w:val="24"/>
        </w:rPr>
        <w:t>？</w:t>
      </w:r>
    </w:p>
    <w:p w14:paraId="30C62BAD" w14:textId="77777777" w:rsidR="00305F1A" w:rsidRDefault="00305F1A">
      <w:pPr>
        <w:spacing w:line="360" w:lineRule="auto"/>
        <w:ind w:firstLine="480"/>
        <w:rPr>
          <w:sz w:val="24"/>
        </w:rPr>
      </w:pPr>
    </w:p>
    <w:p w14:paraId="3D8665FD" w14:textId="77777777" w:rsidR="00305F1A" w:rsidRDefault="001218C2" w:rsidP="00ED18F1">
      <w:pPr>
        <w:pStyle w:val="2"/>
      </w:pPr>
      <w:bookmarkStart w:id="146" w:name="_Toc176375181"/>
      <w:r>
        <w:rPr>
          <w:rFonts w:hint="eastAsia"/>
        </w:rPr>
        <w:t>教学单元</w:t>
      </w:r>
      <w:r w:rsidR="00AD432E">
        <w:rPr>
          <w:rFonts w:hint="eastAsia"/>
        </w:rPr>
        <w:t>十</w:t>
      </w:r>
      <w:r w:rsidR="00ED18F1">
        <w:rPr>
          <w:rFonts w:hint="eastAsia"/>
        </w:rPr>
        <w:t>八</w:t>
      </w:r>
      <w:bookmarkEnd w:id="146"/>
    </w:p>
    <w:p w14:paraId="68036217" w14:textId="77777777" w:rsidR="00305F1A" w:rsidRDefault="001218C2" w:rsidP="00ED18F1">
      <w:pPr>
        <w:pStyle w:val="3"/>
      </w:pPr>
      <w:bookmarkStart w:id="147" w:name="_Toc176375182"/>
      <w:r>
        <w:rPr>
          <w:rFonts w:hint="eastAsia"/>
        </w:rPr>
        <w:t>教学目标：</w:t>
      </w:r>
      <w:bookmarkEnd w:id="147"/>
    </w:p>
    <w:p w14:paraId="64D6FB9F" w14:textId="77777777" w:rsidR="00305F1A" w:rsidRDefault="001218C2">
      <w:pPr>
        <w:widowControl/>
        <w:spacing w:line="360" w:lineRule="auto"/>
        <w:ind w:firstLine="480"/>
        <w:rPr>
          <w:sz w:val="24"/>
        </w:rPr>
      </w:pPr>
      <w:r>
        <w:rPr>
          <w:rFonts w:hint="eastAsia"/>
          <w:sz w:val="24"/>
        </w:rPr>
        <w:t>了解实际换热器中流体流向（逆流、并流、错折流）；熟悉逆流和并流时传热平均温度差的计算；掌握对数平均温度差计算。</w:t>
      </w:r>
    </w:p>
    <w:p w14:paraId="267FF8DA" w14:textId="77777777" w:rsidR="00305F1A" w:rsidRDefault="001218C2" w:rsidP="00ED18F1">
      <w:pPr>
        <w:pStyle w:val="3"/>
      </w:pPr>
      <w:bookmarkStart w:id="148" w:name="_Toc176375183"/>
      <w:r>
        <w:rPr>
          <w:rFonts w:hint="eastAsia"/>
        </w:rPr>
        <w:t>教学内容（含重点、难点）：</w:t>
      </w:r>
      <w:bookmarkEnd w:id="148"/>
    </w:p>
    <w:p w14:paraId="167A80DD" w14:textId="77777777" w:rsidR="00305F1A" w:rsidRDefault="001218C2">
      <w:pPr>
        <w:spacing w:line="360" w:lineRule="auto"/>
        <w:ind w:firstLine="480"/>
        <w:rPr>
          <w:sz w:val="24"/>
        </w:rPr>
      </w:pPr>
      <w:r>
        <w:rPr>
          <w:rFonts w:hint="eastAsia"/>
          <w:sz w:val="24"/>
          <w:szCs w:val="24"/>
        </w:rPr>
        <w:t>内容：</w:t>
      </w:r>
      <w:r>
        <w:rPr>
          <w:rFonts w:hint="eastAsia"/>
          <w:sz w:val="24"/>
        </w:rPr>
        <w:t>热量衡算式与传热速率方程间的关系；平均温度差的计算，复杂错折流时</w:t>
      </w:r>
      <w:r>
        <w:rPr>
          <w:sz w:val="24"/>
        </w:rPr>
        <w:t>△t</w:t>
      </w:r>
      <w:r>
        <w:rPr>
          <w:sz w:val="24"/>
          <w:vertAlign w:val="subscript"/>
        </w:rPr>
        <w:t>m</w:t>
      </w:r>
      <w:r>
        <w:rPr>
          <w:rFonts w:hint="eastAsia"/>
          <w:sz w:val="24"/>
        </w:rPr>
        <w:t>计算；传热效率—传热单元数法。</w:t>
      </w:r>
    </w:p>
    <w:p w14:paraId="74AE6491" w14:textId="77777777" w:rsidR="00305F1A" w:rsidRDefault="001218C2">
      <w:pPr>
        <w:spacing w:line="360" w:lineRule="auto"/>
        <w:ind w:firstLine="480"/>
        <w:rPr>
          <w:sz w:val="24"/>
        </w:rPr>
      </w:pPr>
      <w:r>
        <w:rPr>
          <w:rFonts w:hint="eastAsia"/>
          <w:sz w:val="24"/>
          <w:szCs w:val="24"/>
        </w:rPr>
        <w:lastRenderedPageBreak/>
        <w:t>重点：</w:t>
      </w:r>
      <w:r>
        <w:rPr>
          <w:rFonts w:hint="eastAsia"/>
          <w:sz w:val="24"/>
        </w:rPr>
        <w:t>逆流和并流平均温度差计算</w:t>
      </w:r>
    </w:p>
    <w:p w14:paraId="6154F70D" w14:textId="77777777" w:rsidR="00305F1A" w:rsidRDefault="001218C2">
      <w:pPr>
        <w:spacing w:line="360" w:lineRule="auto"/>
        <w:ind w:firstLine="480"/>
        <w:rPr>
          <w:sz w:val="24"/>
        </w:rPr>
      </w:pPr>
      <w:r>
        <w:rPr>
          <w:rFonts w:hint="eastAsia"/>
          <w:sz w:val="24"/>
        </w:rPr>
        <w:t>难点：复杂流向时的平均温差计算，温度差校正系数。工业上采用管方分程、壳方加折流挡板来提高对流传热系数是以降低传热推动力为代价的</w:t>
      </w:r>
      <w:r>
        <w:rPr>
          <w:rFonts w:hint="eastAsia"/>
          <w:sz w:val="24"/>
          <w:szCs w:val="24"/>
        </w:rPr>
        <w:t>。</w:t>
      </w:r>
    </w:p>
    <w:p w14:paraId="1396889D" w14:textId="77777777" w:rsidR="00305F1A" w:rsidRDefault="001218C2" w:rsidP="00ED18F1">
      <w:pPr>
        <w:pStyle w:val="3"/>
      </w:pPr>
      <w:bookmarkStart w:id="149" w:name="_Toc176375184"/>
      <w:r>
        <w:rPr>
          <w:rFonts w:hint="eastAsia"/>
        </w:rPr>
        <w:t>教学过程：</w:t>
      </w:r>
      <w:bookmarkEnd w:id="149"/>
    </w:p>
    <w:p w14:paraId="1103AF2D" w14:textId="77777777" w:rsidR="00305F1A" w:rsidRDefault="001218C2" w:rsidP="00ED18F1">
      <w:pPr>
        <w:ind w:firstLine="420"/>
        <w:outlineLvl w:val="0"/>
      </w:pPr>
      <w:bookmarkStart w:id="150" w:name="_Toc176375185"/>
      <w:r>
        <w:rPr>
          <w:rFonts w:hint="eastAsia"/>
        </w:rPr>
        <w:t>一、热量衡算式与传热速率方程间的关系：</w:t>
      </w:r>
      <w:bookmarkEnd w:id="150"/>
    </w:p>
    <w:p w14:paraId="55641768"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、热量衡算：</w:t>
      </w:r>
    </w:p>
    <w:p w14:paraId="7BE2C43F" w14:textId="77777777" w:rsidR="00305F1A" w:rsidRDefault="00AD6855" w:rsidP="005750D4">
      <w:pPr>
        <w:ind w:firstLine="420"/>
        <w:rPr>
          <w:szCs w:val="24"/>
        </w:rPr>
      </w:pPr>
      <w:r w:rsidRPr="00305F1A">
        <w:rPr>
          <w:noProof/>
        </w:rPr>
        <w:object w:dxaOrig="4558" w:dyaOrig="760" w14:anchorId="4BCF31A1">
          <v:shape id="Picture 186" o:spid="_x0000_i1137" type="#_x0000_t75" alt="" style="width:227.9pt;height:37.8pt;mso-width-percent:0;mso-height-percent:0;mso-width-percent:0;mso-height-percent:0" o:ole="">
            <v:imagedata r:id="rId269" o:title=""/>
          </v:shape>
          <o:OLEObject Type="Embed" ProgID="Equation.3" ShapeID="Picture 186" DrawAspect="Content" ObjectID="_1786988218" r:id="rId270"/>
        </w:object>
      </w:r>
      <w:r w:rsidR="001218C2">
        <w:rPr>
          <w:rFonts w:hint="eastAsia"/>
          <w:szCs w:val="24"/>
        </w:rPr>
        <w:t>——热量衡算式</w:t>
      </w:r>
    </w:p>
    <w:p w14:paraId="458FB26D"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、传热速率方程：</w:t>
      </w:r>
    </w:p>
    <w:p w14:paraId="34BCDE15" w14:textId="77777777" w:rsidR="00305F1A" w:rsidRDefault="00AD6855" w:rsidP="005750D4">
      <w:pPr>
        <w:ind w:firstLine="420"/>
      </w:pPr>
      <w:r>
        <w:pict w14:anchorId="66AFCB72">
          <v:shape id="Right Brace 15" o:spid="_x0000_s2050" type="#_x0000_t88" alt="" style="position:absolute;left:0;text-align:left;margin-left:138.6pt;margin-top:7.65pt;width:9pt;height:78pt;z-index:251668480;mso-wrap-edited:f;mso-width-percent:0;mso-height-percent:0;mso-width-percent:0;mso-height-percent:0" o:preferrelative="t">
            <v:stroke miterlimit="2"/>
          </v:shape>
        </w:pict>
      </w:r>
      <w:r w:rsidRPr="00305F1A">
        <w:rPr>
          <w:noProof/>
          <w:position w:val="-82"/>
        </w:rPr>
        <w:object w:dxaOrig="2063" w:dyaOrig="1762" w14:anchorId="011CCC14">
          <v:shape id="Picture 187" o:spid="_x0000_i1136" type="#_x0000_t75" alt="" style="width:103.1pt;height:89.1pt;mso-width-percent:0;mso-height-percent:0;mso-width-percent:0;mso-height-percent:0" o:ole="" fillcolor="#a1bd69">
            <v:fill color2="#06f"/>
            <v:imagedata r:id="rId271" o:title=""/>
          </v:shape>
          <o:OLEObject Type="Embed" ProgID="Equation.3" ShapeID="Picture 187" DrawAspect="Content" ObjectID="_1786988219" r:id="rId272"/>
        </w:object>
      </w:r>
      <w:r w:rsidR="001218C2">
        <w:rPr>
          <w:rFonts w:hint="eastAsia"/>
        </w:rPr>
        <w:t xml:space="preserve">  </w:t>
      </w:r>
      <w:r w:rsidR="001218C2">
        <w:rPr>
          <w:rFonts w:hint="eastAsia"/>
        </w:rPr>
        <w:t>—传热速率方程（</w:t>
      </w:r>
      <w:r w:rsidR="001218C2">
        <w:rPr>
          <w:rFonts w:hint="eastAsia"/>
        </w:rPr>
        <w:t>Q</w:t>
      </w:r>
      <w:r w:rsidR="001218C2">
        <w:rPr>
          <w:rFonts w:hint="eastAsia"/>
        </w:rPr>
        <w:t>、</w:t>
      </w:r>
      <w:r w:rsidR="001218C2">
        <w:rPr>
          <w:rFonts w:hint="eastAsia"/>
        </w:rPr>
        <w:t>A</w:t>
      </w:r>
      <w:r w:rsidR="001218C2">
        <w:rPr>
          <w:rFonts w:hint="eastAsia"/>
        </w:rPr>
        <w:t>和传热系数之间的关系）</w:t>
      </w:r>
    </w:p>
    <w:p w14:paraId="4CA0A757" w14:textId="77777777" w:rsidR="00305F1A" w:rsidRDefault="001218C2" w:rsidP="00ED18F1">
      <w:pPr>
        <w:ind w:firstLine="420"/>
        <w:outlineLvl w:val="0"/>
      </w:pPr>
      <w:bookmarkStart w:id="151" w:name="_Toc176375186"/>
      <w:r>
        <w:rPr>
          <w:rFonts w:hint="eastAsia"/>
        </w:rPr>
        <w:t>二、平均温度差的计算：</w:t>
      </w:r>
      <w:bookmarkEnd w:id="151"/>
    </w:p>
    <w:p w14:paraId="4A409B08"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、恒温差传热</w:t>
      </w:r>
    </w:p>
    <w:p w14:paraId="2B88675C"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、变温差传热</w:t>
      </w:r>
    </w:p>
    <w:p w14:paraId="2AF20C04"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）一侧变温时的平均温差</w:t>
      </w:r>
    </w:p>
    <w:p w14:paraId="22C3B5E5"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）两侧变温时的平均温差：</w:t>
      </w:r>
    </w:p>
    <w:p w14:paraId="4925CDC2" w14:textId="77777777" w:rsidR="00305F1A" w:rsidRDefault="001218C2">
      <w:pPr>
        <w:spacing w:line="360" w:lineRule="auto"/>
        <w:ind w:firstLineChars="450" w:firstLine="1080"/>
        <w:rPr>
          <w:sz w:val="24"/>
          <w:szCs w:val="24"/>
        </w:rPr>
      </w:pPr>
      <w:r>
        <w:rPr>
          <w:rFonts w:hint="eastAsia"/>
          <w:sz w:val="24"/>
          <w:szCs w:val="24"/>
        </w:rPr>
        <w:t>1</w:t>
      </w:r>
      <w:r>
        <w:rPr>
          <w:rFonts w:hint="eastAsia"/>
          <w:sz w:val="24"/>
          <w:szCs w:val="24"/>
        </w:rPr>
        <w:t>）逆流和并流时的传热温差</w:t>
      </w:r>
    </w:p>
    <w:p w14:paraId="4A5374D3" w14:textId="77777777" w:rsidR="00305F1A" w:rsidRDefault="001218C2">
      <w:pPr>
        <w:spacing w:line="360" w:lineRule="auto"/>
        <w:ind w:firstLineChars="450" w:firstLine="1080"/>
        <w:rPr>
          <w:sz w:val="24"/>
          <w:szCs w:val="24"/>
        </w:rPr>
      </w:pPr>
      <w:r>
        <w:rPr>
          <w:rFonts w:hint="eastAsia"/>
          <w:sz w:val="24"/>
          <w:szCs w:val="24"/>
        </w:rPr>
        <w:t>2</w:t>
      </w:r>
      <w:r>
        <w:rPr>
          <w:rFonts w:hint="eastAsia"/>
          <w:sz w:val="24"/>
          <w:szCs w:val="24"/>
        </w:rPr>
        <w:t>）错流和折流时的平均温度差</w:t>
      </w:r>
    </w:p>
    <w:p w14:paraId="7EB5AB53" w14:textId="77777777" w:rsidR="00305F1A" w:rsidRDefault="001218C2">
      <w:pPr>
        <w:spacing w:line="360" w:lineRule="auto"/>
        <w:ind w:firstLineChars="450" w:firstLine="1080"/>
        <w:rPr>
          <w:sz w:val="24"/>
          <w:szCs w:val="24"/>
        </w:rPr>
      </w:pPr>
      <w:r>
        <w:rPr>
          <w:rFonts w:hint="eastAsia"/>
          <w:sz w:val="24"/>
          <w:szCs w:val="24"/>
        </w:rPr>
        <w:t>3</w:t>
      </w:r>
      <w:r>
        <w:rPr>
          <w:rFonts w:hint="eastAsia"/>
          <w:sz w:val="24"/>
          <w:szCs w:val="24"/>
        </w:rPr>
        <w:t>）不同流动型式的比较</w:t>
      </w:r>
    </w:p>
    <w:p w14:paraId="1A7A85D7" w14:textId="77777777" w:rsidR="00305F1A" w:rsidRDefault="001218C2" w:rsidP="00ED18F1">
      <w:pPr>
        <w:ind w:firstLine="420"/>
        <w:outlineLvl w:val="0"/>
        <w:rPr>
          <w:szCs w:val="24"/>
        </w:rPr>
      </w:pPr>
      <w:bookmarkStart w:id="152" w:name="_Toc176375187"/>
      <w:r>
        <w:rPr>
          <w:rFonts w:hint="eastAsia"/>
          <w:szCs w:val="24"/>
        </w:rPr>
        <w:t>三、传热效率—传热单元数法（</w:t>
      </w:r>
      <w:r w:rsidR="00AD6855" w:rsidRPr="00305F1A">
        <w:rPr>
          <w:noProof/>
        </w:rPr>
        <w:object w:dxaOrig="940" w:dyaOrig="280" w14:anchorId="48CDD1D0">
          <v:shape id="Picture 188" o:spid="_x0000_i1135" type="#_x0000_t75" alt="" style="width:46.1pt;height:15pt;mso-width-percent:0;mso-height-percent:0;mso-width-percent:0;mso-height-percent:0" o:ole="">
            <v:imagedata r:id="rId273" o:title=""/>
          </v:shape>
          <o:OLEObject Type="Embed" ProgID="Equation.3" ShapeID="Picture 188" DrawAspect="Content" ObjectID="_1786988220" r:id="rId274"/>
        </w:object>
      </w:r>
      <w:r>
        <w:rPr>
          <w:rFonts w:hint="eastAsia"/>
          <w:szCs w:val="24"/>
        </w:rPr>
        <w:t>法）简介：</w:t>
      </w:r>
      <w:bookmarkEnd w:id="152"/>
    </w:p>
    <w:p w14:paraId="696D5827" w14:textId="77777777" w:rsidR="00305F1A" w:rsidRDefault="00AD6855">
      <w:pPr>
        <w:spacing w:line="360" w:lineRule="auto"/>
        <w:ind w:firstLine="480"/>
        <w:rPr>
          <w:sz w:val="24"/>
          <w:szCs w:val="24"/>
        </w:rPr>
      </w:pPr>
      <w:r w:rsidRPr="00AD6855">
        <w:rPr>
          <w:noProof/>
          <w:sz w:val="24"/>
          <w:szCs w:val="24"/>
        </w:rPr>
        <w:pict w14:anchorId="1AF6FB66">
          <v:shape id="图片 334" o:spid="_x0000_i1134" type="#_x0000_t75" alt="" style="width:9.85pt;height:11.9pt;mso-width-percent:0;mso-height-percent:0;mso-width-percent:0;mso-height-percent:0">
            <v:imagedata r:id="rId275" o:title=""/>
          </v:shape>
        </w:pict>
      </w:r>
      <w:r w:rsidR="001218C2">
        <w:rPr>
          <w:sz w:val="24"/>
          <w:szCs w:val="24"/>
          <w:vertAlign w:val="subscript"/>
        </w:rPr>
        <w:t>  </w:t>
      </w:r>
      <w:r w:rsidR="001218C2">
        <w:rPr>
          <w:rFonts w:hint="eastAsia"/>
          <w:sz w:val="24"/>
          <w:szCs w:val="24"/>
        </w:rPr>
        <w:t xml:space="preserve"> = </w:t>
      </w:r>
      <w:r w:rsidR="001218C2">
        <w:rPr>
          <w:rFonts w:hint="eastAsia"/>
          <w:sz w:val="24"/>
          <w:szCs w:val="24"/>
        </w:rPr>
        <w:t>实际的传热量</w:t>
      </w:r>
      <w:r w:rsidR="001218C2">
        <w:rPr>
          <w:rFonts w:hint="eastAsia"/>
          <w:i/>
          <w:sz w:val="24"/>
          <w:szCs w:val="24"/>
        </w:rPr>
        <w:t>Q</w:t>
      </w:r>
      <w:r w:rsidR="001218C2">
        <w:rPr>
          <w:rFonts w:hint="eastAsia"/>
          <w:sz w:val="24"/>
          <w:szCs w:val="24"/>
        </w:rPr>
        <w:t xml:space="preserve"> / </w:t>
      </w:r>
      <w:r w:rsidR="001218C2">
        <w:rPr>
          <w:rFonts w:hint="eastAsia"/>
          <w:sz w:val="24"/>
          <w:szCs w:val="24"/>
        </w:rPr>
        <w:t>最大可能的传热量</w:t>
      </w:r>
      <w:proofErr w:type="spellStart"/>
      <w:r w:rsidR="001218C2">
        <w:rPr>
          <w:rFonts w:hint="eastAsia"/>
          <w:i/>
          <w:sz w:val="24"/>
          <w:szCs w:val="24"/>
        </w:rPr>
        <w:t>Q</w:t>
      </w:r>
      <w:r w:rsidR="001218C2">
        <w:rPr>
          <w:rFonts w:hint="eastAsia"/>
          <w:sz w:val="24"/>
          <w:szCs w:val="24"/>
          <w:vertAlign w:val="subscript"/>
        </w:rPr>
        <w:t>max</w:t>
      </w:r>
      <w:proofErr w:type="spellEnd"/>
    </w:p>
    <w:p w14:paraId="22DBC236" w14:textId="77777777" w:rsidR="00305F1A" w:rsidRDefault="00AD6855" w:rsidP="00B62A9C">
      <w:pPr>
        <w:spacing w:line="360" w:lineRule="auto"/>
        <w:ind w:firstLine="480"/>
        <w:jc w:val="center"/>
        <w:rPr>
          <w:sz w:val="24"/>
          <w:szCs w:val="24"/>
        </w:rPr>
      </w:pPr>
      <w:r>
        <w:rPr>
          <w:noProof/>
          <w:sz w:val="24"/>
        </w:rPr>
        <w:pict w14:anchorId="1017270A">
          <v:shape id="图片 337" o:spid="_x0000_i1133" type="#_x0000_t75" alt="" style="width:167.85pt;height:68.9pt;mso-width-percent:0;mso-height-percent:0;mso-width-percent:0;mso-height-percent:0">
            <v:imagedata r:id="rId276" o:title=""/>
          </v:shape>
        </w:pict>
      </w:r>
    </w:p>
    <w:p w14:paraId="63B656A0" w14:textId="77777777" w:rsidR="00305F1A" w:rsidRDefault="001218C2" w:rsidP="00ED18F1">
      <w:pPr>
        <w:pStyle w:val="3"/>
      </w:pPr>
      <w:bookmarkStart w:id="153" w:name="_Toc176375188"/>
      <w:r>
        <w:rPr>
          <w:rFonts w:hint="eastAsia"/>
        </w:rPr>
        <w:t>教学方法：</w:t>
      </w:r>
      <w:bookmarkEnd w:id="153"/>
    </w:p>
    <w:p w14:paraId="65261D20" w14:textId="77777777" w:rsidR="00305F1A" w:rsidRDefault="001218C2">
      <w:pPr>
        <w:spacing w:line="360" w:lineRule="auto"/>
        <w:ind w:firstLine="480"/>
        <w:rPr>
          <w:sz w:val="24"/>
          <w:szCs w:val="24"/>
        </w:rPr>
      </w:pPr>
      <w:r>
        <w:rPr>
          <w:rFonts w:hint="eastAsia"/>
          <w:sz w:val="24"/>
          <w:szCs w:val="24"/>
        </w:rPr>
        <w:t>以多媒体课件和板书相结合的方法进行课堂教学，利用教具进行实物教学，帮助学生理解。</w:t>
      </w:r>
    </w:p>
    <w:p w14:paraId="02384F23" w14:textId="77777777" w:rsidR="00305F1A" w:rsidRDefault="001218C2" w:rsidP="00ED18F1">
      <w:pPr>
        <w:pStyle w:val="3"/>
      </w:pPr>
      <w:bookmarkStart w:id="154" w:name="_Toc176375189"/>
      <w:r>
        <w:lastRenderedPageBreak/>
        <w:t>作业安排及课后反思</w:t>
      </w:r>
      <w:r>
        <w:rPr>
          <w:rFonts w:hint="eastAsia"/>
        </w:rPr>
        <w:t>：</w:t>
      </w:r>
      <w:bookmarkEnd w:id="154"/>
    </w:p>
    <w:p w14:paraId="4540A484"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P291</w:t>
      </w:r>
      <w:r>
        <w:rPr>
          <w:rFonts w:hint="eastAsia"/>
          <w:sz w:val="24"/>
          <w:szCs w:val="24"/>
        </w:rPr>
        <w:t>第</w:t>
      </w:r>
      <w:r>
        <w:rPr>
          <w:rFonts w:hint="eastAsia"/>
          <w:sz w:val="24"/>
          <w:szCs w:val="24"/>
        </w:rPr>
        <w:t>11</w:t>
      </w:r>
      <w:r>
        <w:rPr>
          <w:rFonts w:hint="eastAsia"/>
          <w:sz w:val="24"/>
          <w:szCs w:val="24"/>
        </w:rPr>
        <w:t>题。</w:t>
      </w:r>
    </w:p>
    <w:p w14:paraId="5BF43BA3" w14:textId="77777777" w:rsidR="00305F1A" w:rsidRDefault="001218C2">
      <w:pPr>
        <w:spacing w:line="360" w:lineRule="auto"/>
        <w:ind w:firstLine="480"/>
        <w:rPr>
          <w:sz w:val="24"/>
        </w:rPr>
      </w:pPr>
      <w:r>
        <w:rPr>
          <w:rFonts w:hint="eastAsia"/>
          <w:sz w:val="24"/>
          <w:szCs w:val="24"/>
        </w:rPr>
        <w:t>思考题：</w:t>
      </w:r>
      <w:r>
        <w:rPr>
          <w:rFonts w:hint="eastAsia"/>
          <w:sz w:val="24"/>
        </w:rPr>
        <w:t>新投入使用的列管换热器，主要热阻由哪几部分构成？通常可忽略的是什么热阻？逆流和并流时的传热面积哪个大？</w:t>
      </w:r>
    </w:p>
    <w:p w14:paraId="43A0CB55" w14:textId="77777777" w:rsidR="00305F1A" w:rsidRDefault="001218C2" w:rsidP="00ED18F1">
      <w:pPr>
        <w:pStyle w:val="2"/>
      </w:pPr>
      <w:bookmarkStart w:id="155" w:name="_Toc176375190"/>
      <w:r>
        <w:rPr>
          <w:rFonts w:hint="eastAsia"/>
        </w:rPr>
        <w:t>教学单元</w:t>
      </w:r>
      <w:r w:rsidR="00EB0072">
        <w:rPr>
          <w:rFonts w:hint="eastAsia"/>
        </w:rPr>
        <w:t>十</w:t>
      </w:r>
      <w:r w:rsidR="00ED18F1">
        <w:rPr>
          <w:rFonts w:hint="eastAsia"/>
        </w:rPr>
        <w:t>九</w:t>
      </w:r>
      <w:bookmarkEnd w:id="155"/>
    </w:p>
    <w:p w14:paraId="0AA56408" w14:textId="77777777" w:rsidR="00305F1A" w:rsidRDefault="001218C2" w:rsidP="00ED18F1">
      <w:pPr>
        <w:pStyle w:val="3"/>
      </w:pPr>
      <w:bookmarkStart w:id="156" w:name="_Toc176375191"/>
      <w:r>
        <w:rPr>
          <w:rFonts w:hint="eastAsia"/>
        </w:rPr>
        <w:t>教学目标：</w:t>
      </w:r>
      <w:bookmarkEnd w:id="156"/>
    </w:p>
    <w:p w14:paraId="05FB4CD1" w14:textId="77777777" w:rsidR="00305F1A" w:rsidRDefault="001218C2">
      <w:pPr>
        <w:widowControl/>
        <w:spacing w:line="360" w:lineRule="auto"/>
        <w:ind w:firstLine="480"/>
        <w:rPr>
          <w:sz w:val="24"/>
        </w:rPr>
      </w:pPr>
      <w:r>
        <w:rPr>
          <w:rFonts w:hint="eastAsia"/>
          <w:sz w:val="24"/>
        </w:rPr>
        <w:t>了解工业上往往忽略管壁热阻的原因；熟悉壁温大小的决定因素；掌握壁温的计算</w:t>
      </w:r>
      <w:r>
        <w:rPr>
          <w:rFonts w:hint="eastAsia"/>
          <w:sz w:val="24"/>
        </w:rPr>
        <w:t xml:space="preserve"> </w:t>
      </w:r>
      <w:r>
        <w:rPr>
          <w:rFonts w:hint="eastAsia"/>
          <w:sz w:val="24"/>
        </w:rPr>
        <w:t>提高对流传热系数手段</w:t>
      </w:r>
      <w:r w:rsidR="00400A23">
        <w:rPr>
          <w:rFonts w:hint="eastAsia"/>
          <w:sz w:val="24"/>
        </w:rPr>
        <w:t>；掌握热辐射的基本概念和定律</w:t>
      </w:r>
      <w:r>
        <w:rPr>
          <w:rFonts w:hint="eastAsia"/>
          <w:sz w:val="24"/>
        </w:rPr>
        <w:t>。</w:t>
      </w:r>
    </w:p>
    <w:p w14:paraId="14BEB376" w14:textId="77777777" w:rsidR="00305F1A" w:rsidRDefault="001218C2" w:rsidP="00ED18F1">
      <w:pPr>
        <w:pStyle w:val="3"/>
      </w:pPr>
      <w:bookmarkStart w:id="157" w:name="_Toc176375192"/>
      <w:r>
        <w:rPr>
          <w:rFonts w:hint="eastAsia"/>
        </w:rPr>
        <w:t>教学内容（含重点、难点）：</w:t>
      </w:r>
      <w:bookmarkEnd w:id="157"/>
    </w:p>
    <w:p w14:paraId="72F77EEB" w14:textId="77777777" w:rsidR="00305F1A" w:rsidRDefault="001218C2">
      <w:pPr>
        <w:spacing w:line="360" w:lineRule="auto"/>
        <w:ind w:firstLine="480"/>
        <w:rPr>
          <w:sz w:val="24"/>
        </w:rPr>
      </w:pPr>
      <w:r>
        <w:rPr>
          <w:rFonts w:hint="eastAsia"/>
          <w:sz w:val="24"/>
          <w:szCs w:val="24"/>
        </w:rPr>
        <w:t>内容：</w:t>
      </w:r>
      <w:r>
        <w:rPr>
          <w:rFonts w:hint="eastAsia"/>
          <w:sz w:val="24"/>
        </w:rPr>
        <w:t>在稳态传热和忽略热损失前提下壁温计算是几个热量相等，某些对流传热系数的计算、选择换热器类型及管材、工业上计算设备热损失须知壁温，提高对流传热系数的手段</w:t>
      </w:r>
      <w:r w:rsidR="00400A23">
        <w:rPr>
          <w:rFonts w:hint="eastAsia"/>
          <w:sz w:val="24"/>
        </w:rPr>
        <w:t>；热辐射的基本概念和定律</w:t>
      </w:r>
      <w:r>
        <w:rPr>
          <w:rFonts w:hint="eastAsia"/>
          <w:sz w:val="24"/>
        </w:rPr>
        <w:t>。</w:t>
      </w:r>
    </w:p>
    <w:p w14:paraId="1BCD0166" w14:textId="77777777" w:rsidR="00305F1A" w:rsidRDefault="001218C2">
      <w:pPr>
        <w:spacing w:line="360" w:lineRule="auto"/>
        <w:ind w:firstLine="480"/>
        <w:rPr>
          <w:sz w:val="24"/>
        </w:rPr>
      </w:pPr>
      <w:r>
        <w:rPr>
          <w:rFonts w:hint="eastAsia"/>
          <w:sz w:val="24"/>
          <w:szCs w:val="24"/>
        </w:rPr>
        <w:t>重点：</w:t>
      </w:r>
      <w:r>
        <w:rPr>
          <w:rFonts w:hint="eastAsia"/>
          <w:sz w:val="24"/>
        </w:rPr>
        <w:t>传热过程主要热阻分析、工业一般忽略管壁热阻。</w:t>
      </w:r>
    </w:p>
    <w:p w14:paraId="22BB5BA1" w14:textId="77777777" w:rsidR="00305F1A" w:rsidRDefault="001218C2">
      <w:pPr>
        <w:spacing w:line="360" w:lineRule="auto"/>
        <w:ind w:firstLine="480"/>
        <w:rPr>
          <w:sz w:val="24"/>
        </w:rPr>
      </w:pPr>
      <w:r>
        <w:rPr>
          <w:rFonts w:hint="eastAsia"/>
          <w:sz w:val="24"/>
        </w:rPr>
        <w:t>难点：几个热量相等概念的建立，学生未接触过工业换热器</w:t>
      </w:r>
      <w:r>
        <w:rPr>
          <w:rFonts w:hint="eastAsia"/>
          <w:sz w:val="24"/>
          <w:szCs w:val="24"/>
        </w:rPr>
        <w:t>。</w:t>
      </w:r>
    </w:p>
    <w:p w14:paraId="08B70476" w14:textId="77777777" w:rsidR="00305F1A" w:rsidRDefault="001218C2" w:rsidP="00ED18F1">
      <w:pPr>
        <w:pStyle w:val="3"/>
      </w:pPr>
      <w:bookmarkStart w:id="158" w:name="_Toc176375193"/>
      <w:r>
        <w:rPr>
          <w:rFonts w:hint="eastAsia"/>
        </w:rPr>
        <w:t>教学过程：</w:t>
      </w:r>
      <w:bookmarkEnd w:id="158"/>
    </w:p>
    <w:p w14:paraId="7032D597" w14:textId="77777777" w:rsidR="00305F1A" w:rsidRDefault="001218C2">
      <w:pPr>
        <w:spacing w:line="360" w:lineRule="auto"/>
        <w:ind w:firstLine="480"/>
        <w:rPr>
          <w:sz w:val="24"/>
          <w:szCs w:val="24"/>
        </w:rPr>
      </w:pPr>
      <w:r>
        <w:rPr>
          <w:rFonts w:hint="eastAsia"/>
          <w:sz w:val="24"/>
          <w:szCs w:val="24"/>
        </w:rPr>
        <w:t>一、壁温的计算：</w:t>
      </w:r>
    </w:p>
    <w:p w14:paraId="693900EF" w14:textId="77777777" w:rsidR="00305F1A" w:rsidRDefault="001218C2">
      <w:pPr>
        <w:spacing w:line="360" w:lineRule="auto"/>
        <w:ind w:firstLine="480"/>
        <w:rPr>
          <w:sz w:val="24"/>
          <w:szCs w:val="24"/>
        </w:rPr>
      </w:pPr>
      <w:r>
        <w:rPr>
          <w:i/>
          <w:sz w:val="24"/>
          <w:szCs w:val="24"/>
        </w:rPr>
        <w:t>α</w:t>
      </w:r>
      <w:r>
        <w:rPr>
          <w:rFonts w:hint="eastAsia"/>
          <w:sz w:val="24"/>
          <w:szCs w:val="24"/>
        </w:rPr>
        <w:t>的计算、选换热器类型及管材、计算热损失时须知壁温</w:t>
      </w:r>
    </w:p>
    <w:p w14:paraId="4AE5AD10" w14:textId="77777777" w:rsidR="00305F1A" w:rsidRDefault="001218C2">
      <w:pPr>
        <w:spacing w:line="360" w:lineRule="auto"/>
        <w:ind w:firstLine="480"/>
        <w:rPr>
          <w:sz w:val="24"/>
          <w:szCs w:val="24"/>
        </w:rPr>
      </w:pPr>
      <w:r>
        <w:rPr>
          <w:rFonts w:hint="eastAsia"/>
          <w:sz w:val="24"/>
          <w:szCs w:val="24"/>
        </w:rPr>
        <w:t>稳态传热时：</w:t>
      </w:r>
      <w:r>
        <w:rPr>
          <w:rFonts w:hint="eastAsia"/>
          <w:sz w:val="24"/>
          <w:szCs w:val="24"/>
        </w:rPr>
        <w:t xml:space="preserve">           </w:t>
      </w:r>
      <w:r w:rsidR="00AD6855" w:rsidRPr="00305F1A">
        <w:rPr>
          <w:rFonts w:ascii="宋体" w:hAnsi="宋体"/>
          <w:bCs/>
          <w:noProof/>
          <w:position w:val="-44"/>
          <w:sz w:val="24"/>
        </w:rPr>
        <w:object w:dxaOrig="3738" w:dyaOrig="1000" w14:anchorId="634159D6">
          <v:shape id="Picture 199" o:spid="_x0000_i1132" type="#_x0000_t75" alt="" style="width:187pt;height:50.75pt;mso-width-percent:0;mso-height-percent:0;mso-width-percent:0;mso-height-percent:0" o:ole="">
            <v:imagedata r:id="rId277" o:title=""/>
          </v:shape>
          <o:OLEObject Type="Embed" ProgID="Equation.3" ShapeID="Picture 199" DrawAspect="Content" ObjectID="_1786988221" r:id="rId278"/>
        </w:object>
      </w:r>
    </w:p>
    <w:p w14:paraId="682D094A" w14:textId="77777777" w:rsidR="00305F1A" w:rsidRDefault="001218C2">
      <w:pPr>
        <w:spacing w:line="360" w:lineRule="auto"/>
        <w:ind w:firstLine="480"/>
        <w:rPr>
          <w:sz w:val="24"/>
          <w:szCs w:val="24"/>
        </w:rPr>
      </w:pPr>
      <w:r>
        <w:rPr>
          <w:rFonts w:hint="eastAsia"/>
          <w:sz w:val="24"/>
          <w:szCs w:val="24"/>
        </w:rPr>
        <w:t>整理上式：</w:t>
      </w:r>
      <w:r>
        <w:rPr>
          <w:rFonts w:hint="eastAsia"/>
          <w:sz w:val="24"/>
          <w:szCs w:val="24"/>
        </w:rPr>
        <w:t xml:space="preserve">                  </w:t>
      </w:r>
      <w:r w:rsidR="00AD6855" w:rsidRPr="00305F1A">
        <w:rPr>
          <w:rFonts w:ascii="宋体" w:hAnsi="宋体"/>
          <w:bCs/>
          <w:noProof/>
          <w:position w:val="-30"/>
          <w:sz w:val="24"/>
        </w:rPr>
        <w:object w:dxaOrig="1641" w:dyaOrig="681" w14:anchorId="5D205137">
          <v:shape id="Picture 200" o:spid="_x0000_i1131" type="#_x0000_t75" alt="" style="width:81.85pt;height:34.2pt;mso-width-percent:0;mso-height-percent:0;mso-width-percent:0;mso-height-percent:0" o:ole="">
            <v:imagedata r:id="rId279" o:title=""/>
          </v:shape>
          <o:OLEObject Type="Embed" ProgID="Equation.3" ShapeID="Picture 200" DrawAspect="Content" ObjectID="_1786988222" r:id="rId280"/>
        </w:object>
      </w:r>
    </w:p>
    <w:p w14:paraId="22CA4ADB" w14:textId="77777777" w:rsidR="00305F1A" w:rsidRDefault="00AD6855">
      <w:pPr>
        <w:spacing w:line="360" w:lineRule="auto"/>
        <w:ind w:firstLineChars="1400" w:firstLine="3360"/>
        <w:rPr>
          <w:rFonts w:ascii="宋体" w:hAnsi="宋体"/>
          <w:bCs/>
          <w:position w:val="-30"/>
          <w:sz w:val="24"/>
        </w:rPr>
      </w:pPr>
      <w:r w:rsidRPr="00305F1A">
        <w:rPr>
          <w:rFonts w:ascii="宋体" w:hAnsi="宋体"/>
          <w:bCs/>
          <w:noProof/>
          <w:position w:val="-30"/>
          <w:sz w:val="24"/>
        </w:rPr>
        <w:object w:dxaOrig="2800" w:dyaOrig="680" w14:anchorId="3BD88917">
          <v:shape id="Picture 201" o:spid="_x0000_i1130" type="#_x0000_t75" alt="" style="width:140.9pt;height:34.2pt;mso-width-percent:0;mso-height-percent:0;mso-width-percent:0;mso-height-percent:0" o:ole="">
            <v:imagedata r:id="rId281" o:title=""/>
          </v:shape>
          <o:OLEObject Type="Embed" ProgID="Equation.3" ShapeID="Picture 201" DrawAspect="Content" ObjectID="_1786988223" r:id="rId282"/>
        </w:object>
      </w:r>
    </w:p>
    <w:p w14:paraId="45A66769" w14:textId="77777777" w:rsidR="00305F1A" w:rsidRDefault="001218C2">
      <w:pPr>
        <w:spacing w:line="360" w:lineRule="auto"/>
        <w:ind w:firstLine="480"/>
        <w:rPr>
          <w:sz w:val="24"/>
          <w:szCs w:val="24"/>
        </w:rPr>
      </w:pPr>
      <w:r>
        <w:rPr>
          <w:rFonts w:hint="eastAsia"/>
          <w:sz w:val="24"/>
          <w:szCs w:val="24"/>
        </w:rPr>
        <w:t>若忽略管壁热阻则有</w:t>
      </w:r>
      <w:r>
        <w:rPr>
          <w:rFonts w:hint="eastAsia"/>
          <w:sz w:val="24"/>
          <w:szCs w:val="24"/>
        </w:rPr>
        <w:t xml:space="preserve">              </w:t>
      </w:r>
      <w:r w:rsidR="00AD6855" w:rsidRPr="00305F1A">
        <w:rPr>
          <w:rFonts w:ascii="宋体" w:hAnsi="宋体"/>
          <w:bCs/>
          <w:noProof/>
          <w:position w:val="-12"/>
          <w:sz w:val="24"/>
        </w:rPr>
        <w:object w:dxaOrig="882" w:dyaOrig="361" w14:anchorId="7D101696">
          <v:shape id="Picture 202" o:spid="_x0000_i1129" type="#_x0000_t75" alt="" style="width:44.05pt;height:18.15pt;mso-width-percent:0;mso-height-percent:0;mso-width-percent:0;mso-height-percent:0" o:ole="">
            <v:imagedata r:id="rId283" o:title=""/>
          </v:shape>
          <o:OLEObject Type="Embed" ProgID="Equation.3" ShapeID="Picture 202" DrawAspect="Content" ObjectID="_1786988224" r:id="rId284"/>
        </w:object>
      </w:r>
    </w:p>
    <w:p w14:paraId="1BD9F54C" w14:textId="77777777" w:rsidR="00305F1A" w:rsidRDefault="001218C2">
      <w:pPr>
        <w:spacing w:line="360" w:lineRule="auto"/>
        <w:ind w:firstLine="480"/>
        <w:rPr>
          <w:sz w:val="24"/>
          <w:szCs w:val="24"/>
        </w:rPr>
      </w:pPr>
      <w:r>
        <w:rPr>
          <w:rFonts w:hint="eastAsia"/>
          <w:sz w:val="24"/>
          <w:szCs w:val="24"/>
        </w:rPr>
        <w:t>二、提高对流传热系数的手段：</w:t>
      </w:r>
    </w:p>
    <w:p w14:paraId="13A42966"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、总热阻的构成：</w:t>
      </w:r>
    </w:p>
    <w:p w14:paraId="1BD4D7CB" w14:textId="77777777" w:rsidR="00305F1A" w:rsidRDefault="001218C2">
      <w:pPr>
        <w:spacing w:line="360" w:lineRule="auto"/>
        <w:ind w:firstLine="480"/>
        <w:rPr>
          <w:sz w:val="24"/>
          <w:szCs w:val="24"/>
        </w:rPr>
      </w:pPr>
      <w:r>
        <w:rPr>
          <w:rFonts w:hint="eastAsia"/>
          <w:sz w:val="24"/>
          <w:szCs w:val="24"/>
        </w:rPr>
        <w:lastRenderedPageBreak/>
        <w:t>总热阻：</w:t>
      </w:r>
      <w:r>
        <w:rPr>
          <w:rFonts w:hint="eastAsia"/>
          <w:sz w:val="24"/>
          <w:szCs w:val="24"/>
        </w:rPr>
        <w:t xml:space="preserve">           </w:t>
      </w:r>
      <w:r w:rsidR="00AD6855" w:rsidRPr="00305F1A">
        <w:rPr>
          <w:noProof/>
          <w:position w:val="-30"/>
        </w:rPr>
        <w:object w:dxaOrig="3920" w:dyaOrig="680" w14:anchorId="6D3F7386">
          <v:shape id="Picture 203" o:spid="_x0000_i1128" type="#_x0000_t75" alt="" style="width:213.95pt;height:36.8pt;mso-width-percent:0;mso-height-percent:0;mso-width-percent:0;mso-height-percent:0" o:ole="">
            <v:imagedata r:id="rId285" o:title=""/>
          </v:shape>
          <o:OLEObject Type="Embed" ProgID="Equation.3" ShapeID="Picture 203" DrawAspect="Content" ObjectID="_1786988225" r:id="rId286"/>
        </w:object>
      </w:r>
    </w:p>
    <w:p w14:paraId="4F6740E4" w14:textId="77777777" w:rsidR="00305F1A" w:rsidRDefault="001218C2">
      <w:pPr>
        <w:spacing w:line="360" w:lineRule="auto"/>
        <w:ind w:firstLine="480"/>
        <w:rPr>
          <w:sz w:val="24"/>
          <w:szCs w:val="24"/>
        </w:rPr>
      </w:pPr>
      <w:r>
        <w:rPr>
          <w:rFonts w:hint="eastAsia"/>
          <w:sz w:val="24"/>
          <w:szCs w:val="24"/>
        </w:rPr>
        <w:t>换热器强化，必须要减小总热阻中起决定作用的热阻，即提高</w:t>
      </w:r>
      <w:r>
        <w:rPr>
          <w:rFonts w:hint="eastAsia"/>
          <w:sz w:val="24"/>
          <w:szCs w:val="24"/>
        </w:rPr>
        <w:t>2</w:t>
      </w:r>
      <w:r>
        <w:rPr>
          <w:rFonts w:hint="eastAsia"/>
          <w:sz w:val="24"/>
          <w:szCs w:val="24"/>
        </w:rPr>
        <w:t>个</w:t>
      </w:r>
      <w:r>
        <w:rPr>
          <w:i/>
          <w:sz w:val="24"/>
          <w:szCs w:val="24"/>
        </w:rPr>
        <w:t>α</w:t>
      </w:r>
      <w:r>
        <w:rPr>
          <w:rFonts w:hint="eastAsia"/>
          <w:sz w:val="24"/>
          <w:szCs w:val="24"/>
        </w:rPr>
        <w:t>中较小的那个。一般来讲</w:t>
      </w:r>
      <w:r w:rsidR="00AD6855" w:rsidRPr="00305F1A">
        <w:rPr>
          <w:rFonts w:hAnsi="宋体"/>
          <w:bCs/>
          <w:noProof/>
          <w:position w:val="-14"/>
          <w:sz w:val="24"/>
        </w:rPr>
        <w:object w:dxaOrig="781" w:dyaOrig="380" w14:anchorId="363FBF69">
          <v:shape id="Picture 204" o:spid="_x0000_i1127" type="#_x0000_t75" alt="" style="width:38.85pt;height:19.15pt;mso-width-percent:0;mso-height-percent:0;mso-width-percent:0;mso-height-percent:0" o:ole="">
            <v:imagedata r:id="rId287" o:title=""/>
          </v:shape>
          <o:OLEObject Type="Embed" ProgID="Equation.3" ShapeID="Picture 204" DrawAspect="Content" ObjectID="_1786988226" r:id="rId288"/>
        </w:object>
      </w:r>
      <w:r>
        <w:rPr>
          <w:rFonts w:hint="eastAsia"/>
          <w:sz w:val="24"/>
          <w:szCs w:val="24"/>
        </w:rPr>
        <w:t>很大。</w:t>
      </w:r>
    </w:p>
    <w:p w14:paraId="473142DE"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、无相变时：</w:t>
      </w:r>
    </w:p>
    <w:p w14:paraId="47DF28E6" w14:textId="77777777" w:rsidR="00305F1A" w:rsidRDefault="001218C2">
      <w:pPr>
        <w:spacing w:line="360" w:lineRule="auto"/>
        <w:ind w:firstLine="480"/>
        <w:rPr>
          <w:sz w:val="24"/>
          <w:szCs w:val="24"/>
        </w:rPr>
      </w:pPr>
      <w:r>
        <w:rPr>
          <w:rFonts w:hint="eastAsia"/>
          <w:sz w:val="24"/>
          <w:szCs w:val="24"/>
        </w:rPr>
        <w:t>管内：</w:t>
      </w:r>
      <w:r>
        <w:rPr>
          <w:rFonts w:hint="eastAsia"/>
          <w:sz w:val="24"/>
          <w:szCs w:val="24"/>
        </w:rPr>
        <w:t xml:space="preserve"> </w:t>
      </w:r>
      <w:r w:rsidR="00AD6855" w:rsidRPr="00305F1A">
        <w:rPr>
          <w:rFonts w:ascii="宋体" w:hAnsi="宋体"/>
          <w:noProof/>
          <w:position w:val="-28"/>
          <w:sz w:val="24"/>
        </w:rPr>
        <w:object w:dxaOrig="3940" w:dyaOrig="720" w14:anchorId="469EEFFE">
          <v:shape id="Picture 205" o:spid="_x0000_i1126" type="#_x0000_t75" alt="" style="width:196.85pt;height:36.25pt;mso-width-percent:0;mso-height-percent:0;mso-width-percent:0;mso-height-percent:0" o:ole="">
            <v:imagedata r:id="rId289" o:title=""/>
          </v:shape>
          <o:OLEObject Type="Embed" ProgID="Equation.3" ShapeID="Picture 205" DrawAspect="Content" ObjectID="_1786988227" r:id="rId290"/>
        </w:object>
      </w:r>
    </w:p>
    <w:p w14:paraId="5730C8C2" w14:textId="77777777" w:rsidR="00305F1A" w:rsidRDefault="001218C2">
      <w:pPr>
        <w:spacing w:line="360" w:lineRule="auto"/>
        <w:ind w:firstLine="480"/>
        <w:rPr>
          <w:sz w:val="24"/>
          <w:szCs w:val="24"/>
        </w:rPr>
      </w:pPr>
      <w:r>
        <w:rPr>
          <w:rFonts w:ascii="宋体" w:hAnsi="宋体" w:hint="eastAsia"/>
          <w:sz w:val="24"/>
          <w:szCs w:val="24"/>
        </w:rPr>
        <w:t>∴</w:t>
      </w:r>
      <w:r>
        <w:rPr>
          <w:rFonts w:hint="eastAsia"/>
          <w:sz w:val="24"/>
          <w:szCs w:val="24"/>
        </w:rPr>
        <w:t>管内强制湍流时</w:t>
      </w:r>
      <w:r>
        <w:rPr>
          <w:rFonts w:hint="eastAsia"/>
          <w:sz w:val="24"/>
          <w:szCs w:val="24"/>
        </w:rPr>
        <w:t xml:space="preserve">     </w:t>
      </w:r>
      <w:r w:rsidR="00AD6855" w:rsidRPr="00305F1A">
        <w:rPr>
          <w:rFonts w:ascii="宋体" w:hAnsi="宋体"/>
          <w:noProof/>
          <w:position w:val="-6"/>
          <w:sz w:val="24"/>
        </w:rPr>
        <w:object w:dxaOrig="1040" w:dyaOrig="320" w14:anchorId="5A69BCBD">
          <v:shape id="Picture 206" o:spid="_x0000_i1125" type="#_x0000_t75" alt="" style="width:50.75pt;height:16.05pt;mso-width-percent:0;mso-height-percent:0;mso-width-percent:0;mso-height-percent:0" o:ole="">
            <v:imagedata r:id="rId291" o:title=""/>
          </v:shape>
          <o:OLEObject Type="Embed" ProgID="Equation.3" ShapeID="Picture 206" DrawAspect="Content" ObjectID="_1786988228" r:id="rId292"/>
        </w:object>
      </w:r>
    </w:p>
    <w:p w14:paraId="0592A614" w14:textId="77777777" w:rsidR="00305F1A" w:rsidRDefault="001218C2">
      <w:pPr>
        <w:spacing w:line="360" w:lineRule="auto"/>
        <w:ind w:firstLine="480"/>
        <w:rPr>
          <w:sz w:val="24"/>
          <w:szCs w:val="24"/>
        </w:rPr>
      </w:pPr>
      <w:r>
        <w:rPr>
          <w:rFonts w:hint="eastAsia"/>
          <w:sz w:val="24"/>
          <w:szCs w:val="24"/>
        </w:rPr>
        <w:t>管外：</w:t>
      </w:r>
      <w:r>
        <w:rPr>
          <w:rFonts w:hint="eastAsia"/>
          <w:sz w:val="24"/>
          <w:szCs w:val="24"/>
        </w:rPr>
        <w:t xml:space="preserve"> </w:t>
      </w:r>
      <w:r w:rsidR="00AD6855" w:rsidRPr="00305F1A">
        <w:rPr>
          <w:rFonts w:ascii="宋体" w:hAnsi="宋体"/>
          <w:noProof/>
          <w:position w:val="-34"/>
          <w:sz w:val="24"/>
        </w:rPr>
        <w:object w:dxaOrig="4898" w:dyaOrig="780" w14:anchorId="257A73DB">
          <v:shape id="Picture 207" o:spid="_x0000_i1124" type="#_x0000_t75" alt="" style="width:245pt;height:38.85pt;mso-width-percent:0;mso-height-percent:0;mso-width-percent:0;mso-height-percent:0" o:ole="">
            <v:imagedata r:id="rId293" o:title=""/>
          </v:shape>
          <o:OLEObject Type="Embed" ProgID="Equation.3" ShapeID="Picture 207" DrawAspect="Content" ObjectID="_1786988229" r:id="rId294"/>
        </w:object>
      </w:r>
    </w:p>
    <w:p w14:paraId="65F9FA72" w14:textId="77777777" w:rsidR="00305F1A" w:rsidRDefault="001218C2">
      <w:pPr>
        <w:spacing w:line="360" w:lineRule="auto"/>
        <w:ind w:firstLine="480"/>
        <w:rPr>
          <w:sz w:val="24"/>
          <w:szCs w:val="24"/>
        </w:rPr>
      </w:pPr>
      <w:r>
        <w:rPr>
          <w:rFonts w:hint="eastAsia"/>
          <w:sz w:val="24"/>
          <w:szCs w:val="24"/>
        </w:rPr>
        <w:t>管内强制湍流时</w:t>
      </w:r>
      <w:r>
        <w:rPr>
          <w:rFonts w:hint="eastAsia"/>
          <w:sz w:val="24"/>
          <w:szCs w:val="24"/>
        </w:rPr>
        <w:t xml:space="preserve"> </w:t>
      </w:r>
      <w:r w:rsidR="00AD6855" w:rsidRPr="00305F1A">
        <w:rPr>
          <w:rFonts w:ascii="宋体" w:hAnsi="宋体"/>
          <w:noProof/>
          <w:position w:val="-12"/>
          <w:sz w:val="24"/>
        </w:rPr>
        <w:object w:dxaOrig="2439" w:dyaOrig="380" w14:anchorId="65BB6030">
          <v:shape id="Picture 208" o:spid="_x0000_i1123" type="#_x0000_t75" alt="" style="width:123.3pt;height:19.15pt;mso-width-percent:0;mso-height-percent:0;mso-width-percent:0;mso-height-percent:0" o:ole="">
            <v:imagedata r:id="rId295" o:title=""/>
          </v:shape>
          <o:OLEObject Type="Embed" ProgID="Equation.3" ShapeID="Picture 208" DrawAspect="Content" ObjectID="_1786988230" r:id="rId296"/>
        </w:object>
      </w:r>
    </w:p>
    <w:p w14:paraId="4209D58F" w14:textId="77777777" w:rsidR="00305F1A" w:rsidRDefault="001218C2">
      <w:pPr>
        <w:spacing w:line="360" w:lineRule="auto"/>
        <w:ind w:firstLine="480"/>
        <w:rPr>
          <w:sz w:val="24"/>
          <w:szCs w:val="24"/>
        </w:rPr>
      </w:pPr>
      <w:r>
        <w:rPr>
          <w:rFonts w:hint="eastAsia"/>
          <w:sz w:val="24"/>
          <w:szCs w:val="24"/>
        </w:rPr>
        <w:t>三、工业手段</w:t>
      </w:r>
      <w:r w:rsidR="00AD6855" w:rsidRPr="00305F1A">
        <w:rPr>
          <w:bCs/>
          <w:noProof/>
          <w:position w:val="-6"/>
          <w:sz w:val="24"/>
        </w:rPr>
        <w:object w:dxaOrig="421" w:dyaOrig="321" w14:anchorId="60660427">
          <v:shape id="Picture 209" o:spid="_x0000_i1122" type="#_x0000_t75" alt="" style="width:21.25pt;height:16.05pt;mso-width-percent:0;mso-height-percent:0;mso-width-percent:0;mso-height-percent:0" o:ole="">
            <v:imagedata r:id="rId297" o:title=""/>
          </v:shape>
          <o:OLEObject Type="Embed" ProgID="Equation.3" ShapeID="Picture 209" DrawAspect="Content" ObjectID="_1786988231" r:id="rId298"/>
        </w:object>
      </w:r>
      <w:r>
        <w:rPr>
          <w:rFonts w:hint="eastAsia"/>
          <w:bCs/>
          <w:position w:val="-6"/>
          <w:sz w:val="24"/>
        </w:rPr>
        <w:t>：</w:t>
      </w:r>
    </w:p>
    <w:p w14:paraId="0E52A93E" w14:textId="77777777" w:rsidR="00305F1A" w:rsidRDefault="001218C2">
      <w:pPr>
        <w:spacing w:line="360" w:lineRule="auto"/>
        <w:ind w:firstLine="480"/>
        <w:rPr>
          <w:sz w:val="24"/>
          <w:szCs w:val="24"/>
        </w:rPr>
      </w:pPr>
      <w:r>
        <w:rPr>
          <w:rFonts w:hint="eastAsia"/>
          <w:sz w:val="24"/>
          <w:szCs w:val="24"/>
        </w:rPr>
        <w:t>管方分程、壳方加折流挡板。</w:t>
      </w:r>
    </w:p>
    <w:p w14:paraId="14335E48" w14:textId="77777777" w:rsidR="00AD432E" w:rsidRDefault="00AD432E">
      <w:pPr>
        <w:spacing w:line="360" w:lineRule="auto"/>
        <w:ind w:firstLine="480"/>
        <w:rPr>
          <w:sz w:val="24"/>
          <w:szCs w:val="24"/>
        </w:rPr>
      </w:pPr>
      <w:r>
        <w:rPr>
          <w:rFonts w:hint="eastAsia"/>
          <w:sz w:val="24"/>
          <w:szCs w:val="24"/>
        </w:rPr>
        <w:t>四、传热计算举例</w:t>
      </w:r>
    </w:p>
    <w:p w14:paraId="11B4B0D3" w14:textId="77777777" w:rsidR="00AD432E" w:rsidRDefault="00AD432E">
      <w:pPr>
        <w:spacing w:line="360" w:lineRule="auto"/>
        <w:ind w:firstLine="480"/>
        <w:rPr>
          <w:sz w:val="24"/>
          <w:szCs w:val="24"/>
        </w:rPr>
      </w:pPr>
      <w:r>
        <w:rPr>
          <w:rFonts w:hint="eastAsia"/>
          <w:sz w:val="24"/>
          <w:szCs w:val="24"/>
        </w:rPr>
        <w:t>五、热辐射的相关概念及定律</w:t>
      </w:r>
    </w:p>
    <w:p w14:paraId="5BF038C3" w14:textId="77777777" w:rsidR="00AD432E" w:rsidRDefault="00AD432E">
      <w:pPr>
        <w:spacing w:line="360" w:lineRule="auto"/>
        <w:ind w:firstLine="480"/>
        <w:rPr>
          <w:sz w:val="24"/>
          <w:szCs w:val="24"/>
        </w:rPr>
      </w:pPr>
    </w:p>
    <w:p w14:paraId="29BE6DD4" w14:textId="77777777" w:rsidR="00305F1A" w:rsidRDefault="001218C2" w:rsidP="00ED18F1">
      <w:pPr>
        <w:pStyle w:val="3"/>
      </w:pPr>
      <w:bookmarkStart w:id="159" w:name="_Toc176375194"/>
      <w:r>
        <w:rPr>
          <w:rFonts w:hint="eastAsia"/>
        </w:rPr>
        <w:t>教学方法：</w:t>
      </w:r>
      <w:bookmarkEnd w:id="159"/>
    </w:p>
    <w:p w14:paraId="09882174" w14:textId="77777777" w:rsidR="00305F1A" w:rsidRDefault="001218C2">
      <w:pPr>
        <w:spacing w:line="360" w:lineRule="auto"/>
        <w:ind w:firstLine="480"/>
        <w:rPr>
          <w:sz w:val="24"/>
          <w:szCs w:val="24"/>
        </w:rPr>
      </w:pPr>
      <w:r>
        <w:rPr>
          <w:rFonts w:hint="eastAsia"/>
          <w:sz w:val="24"/>
          <w:szCs w:val="24"/>
        </w:rPr>
        <w:t>以多媒体课件和板书相结合的方法进行课堂教学，利用教具进行实物教学，帮助学生理解。</w:t>
      </w:r>
    </w:p>
    <w:p w14:paraId="467824E6" w14:textId="77777777" w:rsidR="00305F1A" w:rsidRDefault="001218C2" w:rsidP="00ED18F1">
      <w:pPr>
        <w:pStyle w:val="3"/>
      </w:pPr>
      <w:bookmarkStart w:id="160" w:name="_Toc176375195"/>
      <w:r>
        <w:t>作业安排及课后反思</w:t>
      </w:r>
      <w:r>
        <w:rPr>
          <w:rFonts w:hint="eastAsia"/>
        </w:rPr>
        <w:t>：</w:t>
      </w:r>
      <w:bookmarkEnd w:id="160"/>
    </w:p>
    <w:p w14:paraId="0A2C6985"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P292</w:t>
      </w:r>
      <w:r>
        <w:rPr>
          <w:rFonts w:hint="eastAsia"/>
          <w:sz w:val="24"/>
          <w:szCs w:val="24"/>
        </w:rPr>
        <w:t>第</w:t>
      </w:r>
      <w:r>
        <w:rPr>
          <w:rFonts w:hint="eastAsia"/>
          <w:sz w:val="24"/>
          <w:szCs w:val="24"/>
        </w:rPr>
        <w:t>19</w:t>
      </w:r>
      <w:r>
        <w:rPr>
          <w:rFonts w:hint="eastAsia"/>
          <w:sz w:val="24"/>
          <w:szCs w:val="24"/>
        </w:rPr>
        <w:t>、</w:t>
      </w:r>
      <w:r>
        <w:rPr>
          <w:rFonts w:hint="eastAsia"/>
          <w:sz w:val="24"/>
          <w:szCs w:val="24"/>
        </w:rPr>
        <w:t>21</w:t>
      </w:r>
      <w:r>
        <w:rPr>
          <w:rFonts w:hint="eastAsia"/>
          <w:sz w:val="24"/>
          <w:szCs w:val="24"/>
        </w:rPr>
        <w:t>题。</w:t>
      </w:r>
    </w:p>
    <w:p w14:paraId="64D8BE40" w14:textId="77777777" w:rsidR="00305F1A" w:rsidRDefault="001218C2">
      <w:pPr>
        <w:spacing w:line="360" w:lineRule="auto"/>
        <w:ind w:firstLine="480"/>
        <w:rPr>
          <w:sz w:val="24"/>
        </w:rPr>
      </w:pPr>
      <w:r>
        <w:rPr>
          <w:rFonts w:hint="eastAsia"/>
          <w:sz w:val="24"/>
          <w:szCs w:val="24"/>
        </w:rPr>
        <w:t>思考题：</w:t>
      </w:r>
      <w:r>
        <w:rPr>
          <w:rFonts w:hint="eastAsia"/>
          <w:sz w:val="24"/>
        </w:rPr>
        <w:t>工业上常常忽略的是那个环节的热阻，忽略后结论？用手试摸开水壶壁、暖器，感觉温度，说明什么。</w:t>
      </w:r>
    </w:p>
    <w:p w14:paraId="6A077A29" w14:textId="77777777" w:rsidR="00305F1A" w:rsidRDefault="00305F1A">
      <w:pPr>
        <w:spacing w:line="360" w:lineRule="auto"/>
        <w:ind w:firstLine="480"/>
        <w:rPr>
          <w:sz w:val="24"/>
        </w:rPr>
      </w:pPr>
    </w:p>
    <w:p w14:paraId="3BE659BA" w14:textId="77777777" w:rsidR="00305F1A" w:rsidRDefault="001218C2" w:rsidP="00ED18F1">
      <w:pPr>
        <w:pStyle w:val="2"/>
      </w:pPr>
      <w:bookmarkStart w:id="161" w:name="_Toc176375196"/>
      <w:r>
        <w:rPr>
          <w:rFonts w:hint="eastAsia"/>
        </w:rPr>
        <w:lastRenderedPageBreak/>
        <w:t>教学单元</w:t>
      </w:r>
      <w:r w:rsidR="00ED18F1">
        <w:rPr>
          <w:rFonts w:hint="eastAsia"/>
        </w:rPr>
        <w:t>二十</w:t>
      </w:r>
      <w:bookmarkEnd w:id="161"/>
    </w:p>
    <w:p w14:paraId="0F0CFE74" w14:textId="77777777" w:rsidR="00305F1A" w:rsidRDefault="001218C2" w:rsidP="00ED18F1">
      <w:pPr>
        <w:pStyle w:val="3"/>
      </w:pPr>
      <w:bookmarkStart w:id="162" w:name="_Toc176375197"/>
      <w:r>
        <w:rPr>
          <w:rFonts w:hint="eastAsia"/>
        </w:rPr>
        <w:t>教学目标：</w:t>
      </w:r>
      <w:bookmarkEnd w:id="162"/>
    </w:p>
    <w:p w14:paraId="008A5F5E" w14:textId="77777777" w:rsidR="00305F1A" w:rsidRDefault="001218C2">
      <w:pPr>
        <w:widowControl/>
        <w:spacing w:line="360" w:lineRule="auto"/>
        <w:ind w:firstLine="480"/>
        <w:rPr>
          <w:sz w:val="24"/>
        </w:rPr>
      </w:pPr>
      <w:r>
        <w:rPr>
          <w:rFonts w:hint="eastAsia"/>
          <w:sz w:val="24"/>
        </w:rPr>
        <w:t>了解换热器类型（重点了解间壁式换热器类型）；熟悉常用套管式、夹套式换热器结构及特点；掌握列管式换热器设计计算和选型；掌握换热器（列管式）强化途径。</w:t>
      </w:r>
    </w:p>
    <w:p w14:paraId="5779479A" w14:textId="77777777" w:rsidR="00305F1A" w:rsidRDefault="001218C2" w:rsidP="00ED18F1">
      <w:pPr>
        <w:pStyle w:val="3"/>
      </w:pPr>
      <w:bookmarkStart w:id="163" w:name="_Toc176375198"/>
      <w:r>
        <w:rPr>
          <w:rFonts w:hint="eastAsia"/>
        </w:rPr>
        <w:t>教学内容（含重点、难点）：</w:t>
      </w:r>
      <w:bookmarkEnd w:id="163"/>
    </w:p>
    <w:p w14:paraId="62BCD076" w14:textId="77777777" w:rsidR="00305F1A" w:rsidRDefault="001218C2">
      <w:pPr>
        <w:spacing w:line="360" w:lineRule="auto"/>
        <w:ind w:firstLine="480"/>
        <w:rPr>
          <w:sz w:val="24"/>
        </w:rPr>
      </w:pPr>
      <w:r>
        <w:rPr>
          <w:rFonts w:hint="eastAsia"/>
          <w:sz w:val="24"/>
          <w:szCs w:val="24"/>
        </w:rPr>
        <w:t>内容：</w:t>
      </w:r>
      <w:r>
        <w:rPr>
          <w:rFonts w:hint="eastAsia"/>
          <w:sz w:val="24"/>
        </w:rPr>
        <w:t>传热设备简介，列管式换热器设计计算和选型；介绍蛇管换热器（沉浸式、喷林式），夹套式换热器，板式换热器，翅片式换热器；换热器强化途径</w:t>
      </w:r>
      <w:r w:rsidR="00400A23">
        <w:rPr>
          <w:rFonts w:hint="eastAsia"/>
          <w:sz w:val="24"/>
        </w:rPr>
        <w:t>；总复习</w:t>
      </w:r>
    </w:p>
    <w:p w14:paraId="00962B4B" w14:textId="77777777" w:rsidR="00305F1A" w:rsidRDefault="001218C2">
      <w:pPr>
        <w:spacing w:line="360" w:lineRule="auto"/>
        <w:ind w:firstLine="480"/>
        <w:rPr>
          <w:sz w:val="24"/>
        </w:rPr>
      </w:pPr>
      <w:r>
        <w:rPr>
          <w:rFonts w:hint="eastAsia"/>
          <w:sz w:val="24"/>
          <w:szCs w:val="24"/>
        </w:rPr>
        <w:t>重点：</w:t>
      </w:r>
      <w:r>
        <w:rPr>
          <w:rFonts w:hint="eastAsia"/>
          <w:sz w:val="24"/>
        </w:rPr>
        <w:t>列管式换热器选型；换热器强化途径。</w:t>
      </w:r>
    </w:p>
    <w:p w14:paraId="1C07895B" w14:textId="77777777" w:rsidR="00305F1A" w:rsidRDefault="001218C2">
      <w:pPr>
        <w:spacing w:line="360" w:lineRule="auto"/>
        <w:ind w:firstLine="480"/>
        <w:rPr>
          <w:sz w:val="24"/>
        </w:rPr>
      </w:pPr>
      <w:r>
        <w:rPr>
          <w:rFonts w:hint="eastAsia"/>
          <w:sz w:val="24"/>
        </w:rPr>
        <w:t>难点：流程的选择，总传热系数的估算，各种换热器特性</w:t>
      </w:r>
      <w:r>
        <w:rPr>
          <w:rFonts w:hint="eastAsia"/>
          <w:sz w:val="24"/>
          <w:szCs w:val="24"/>
        </w:rPr>
        <w:t>。</w:t>
      </w:r>
    </w:p>
    <w:p w14:paraId="682D28DF" w14:textId="77777777" w:rsidR="00305F1A" w:rsidRDefault="001218C2" w:rsidP="00ED18F1">
      <w:pPr>
        <w:pStyle w:val="3"/>
      </w:pPr>
      <w:bookmarkStart w:id="164" w:name="_Toc176375199"/>
      <w:r>
        <w:rPr>
          <w:rFonts w:hint="eastAsia"/>
        </w:rPr>
        <w:t>教学过程：</w:t>
      </w:r>
      <w:bookmarkEnd w:id="164"/>
    </w:p>
    <w:p w14:paraId="2785DCED" w14:textId="77777777" w:rsidR="00305F1A" w:rsidRDefault="001218C2">
      <w:pPr>
        <w:spacing w:line="360" w:lineRule="auto"/>
        <w:ind w:firstLine="480"/>
        <w:rPr>
          <w:sz w:val="24"/>
          <w:szCs w:val="24"/>
        </w:rPr>
      </w:pPr>
      <w:r>
        <w:rPr>
          <w:rFonts w:hint="eastAsia"/>
          <w:sz w:val="24"/>
          <w:szCs w:val="24"/>
        </w:rPr>
        <w:t>一、换热器的类型：</w:t>
      </w:r>
    </w:p>
    <w:p w14:paraId="55792D17"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、直接接触式传热（混合式）</w:t>
      </w:r>
    </w:p>
    <w:p w14:paraId="24C39FA7"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、蓄热式换热</w:t>
      </w:r>
    </w:p>
    <w:p w14:paraId="7FD08A67"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、间壁式换热</w:t>
      </w:r>
      <w:r>
        <w:rPr>
          <w:rFonts w:hint="eastAsia"/>
          <w:sz w:val="24"/>
          <w:szCs w:val="24"/>
        </w:rPr>
        <w:t>:</w:t>
      </w:r>
    </w:p>
    <w:p w14:paraId="7E5A8F38" w14:textId="77777777" w:rsidR="00305F1A" w:rsidRDefault="001218C2">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）套管式换热器</w:t>
      </w:r>
    </w:p>
    <w:p w14:paraId="733556A5" w14:textId="77777777" w:rsidR="00305F1A" w:rsidRDefault="001218C2">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）列管式换热器：（特点，使用方法）</w:t>
      </w:r>
    </w:p>
    <w:p w14:paraId="6049E928" w14:textId="77777777" w:rsidR="00305F1A" w:rsidRDefault="001218C2">
      <w:pPr>
        <w:spacing w:line="360" w:lineRule="auto"/>
        <w:ind w:firstLineChars="450" w:firstLine="1080"/>
        <w:rPr>
          <w:sz w:val="24"/>
          <w:szCs w:val="24"/>
        </w:rPr>
      </w:pPr>
      <w:r>
        <w:rPr>
          <w:rFonts w:hint="eastAsia"/>
          <w:sz w:val="24"/>
          <w:szCs w:val="24"/>
        </w:rPr>
        <w:t>固定管板式、浮头式、</w:t>
      </w:r>
      <w:r>
        <w:rPr>
          <w:rFonts w:hint="eastAsia"/>
          <w:sz w:val="24"/>
          <w:szCs w:val="24"/>
        </w:rPr>
        <w:t>U</w:t>
      </w:r>
      <w:r>
        <w:rPr>
          <w:rFonts w:hint="eastAsia"/>
          <w:sz w:val="24"/>
          <w:szCs w:val="24"/>
        </w:rPr>
        <w:t>型管式</w:t>
      </w:r>
    </w:p>
    <w:p w14:paraId="0E828F0F" w14:textId="77777777" w:rsidR="00305F1A" w:rsidRDefault="001218C2">
      <w:pPr>
        <w:spacing w:line="360" w:lineRule="auto"/>
        <w:ind w:firstLine="480"/>
        <w:rPr>
          <w:sz w:val="24"/>
          <w:szCs w:val="24"/>
        </w:rPr>
      </w:pPr>
      <w:r>
        <w:rPr>
          <w:rFonts w:hint="eastAsia"/>
          <w:sz w:val="24"/>
          <w:szCs w:val="24"/>
        </w:rPr>
        <w:t>二、换热器的选用和设计中应考虑的问题：</w:t>
      </w:r>
    </w:p>
    <w:p w14:paraId="41B6D8AA"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、流体通道的选择原则</w:t>
      </w:r>
    </w:p>
    <w:p w14:paraId="1EA2BDAA"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、流速的选择</w:t>
      </w:r>
    </w:p>
    <w:p w14:paraId="6452D64E"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、管子规格及排列方法</w:t>
      </w:r>
    </w:p>
    <w:p w14:paraId="58F46D57"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、管程、壳程的压力损失</w:t>
      </w:r>
    </w:p>
    <w:p w14:paraId="341377E0" w14:textId="77777777" w:rsidR="00305F1A" w:rsidRDefault="001218C2">
      <w:pPr>
        <w:spacing w:line="360" w:lineRule="auto"/>
        <w:ind w:firstLine="480"/>
        <w:rPr>
          <w:sz w:val="24"/>
          <w:szCs w:val="24"/>
        </w:rPr>
      </w:pPr>
      <w:r>
        <w:rPr>
          <w:rFonts w:hint="eastAsia"/>
          <w:sz w:val="24"/>
          <w:szCs w:val="24"/>
        </w:rPr>
        <w:t>三、列管换热器的选用和设计的步骤：</w:t>
      </w:r>
    </w:p>
    <w:p w14:paraId="69EA9AF9" w14:textId="77777777" w:rsidR="00305F1A" w:rsidRDefault="001218C2">
      <w:pPr>
        <w:spacing w:line="360" w:lineRule="auto"/>
        <w:ind w:firstLine="480"/>
        <w:rPr>
          <w:sz w:val="24"/>
          <w:szCs w:val="24"/>
        </w:rPr>
      </w:pPr>
      <w:r>
        <w:rPr>
          <w:rFonts w:hint="eastAsia"/>
          <w:sz w:val="24"/>
          <w:szCs w:val="24"/>
        </w:rPr>
        <w:t>1</w:t>
      </w:r>
      <w:r>
        <w:rPr>
          <w:rFonts w:hint="eastAsia"/>
          <w:sz w:val="24"/>
          <w:szCs w:val="24"/>
        </w:rPr>
        <w:t>、计算传热速率</w:t>
      </w:r>
      <w:r>
        <w:rPr>
          <w:rFonts w:hint="eastAsia"/>
          <w:i/>
          <w:sz w:val="24"/>
          <w:szCs w:val="24"/>
        </w:rPr>
        <w:t>Q</w:t>
      </w:r>
      <w:r>
        <w:rPr>
          <w:rFonts w:hint="eastAsia"/>
          <w:sz w:val="24"/>
          <w:szCs w:val="24"/>
        </w:rPr>
        <w:t>及逆流时平均温差，</w:t>
      </w:r>
      <w:r>
        <w:rPr>
          <w:rFonts w:hint="eastAsia"/>
          <w:i/>
          <w:sz w:val="24"/>
          <w:szCs w:val="24"/>
        </w:rPr>
        <w:t>K</w:t>
      </w:r>
      <w:r>
        <w:rPr>
          <w:rFonts w:hint="eastAsia"/>
          <w:sz w:val="24"/>
          <w:szCs w:val="24"/>
          <w:vertAlign w:val="subscript"/>
        </w:rPr>
        <w:t>o</w:t>
      </w:r>
      <w:r>
        <w:rPr>
          <w:rFonts w:hint="eastAsia"/>
          <w:sz w:val="24"/>
          <w:szCs w:val="24"/>
        </w:rPr>
        <w:t>估计→</w:t>
      </w:r>
      <w:r>
        <w:rPr>
          <w:rFonts w:hint="eastAsia"/>
          <w:i/>
          <w:sz w:val="24"/>
          <w:szCs w:val="24"/>
        </w:rPr>
        <w:t>A</w:t>
      </w:r>
      <w:r>
        <w:rPr>
          <w:rFonts w:hint="eastAsia"/>
          <w:sz w:val="24"/>
          <w:szCs w:val="24"/>
          <w:vertAlign w:val="subscript"/>
        </w:rPr>
        <w:t>o</w:t>
      </w:r>
      <w:r>
        <w:rPr>
          <w:rFonts w:hint="eastAsia"/>
          <w:sz w:val="24"/>
          <w:szCs w:val="24"/>
        </w:rPr>
        <w:t>估计</w:t>
      </w:r>
    </w:p>
    <w:p w14:paraId="6848310D" w14:textId="77777777" w:rsidR="00305F1A" w:rsidRDefault="001218C2">
      <w:pPr>
        <w:spacing w:line="360" w:lineRule="auto"/>
        <w:ind w:firstLine="480"/>
        <w:rPr>
          <w:sz w:val="24"/>
          <w:szCs w:val="24"/>
        </w:rPr>
      </w:pPr>
      <w:r>
        <w:rPr>
          <w:rFonts w:hint="eastAsia"/>
          <w:sz w:val="24"/>
          <w:szCs w:val="24"/>
        </w:rPr>
        <w:t>2</w:t>
      </w:r>
      <w:r>
        <w:rPr>
          <w:rFonts w:hint="eastAsia"/>
          <w:sz w:val="24"/>
          <w:szCs w:val="24"/>
        </w:rPr>
        <w:t>、试选适当型号的换热器</w:t>
      </w:r>
    </w:p>
    <w:p w14:paraId="348E9D75" w14:textId="77777777" w:rsidR="00305F1A" w:rsidRDefault="001218C2">
      <w:pPr>
        <w:spacing w:line="360" w:lineRule="auto"/>
        <w:ind w:firstLine="480"/>
        <w:rPr>
          <w:sz w:val="24"/>
          <w:szCs w:val="24"/>
        </w:rPr>
      </w:pPr>
      <w:r>
        <w:rPr>
          <w:rFonts w:hint="eastAsia"/>
          <w:sz w:val="24"/>
          <w:szCs w:val="24"/>
        </w:rPr>
        <w:t>3</w:t>
      </w:r>
      <w:r>
        <w:rPr>
          <w:rFonts w:hint="eastAsia"/>
          <w:sz w:val="24"/>
          <w:szCs w:val="24"/>
        </w:rPr>
        <w:t>、核算总传热系数</w:t>
      </w:r>
      <w:r>
        <w:rPr>
          <w:rFonts w:hint="eastAsia"/>
          <w:i/>
          <w:sz w:val="24"/>
          <w:szCs w:val="24"/>
        </w:rPr>
        <w:t>K</w:t>
      </w:r>
      <w:r>
        <w:rPr>
          <w:rFonts w:hint="eastAsia"/>
          <w:sz w:val="24"/>
          <w:szCs w:val="24"/>
          <w:vertAlign w:val="subscript"/>
        </w:rPr>
        <w:t>o</w:t>
      </w:r>
    </w:p>
    <w:p w14:paraId="5E3B7442"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、计算传热面积</w:t>
      </w:r>
    </w:p>
    <w:p w14:paraId="29E7F141" w14:textId="77777777" w:rsidR="00305F1A" w:rsidRDefault="001218C2">
      <w:pPr>
        <w:spacing w:line="360" w:lineRule="auto"/>
        <w:ind w:firstLine="480"/>
        <w:rPr>
          <w:sz w:val="24"/>
          <w:szCs w:val="24"/>
        </w:rPr>
      </w:pPr>
      <w:r>
        <w:rPr>
          <w:rFonts w:hint="eastAsia"/>
          <w:sz w:val="24"/>
          <w:szCs w:val="24"/>
        </w:rPr>
        <w:t>5</w:t>
      </w:r>
      <w:r>
        <w:rPr>
          <w:rFonts w:hint="eastAsia"/>
          <w:sz w:val="24"/>
          <w:szCs w:val="24"/>
        </w:rPr>
        <w:t>、计算管、壳程阻力损失</w:t>
      </w:r>
    </w:p>
    <w:p w14:paraId="421F05F5" w14:textId="77777777" w:rsidR="00305F1A" w:rsidRDefault="001218C2">
      <w:pPr>
        <w:spacing w:line="360" w:lineRule="auto"/>
        <w:ind w:firstLine="480"/>
        <w:rPr>
          <w:sz w:val="24"/>
          <w:szCs w:val="24"/>
        </w:rPr>
      </w:pPr>
      <w:r>
        <w:rPr>
          <w:rFonts w:hint="eastAsia"/>
          <w:sz w:val="24"/>
          <w:szCs w:val="24"/>
        </w:rPr>
        <w:lastRenderedPageBreak/>
        <w:t>6</w:t>
      </w:r>
      <w:r>
        <w:rPr>
          <w:rFonts w:hint="eastAsia"/>
          <w:sz w:val="24"/>
          <w:szCs w:val="24"/>
        </w:rPr>
        <w:t>、讲解教材</w:t>
      </w:r>
      <w:r>
        <w:rPr>
          <w:rFonts w:hint="eastAsia"/>
          <w:sz w:val="24"/>
          <w:szCs w:val="24"/>
        </w:rPr>
        <w:t>P285</w:t>
      </w:r>
      <w:r>
        <w:rPr>
          <w:rFonts w:hint="eastAsia"/>
          <w:sz w:val="24"/>
          <w:szCs w:val="24"/>
        </w:rPr>
        <w:t>例题</w:t>
      </w:r>
      <w:r>
        <w:rPr>
          <w:rFonts w:hint="eastAsia"/>
          <w:sz w:val="24"/>
          <w:szCs w:val="24"/>
        </w:rPr>
        <w:t>4-22</w:t>
      </w:r>
    </w:p>
    <w:p w14:paraId="3B345C73" w14:textId="77777777" w:rsidR="00305F1A" w:rsidRDefault="001218C2">
      <w:pPr>
        <w:spacing w:line="360" w:lineRule="auto"/>
        <w:ind w:firstLineChars="177" w:firstLine="425"/>
        <w:rPr>
          <w:bCs/>
          <w:sz w:val="24"/>
        </w:rPr>
      </w:pPr>
      <w:r>
        <w:rPr>
          <w:rFonts w:hAnsi="宋体" w:hint="eastAsia"/>
          <w:bCs/>
          <w:sz w:val="24"/>
        </w:rPr>
        <w:t>四、</w:t>
      </w:r>
      <w:r>
        <w:rPr>
          <w:rFonts w:hAnsi="宋体" w:hint="eastAsia"/>
          <w:sz w:val="24"/>
        </w:rPr>
        <w:t>其它类型换热器：</w:t>
      </w:r>
    </w:p>
    <w:p w14:paraId="62CB7673" w14:textId="77777777" w:rsidR="00305F1A" w:rsidRDefault="001218C2">
      <w:pPr>
        <w:spacing w:line="360" w:lineRule="auto"/>
        <w:ind w:firstLineChars="177" w:firstLine="425"/>
        <w:rPr>
          <w:bCs/>
          <w:sz w:val="24"/>
        </w:rPr>
      </w:pPr>
      <w:r>
        <w:rPr>
          <w:bCs/>
          <w:sz w:val="24"/>
        </w:rPr>
        <w:t>1</w:t>
      </w:r>
      <w:r>
        <w:rPr>
          <w:bCs/>
          <w:sz w:val="24"/>
        </w:rPr>
        <w:t>、板式换热器、螺旋板式换热器</w:t>
      </w:r>
    </w:p>
    <w:p w14:paraId="328C0F57" w14:textId="77777777" w:rsidR="00305F1A" w:rsidRDefault="001218C2">
      <w:pPr>
        <w:spacing w:line="360" w:lineRule="auto"/>
        <w:ind w:firstLineChars="177" w:firstLine="425"/>
        <w:rPr>
          <w:bCs/>
          <w:sz w:val="24"/>
        </w:rPr>
      </w:pPr>
      <w:r>
        <w:rPr>
          <w:bCs/>
          <w:sz w:val="24"/>
        </w:rPr>
        <w:t>2</w:t>
      </w:r>
      <w:r>
        <w:rPr>
          <w:bCs/>
          <w:sz w:val="24"/>
        </w:rPr>
        <w:t>、翅片式换热器</w:t>
      </w:r>
      <w:r>
        <w:rPr>
          <w:rFonts w:hint="eastAsia"/>
          <w:bCs/>
          <w:sz w:val="24"/>
        </w:rPr>
        <w:t>：</w:t>
      </w:r>
    </w:p>
    <w:p w14:paraId="42355638" w14:textId="77777777" w:rsidR="00305F1A" w:rsidRDefault="001218C2">
      <w:pPr>
        <w:spacing w:line="360" w:lineRule="auto"/>
        <w:ind w:firstLine="480"/>
        <w:rPr>
          <w:bCs/>
          <w:sz w:val="24"/>
        </w:rPr>
      </w:pPr>
      <w:r>
        <w:rPr>
          <w:bCs/>
          <w:sz w:val="24"/>
        </w:rPr>
        <w:t>（</w:t>
      </w:r>
      <w:r>
        <w:rPr>
          <w:bCs/>
          <w:sz w:val="24"/>
        </w:rPr>
        <w:t>1</w:t>
      </w:r>
      <w:r>
        <w:rPr>
          <w:bCs/>
          <w:sz w:val="24"/>
        </w:rPr>
        <w:t>）翅片管换热器</w:t>
      </w:r>
    </w:p>
    <w:p w14:paraId="1339857A" w14:textId="77777777" w:rsidR="00305F1A" w:rsidRDefault="001218C2">
      <w:pPr>
        <w:spacing w:line="360" w:lineRule="auto"/>
        <w:ind w:firstLine="480"/>
        <w:rPr>
          <w:bCs/>
          <w:sz w:val="24"/>
        </w:rPr>
      </w:pPr>
      <w:r>
        <w:rPr>
          <w:bCs/>
          <w:sz w:val="24"/>
        </w:rPr>
        <w:t>（</w:t>
      </w:r>
      <w:r>
        <w:rPr>
          <w:bCs/>
          <w:sz w:val="24"/>
        </w:rPr>
        <w:t>2</w:t>
      </w:r>
      <w:r>
        <w:rPr>
          <w:bCs/>
          <w:sz w:val="24"/>
        </w:rPr>
        <w:t>）板翅式换热器</w:t>
      </w:r>
    </w:p>
    <w:p w14:paraId="20C258B6" w14:textId="77777777" w:rsidR="00305F1A" w:rsidRDefault="001218C2">
      <w:pPr>
        <w:spacing w:line="360" w:lineRule="auto"/>
        <w:ind w:firstLineChars="177" w:firstLine="425"/>
        <w:rPr>
          <w:bCs/>
          <w:sz w:val="24"/>
        </w:rPr>
      </w:pPr>
      <w:r>
        <w:rPr>
          <w:bCs/>
          <w:sz w:val="24"/>
        </w:rPr>
        <w:t>3</w:t>
      </w:r>
      <w:r>
        <w:rPr>
          <w:bCs/>
          <w:sz w:val="24"/>
        </w:rPr>
        <w:t>、热管</w:t>
      </w:r>
    </w:p>
    <w:p w14:paraId="5AD20B38" w14:textId="77777777" w:rsidR="00305F1A" w:rsidRDefault="001218C2">
      <w:pPr>
        <w:spacing w:line="360" w:lineRule="auto"/>
        <w:ind w:firstLineChars="177" w:firstLine="425"/>
        <w:rPr>
          <w:bCs/>
          <w:sz w:val="24"/>
        </w:rPr>
      </w:pPr>
      <w:r>
        <w:rPr>
          <w:rFonts w:hint="eastAsia"/>
          <w:bCs/>
          <w:sz w:val="24"/>
        </w:rPr>
        <w:t>五</w:t>
      </w:r>
      <w:r>
        <w:rPr>
          <w:bCs/>
          <w:sz w:val="24"/>
        </w:rPr>
        <w:t>、传热过程的强化途径</w:t>
      </w:r>
      <w:r>
        <w:rPr>
          <w:rFonts w:hint="eastAsia"/>
          <w:bCs/>
          <w:sz w:val="24"/>
        </w:rPr>
        <w:t>：</w:t>
      </w:r>
    </w:p>
    <w:p w14:paraId="470539A9" w14:textId="77777777" w:rsidR="00305F1A" w:rsidRDefault="001218C2">
      <w:pPr>
        <w:spacing w:line="360" w:lineRule="auto"/>
        <w:ind w:firstLineChars="177" w:firstLine="425"/>
        <w:rPr>
          <w:sz w:val="24"/>
        </w:rPr>
      </w:pPr>
      <w:r>
        <w:rPr>
          <w:rFonts w:hint="eastAsia"/>
          <w:bCs/>
          <w:sz w:val="24"/>
        </w:rPr>
        <w:t>（</w:t>
      </w:r>
      <w:r>
        <w:rPr>
          <w:bCs/>
          <w:sz w:val="24"/>
        </w:rPr>
        <w:t>1</w:t>
      </w:r>
      <w:r>
        <w:rPr>
          <w:bCs/>
          <w:sz w:val="24"/>
        </w:rPr>
        <w:t>）增大传热面积</w:t>
      </w:r>
    </w:p>
    <w:p w14:paraId="2E81EBD3" w14:textId="77777777" w:rsidR="00305F1A" w:rsidRDefault="001218C2">
      <w:pPr>
        <w:spacing w:line="360" w:lineRule="auto"/>
        <w:ind w:firstLineChars="177" w:firstLine="425"/>
        <w:rPr>
          <w:bCs/>
          <w:sz w:val="24"/>
        </w:rPr>
      </w:pPr>
      <w:r>
        <w:rPr>
          <w:rFonts w:hint="eastAsia"/>
          <w:bCs/>
          <w:sz w:val="24"/>
        </w:rPr>
        <w:t>（</w:t>
      </w:r>
      <w:r>
        <w:rPr>
          <w:bCs/>
          <w:sz w:val="24"/>
        </w:rPr>
        <w:t>2</w:t>
      </w:r>
      <w:r>
        <w:rPr>
          <w:bCs/>
          <w:sz w:val="24"/>
        </w:rPr>
        <w:t>）增大平均温差</w:t>
      </w:r>
    </w:p>
    <w:p w14:paraId="4940D8EA" w14:textId="77777777" w:rsidR="00305F1A" w:rsidRDefault="001218C2">
      <w:pPr>
        <w:spacing w:line="360" w:lineRule="auto"/>
        <w:ind w:firstLineChars="177" w:firstLine="425"/>
        <w:rPr>
          <w:sz w:val="24"/>
          <w:szCs w:val="24"/>
        </w:rPr>
      </w:pPr>
      <w:r>
        <w:rPr>
          <w:rFonts w:hint="eastAsia"/>
          <w:sz w:val="24"/>
        </w:rPr>
        <w:t>（</w:t>
      </w:r>
      <w:r>
        <w:rPr>
          <w:sz w:val="24"/>
        </w:rPr>
        <w:t>3</w:t>
      </w:r>
      <w:r>
        <w:rPr>
          <w:sz w:val="24"/>
        </w:rPr>
        <w:t>）增大传热系数</w:t>
      </w:r>
    </w:p>
    <w:p w14:paraId="57CE6BFD" w14:textId="77777777" w:rsidR="00305F1A" w:rsidRDefault="001218C2" w:rsidP="00ED18F1">
      <w:pPr>
        <w:pStyle w:val="3"/>
      </w:pPr>
      <w:bookmarkStart w:id="165" w:name="_Toc176375200"/>
      <w:r>
        <w:rPr>
          <w:rFonts w:hint="eastAsia"/>
        </w:rPr>
        <w:t>教学方法：</w:t>
      </w:r>
      <w:bookmarkEnd w:id="165"/>
    </w:p>
    <w:p w14:paraId="2511A0BA" w14:textId="77777777" w:rsidR="00305F1A" w:rsidRDefault="001218C2">
      <w:pPr>
        <w:spacing w:line="360" w:lineRule="auto"/>
        <w:ind w:firstLine="480"/>
        <w:rPr>
          <w:sz w:val="24"/>
          <w:szCs w:val="24"/>
        </w:rPr>
      </w:pPr>
      <w:r>
        <w:rPr>
          <w:rFonts w:hint="eastAsia"/>
          <w:sz w:val="24"/>
          <w:szCs w:val="24"/>
        </w:rPr>
        <w:t>以多媒体课件和板书相结合的方法进行课堂教学，利用教具进行实物教学，帮助学生理解。</w:t>
      </w:r>
    </w:p>
    <w:p w14:paraId="304FD4EA" w14:textId="77777777" w:rsidR="00305F1A" w:rsidRDefault="001218C2" w:rsidP="00ED18F1">
      <w:pPr>
        <w:pStyle w:val="3"/>
      </w:pPr>
      <w:bookmarkStart w:id="166" w:name="_Toc176375201"/>
      <w:r>
        <w:t>作业安排及课后反思</w:t>
      </w:r>
      <w:r>
        <w:rPr>
          <w:rFonts w:hint="eastAsia"/>
        </w:rPr>
        <w:t>：</w:t>
      </w:r>
      <w:bookmarkEnd w:id="166"/>
    </w:p>
    <w:p w14:paraId="01A7EA94" w14:textId="77777777" w:rsidR="00305F1A" w:rsidRDefault="001218C2">
      <w:pPr>
        <w:spacing w:line="360" w:lineRule="auto"/>
        <w:ind w:firstLine="480"/>
        <w:rPr>
          <w:sz w:val="24"/>
          <w:szCs w:val="24"/>
        </w:rPr>
      </w:pPr>
      <w:r>
        <w:rPr>
          <w:rFonts w:hint="eastAsia"/>
          <w:sz w:val="24"/>
          <w:szCs w:val="24"/>
        </w:rPr>
        <w:t>作业：</w:t>
      </w:r>
      <w:r>
        <w:rPr>
          <w:rFonts w:hint="eastAsia"/>
          <w:sz w:val="24"/>
          <w:szCs w:val="24"/>
        </w:rPr>
        <w:t>P292</w:t>
      </w:r>
      <w:r>
        <w:rPr>
          <w:rFonts w:hint="eastAsia"/>
          <w:sz w:val="24"/>
          <w:szCs w:val="24"/>
        </w:rPr>
        <w:t>第</w:t>
      </w:r>
      <w:r>
        <w:rPr>
          <w:rFonts w:hint="eastAsia"/>
          <w:sz w:val="24"/>
          <w:szCs w:val="24"/>
        </w:rPr>
        <w:t>23</w:t>
      </w:r>
      <w:r>
        <w:rPr>
          <w:rFonts w:hint="eastAsia"/>
          <w:sz w:val="24"/>
          <w:szCs w:val="24"/>
        </w:rPr>
        <w:t>题。</w:t>
      </w:r>
    </w:p>
    <w:p w14:paraId="21DEF3E1" w14:textId="77777777" w:rsidR="00305F1A" w:rsidRDefault="001218C2">
      <w:pPr>
        <w:spacing w:line="360" w:lineRule="auto"/>
        <w:ind w:firstLine="480"/>
        <w:rPr>
          <w:sz w:val="24"/>
        </w:rPr>
      </w:pPr>
      <w:r>
        <w:rPr>
          <w:rFonts w:hint="eastAsia"/>
          <w:sz w:val="24"/>
          <w:szCs w:val="24"/>
        </w:rPr>
        <w:t>思考题：</w:t>
      </w:r>
      <w:r>
        <w:rPr>
          <w:rFonts w:hint="eastAsia"/>
          <w:sz w:val="24"/>
        </w:rPr>
        <w:t>蓄热式换热器的特点和不足为何？套管式换热器可以认为是纯逆流，还有那些换热器可以认为是纯逆流？</w:t>
      </w:r>
    </w:p>
    <w:p w14:paraId="013EB67E" w14:textId="77777777" w:rsidR="00F43A8F" w:rsidRDefault="00F43A8F" w:rsidP="00F43A8F">
      <w:pPr>
        <w:pStyle w:val="2"/>
      </w:pPr>
      <w:bookmarkStart w:id="167" w:name="_Toc508270069"/>
      <w:bookmarkStart w:id="168" w:name="_Toc176375202"/>
      <w:r w:rsidRPr="003C79D4">
        <w:t>教学单元</w:t>
      </w:r>
      <w:r>
        <w:rPr>
          <w:rFonts w:hint="eastAsia"/>
        </w:rPr>
        <w:t>二十</w:t>
      </w:r>
      <w:r w:rsidRPr="003C79D4">
        <w:t>一</w:t>
      </w:r>
      <w:bookmarkEnd w:id="167"/>
      <w:bookmarkEnd w:id="168"/>
    </w:p>
    <w:p w14:paraId="5DEB9DC8" w14:textId="77777777" w:rsidR="00F43A8F" w:rsidRDefault="00F43A8F" w:rsidP="00F43A8F">
      <w:pPr>
        <w:pStyle w:val="3"/>
      </w:pPr>
      <w:bookmarkStart w:id="169" w:name="_Toc508270070"/>
      <w:bookmarkStart w:id="170" w:name="_Toc176375203"/>
      <w:r>
        <w:rPr>
          <w:rFonts w:hint="eastAsia"/>
        </w:rPr>
        <w:t>教学目标</w:t>
      </w:r>
      <w:bookmarkEnd w:id="169"/>
      <w:bookmarkEnd w:id="170"/>
    </w:p>
    <w:p w14:paraId="3310E4FA" w14:textId="77777777" w:rsidR="00F43A8F" w:rsidRDefault="00F43A8F" w:rsidP="00F43A8F">
      <w:pPr>
        <w:ind w:firstLine="420"/>
      </w:pPr>
      <w:r>
        <w:rPr>
          <w:rFonts w:hint="eastAsia"/>
        </w:rPr>
        <w:t xml:space="preserve">1. </w:t>
      </w:r>
      <w:r>
        <w:rPr>
          <w:rFonts w:hint="eastAsia"/>
        </w:rPr>
        <w:t>了解传质分离方法的分类及选择基本原则；</w:t>
      </w:r>
    </w:p>
    <w:p w14:paraId="2A2D13F4" w14:textId="77777777" w:rsidR="00F43A8F" w:rsidRDefault="00F43A8F" w:rsidP="00F43A8F">
      <w:pPr>
        <w:ind w:firstLine="420"/>
      </w:pPr>
      <w:r>
        <w:rPr>
          <w:rFonts w:hint="eastAsia"/>
        </w:rPr>
        <w:t xml:space="preserve">2. </w:t>
      </w:r>
      <w:r>
        <w:rPr>
          <w:rFonts w:hint="eastAsia"/>
        </w:rPr>
        <w:t>掌握相组成的表示方法；</w:t>
      </w:r>
    </w:p>
    <w:p w14:paraId="1E6335E9" w14:textId="77777777" w:rsidR="00F43A8F" w:rsidRPr="00C7371D" w:rsidRDefault="00F43A8F" w:rsidP="00F43A8F">
      <w:pPr>
        <w:ind w:firstLine="420"/>
      </w:pPr>
      <w:r>
        <w:rPr>
          <w:rFonts w:hint="eastAsia"/>
        </w:rPr>
        <w:t xml:space="preserve">3. </w:t>
      </w:r>
      <w:r>
        <w:rPr>
          <w:rFonts w:hint="eastAsia"/>
        </w:rPr>
        <w:t>理解质量传递的方式及菲克定律</w:t>
      </w:r>
    </w:p>
    <w:p w14:paraId="5F17DCF2" w14:textId="77777777" w:rsidR="00F43A8F" w:rsidRDefault="00F43A8F" w:rsidP="00F43A8F">
      <w:pPr>
        <w:pStyle w:val="3"/>
      </w:pPr>
      <w:bookmarkStart w:id="171" w:name="_Toc508270071"/>
      <w:bookmarkStart w:id="172" w:name="_Toc176375204"/>
      <w:r>
        <w:rPr>
          <w:rFonts w:hint="eastAsia"/>
        </w:rPr>
        <w:t>教学内容</w:t>
      </w:r>
      <w:bookmarkEnd w:id="171"/>
      <w:bookmarkEnd w:id="172"/>
    </w:p>
    <w:p w14:paraId="31841DAF" w14:textId="77777777" w:rsidR="00F43A8F" w:rsidRDefault="00F43A8F" w:rsidP="00F43A8F">
      <w:pPr>
        <w:ind w:firstLine="420"/>
      </w:pPr>
      <w:r>
        <w:rPr>
          <w:rFonts w:hint="eastAsia"/>
        </w:rPr>
        <w:t>传质分离方法的分类及选择；菲克定律与分子扩散系数</w:t>
      </w:r>
    </w:p>
    <w:p w14:paraId="3473A063" w14:textId="77777777" w:rsidR="00F43A8F" w:rsidRDefault="00F43A8F" w:rsidP="00F43A8F">
      <w:pPr>
        <w:ind w:firstLine="420"/>
      </w:pPr>
      <w:r>
        <w:rPr>
          <w:rFonts w:hint="eastAsia"/>
        </w:rPr>
        <w:t>重点：菲克定律</w:t>
      </w:r>
    </w:p>
    <w:p w14:paraId="52DCB953" w14:textId="77777777" w:rsidR="00F43A8F" w:rsidRPr="00FC1C4F" w:rsidRDefault="00F43A8F" w:rsidP="00F43A8F">
      <w:pPr>
        <w:ind w:firstLine="420"/>
      </w:pPr>
      <w:r>
        <w:rPr>
          <w:rFonts w:hint="eastAsia"/>
        </w:rPr>
        <w:t>难点：等分子反向扩散，主体流动</w:t>
      </w:r>
    </w:p>
    <w:p w14:paraId="78BE8A4D" w14:textId="77777777" w:rsidR="00F43A8F" w:rsidRDefault="00F43A8F" w:rsidP="00F43A8F">
      <w:pPr>
        <w:pStyle w:val="3"/>
      </w:pPr>
      <w:bookmarkStart w:id="173" w:name="_Toc508270072"/>
      <w:bookmarkStart w:id="174" w:name="_Toc176375205"/>
      <w:r>
        <w:rPr>
          <w:rFonts w:hint="eastAsia"/>
        </w:rPr>
        <w:lastRenderedPageBreak/>
        <w:t>教学过程及方法</w:t>
      </w:r>
      <w:bookmarkEnd w:id="173"/>
      <w:bookmarkEnd w:id="174"/>
    </w:p>
    <w:p w14:paraId="40CCB46B" w14:textId="77777777" w:rsidR="00F43A8F" w:rsidRDefault="00F43A8F" w:rsidP="00F43A8F">
      <w:pPr>
        <w:pStyle w:val="4"/>
        <w:numPr>
          <w:ilvl w:val="3"/>
          <w:numId w:val="16"/>
        </w:numPr>
        <w:ind w:firstLine="562"/>
      </w:pPr>
      <w:r>
        <w:rPr>
          <w:rFonts w:hint="eastAsia"/>
        </w:rPr>
        <w:t>传质概述</w:t>
      </w:r>
    </w:p>
    <w:p w14:paraId="08323DDF" w14:textId="77777777" w:rsidR="00F43A8F" w:rsidRPr="003B0389" w:rsidRDefault="00F43A8F" w:rsidP="00F43A8F">
      <w:pPr>
        <w:ind w:firstLine="420"/>
      </w:pPr>
      <w:r>
        <w:rPr>
          <w:rFonts w:hint="eastAsia"/>
        </w:rPr>
        <w:t>从实际生活出发，讲解分离过程的必要性，并介绍传质分离方法的类型及选择因素。</w:t>
      </w:r>
    </w:p>
    <w:p w14:paraId="0A7C550E" w14:textId="77777777" w:rsidR="00F43A8F" w:rsidRDefault="00F43A8F" w:rsidP="00F43A8F">
      <w:pPr>
        <w:ind w:firstLine="420"/>
      </w:pPr>
      <w:r>
        <w:rPr>
          <w:rFonts w:hint="eastAsia"/>
        </w:rPr>
        <w:t>两相间的物质传递步骤：（</w:t>
      </w:r>
      <w:r>
        <w:rPr>
          <w:rFonts w:hint="eastAsia"/>
        </w:rPr>
        <w:t>1</w:t>
      </w:r>
      <w:r>
        <w:rPr>
          <w:rFonts w:hint="eastAsia"/>
        </w:rPr>
        <w:t>）溶质由气相主体传递到两相界面，即气相内的物质传递；（</w:t>
      </w:r>
      <w:r>
        <w:rPr>
          <w:rFonts w:hint="eastAsia"/>
        </w:rPr>
        <w:t>2</w:t>
      </w:r>
      <w:r>
        <w:rPr>
          <w:rFonts w:hint="eastAsia"/>
        </w:rPr>
        <w:t>）溶质在相界面上的溶解，由气相转入液相，即界面上发生的溶解过程；（</w:t>
      </w:r>
      <w:r>
        <w:rPr>
          <w:rFonts w:hint="eastAsia"/>
        </w:rPr>
        <w:t>3</w:t>
      </w:r>
      <w:r>
        <w:rPr>
          <w:rFonts w:hint="eastAsia"/>
        </w:rPr>
        <w:t>）溶质自界面被传递至液相主体，即液相内的物质传递。</w:t>
      </w:r>
    </w:p>
    <w:p w14:paraId="5ED7A0AC" w14:textId="77777777" w:rsidR="00F43A8F" w:rsidRDefault="00F43A8F" w:rsidP="00F43A8F">
      <w:pPr>
        <w:ind w:firstLine="420"/>
      </w:pPr>
      <w:r>
        <w:rPr>
          <w:rFonts w:hint="eastAsia"/>
        </w:rPr>
        <w:t>从生活现象出发，启迪物质传递的机理包括以下两种：（</w:t>
      </w:r>
      <w:r>
        <w:rPr>
          <w:rFonts w:hint="eastAsia"/>
        </w:rPr>
        <w:t>1</w:t>
      </w:r>
      <w:r>
        <w:rPr>
          <w:rFonts w:hint="eastAsia"/>
        </w:rPr>
        <w:t>）分子扩散；（</w:t>
      </w:r>
      <w:r>
        <w:rPr>
          <w:rFonts w:hint="eastAsia"/>
        </w:rPr>
        <w:t>2</w:t>
      </w:r>
      <w:r>
        <w:rPr>
          <w:rFonts w:hint="eastAsia"/>
        </w:rPr>
        <w:t>）对流传质。</w:t>
      </w:r>
    </w:p>
    <w:p w14:paraId="113BD53B" w14:textId="77777777" w:rsidR="00F43A8F" w:rsidRDefault="00F43A8F" w:rsidP="00F43A8F">
      <w:pPr>
        <w:pStyle w:val="4"/>
        <w:ind w:firstLine="562"/>
      </w:pPr>
      <w:r>
        <w:rPr>
          <w:rFonts w:hint="eastAsia"/>
        </w:rPr>
        <w:t>双组分混合物中的分子扩散</w:t>
      </w:r>
    </w:p>
    <w:p w14:paraId="3F6FFDBE" w14:textId="77777777" w:rsidR="00F43A8F" w:rsidRDefault="00F43A8F" w:rsidP="00F43A8F">
      <w:pPr>
        <w:pStyle w:val="5"/>
        <w:numPr>
          <w:ilvl w:val="4"/>
          <w:numId w:val="18"/>
        </w:numPr>
        <w:spacing w:before="0" w:after="0" w:line="360" w:lineRule="auto"/>
        <w:ind w:firstLine="562"/>
      </w:pPr>
      <w:r>
        <w:rPr>
          <w:rFonts w:hint="eastAsia"/>
        </w:rPr>
        <w:t>费克定律及其解释</w:t>
      </w:r>
    </w:p>
    <w:p w14:paraId="46663C89" w14:textId="77777777" w:rsidR="00F43A8F" w:rsidRDefault="00AD6855" w:rsidP="00F43A8F">
      <w:pPr>
        <w:ind w:firstLine="420"/>
      </w:pPr>
      <w:r w:rsidRPr="007B687D">
        <w:rPr>
          <w:noProof/>
          <w:position w:val="-24"/>
        </w:rPr>
        <w:object w:dxaOrig="1602" w:dyaOrig="621" w14:anchorId="44BA2987">
          <v:shape id="_x0000_i1121" type="#_x0000_t75" alt="" style="width:80.8pt;height:30.05pt;mso-width-percent:0;mso-height-percent:0;mso-position-horizontal-relative:page;mso-position-vertical-relative:page;mso-width-percent:0;mso-height-percent:0" o:ole="">
            <v:imagedata r:id="rId299" o:title=""/>
          </v:shape>
          <o:OLEObject Type="Embed" ProgID="Equation.3" ShapeID="_x0000_i1121" DrawAspect="Content" ObjectID="_1786988232" r:id="rId300"/>
        </w:object>
      </w:r>
    </w:p>
    <w:p w14:paraId="5B2D3DCB" w14:textId="77777777" w:rsidR="00F43A8F" w:rsidRDefault="00F43A8F" w:rsidP="00F43A8F">
      <w:pPr>
        <w:pStyle w:val="5"/>
        <w:spacing w:before="0" w:after="0" w:line="360" w:lineRule="auto"/>
        <w:ind w:firstLine="562"/>
      </w:pPr>
      <w:r>
        <w:rPr>
          <w:rFonts w:hint="eastAsia"/>
        </w:rPr>
        <w:t>分子扩散与主体流动</w:t>
      </w:r>
    </w:p>
    <w:p w14:paraId="71A86F68" w14:textId="77777777" w:rsidR="00F43A8F" w:rsidRDefault="00F43A8F" w:rsidP="00F43A8F">
      <w:pPr>
        <w:pStyle w:val="5"/>
        <w:spacing w:before="0" w:after="0" w:line="360" w:lineRule="auto"/>
        <w:ind w:firstLine="562"/>
      </w:pPr>
      <w:r>
        <w:rPr>
          <w:rFonts w:hint="eastAsia"/>
        </w:rPr>
        <w:t>分子扩散的速率方程</w:t>
      </w:r>
    </w:p>
    <w:p w14:paraId="65C6E0BD" w14:textId="77777777" w:rsidR="00F43A8F" w:rsidRDefault="00F43A8F" w:rsidP="00F43A8F">
      <w:pPr>
        <w:ind w:firstLine="420"/>
      </w:pPr>
      <w:r>
        <w:rPr>
          <w:rFonts w:hint="eastAsia"/>
        </w:rPr>
        <w:t>微分式：</w:t>
      </w:r>
      <w:r w:rsidR="00AD6855" w:rsidRPr="007B687D">
        <w:rPr>
          <w:noProof/>
          <w:position w:val="-30"/>
        </w:rPr>
        <w:object w:dxaOrig="2420" w:dyaOrig="680" w14:anchorId="34D80652">
          <v:shape id="_x0000_i1120" type="#_x0000_t75" alt="" style="width:121.2pt;height:34.2pt;mso-width-percent:0;mso-height-percent:0;mso-position-horizontal-relative:page;mso-position-vertical-relative:page;mso-width-percent:0;mso-height-percent:0" o:ole="">
            <v:imagedata r:id="rId301" o:title=""/>
          </v:shape>
          <o:OLEObject Type="Embed" ProgID="Equation.DSMT4" ShapeID="_x0000_i1120" DrawAspect="Content" ObjectID="_1786988233" r:id="rId302"/>
        </w:object>
      </w:r>
    </w:p>
    <w:p w14:paraId="19A8AB86" w14:textId="77777777" w:rsidR="00F43A8F" w:rsidRDefault="00F43A8F" w:rsidP="00F43A8F">
      <w:pPr>
        <w:pStyle w:val="5"/>
        <w:spacing w:before="0" w:after="0" w:line="360" w:lineRule="auto"/>
        <w:ind w:firstLine="562"/>
      </w:pPr>
      <w:r>
        <w:rPr>
          <w:rFonts w:hint="eastAsia"/>
        </w:rPr>
        <w:t>两种情况下的分子扩散</w:t>
      </w:r>
    </w:p>
    <w:p w14:paraId="76C8E6A1" w14:textId="77777777" w:rsidR="00F43A8F" w:rsidRDefault="00F43A8F" w:rsidP="00F43A8F">
      <w:pPr>
        <w:pStyle w:val="6"/>
        <w:spacing w:before="0" w:after="0" w:line="360" w:lineRule="auto"/>
        <w:ind w:firstLine="482"/>
      </w:pPr>
      <w:r>
        <w:rPr>
          <w:rFonts w:hint="eastAsia"/>
        </w:rPr>
        <w:t>等分子反向扩散</w:t>
      </w:r>
    </w:p>
    <w:p w14:paraId="14449C1D" w14:textId="77777777" w:rsidR="00F43A8F" w:rsidRPr="00425401" w:rsidRDefault="00AD6855" w:rsidP="00F43A8F">
      <w:pPr>
        <w:ind w:firstLine="420"/>
      </w:pPr>
      <w:r w:rsidRPr="007B687D">
        <w:rPr>
          <w:noProof/>
          <w:position w:val="-24"/>
        </w:rPr>
        <w:object w:dxaOrig="1882" w:dyaOrig="621" w14:anchorId="5E774F4E">
          <v:shape id="_x0000_i1119" type="#_x0000_t75" alt="" style="width:93.75pt;height:30.05pt;mso-width-percent:0;mso-height-percent:0;mso-position-horizontal-relative:page;mso-position-vertical-relative:page;mso-width-percent:0;mso-height-percent:0" o:ole="">
            <v:imagedata r:id="rId303" o:title=""/>
          </v:shape>
          <o:OLEObject Type="Embed" ProgID="Equation.DSMT4" ShapeID="_x0000_i1119" DrawAspect="Content" ObjectID="_1786988234" r:id="rId304"/>
        </w:object>
      </w:r>
    </w:p>
    <w:p w14:paraId="2725AE1F" w14:textId="77777777" w:rsidR="00F43A8F" w:rsidRDefault="00AD6855" w:rsidP="00F43A8F">
      <w:pPr>
        <w:ind w:firstLine="420"/>
      </w:pPr>
      <w:r w:rsidRPr="007B687D">
        <w:rPr>
          <w:noProof/>
          <w:position w:val="-24"/>
        </w:rPr>
        <w:object w:dxaOrig="1802" w:dyaOrig="621" w14:anchorId="222A432C">
          <v:shape id="_x0000_i1118" type="#_x0000_t75" alt="" style="width:90.15pt;height:30.05pt;mso-width-percent:0;mso-height-percent:0;mso-position-horizontal-relative:page;mso-position-vertical-relative:page;mso-width-percent:0;mso-height-percent:0" o:ole="">
            <v:imagedata r:id="rId305" o:title=""/>
          </v:shape>
          <o:OLEObject Type="Embed" ProgID="Equation.DSMT4" ShapeID="_x0000_i1118" DrawAspect="Content" ObjectID="_1786988235" r:id="rId306"/>
        </w:object>
      </w:r>
      <w:r w:rsidR="00F43A8F">
        <w:rPr>
          <w:rFonts w:hint="eastAsia"/>
        </w:rPr>
        <w:t>；</w:t>
      </w:r>
    </w:p>
    <w:p w14:paraId="6B95ADD5" w14:textId="77777777" w:rsidR="00F43A8F" w:rsidRDefault="00F43A8F" w:rsidP="00F43A8F">
      <w:pPr>
        <w:ind w:firstLine="420"/>
      </w:pPr>
      <w:r>
        <w:rPr>
          <w:rFonts w:hint="eastAsia"/>
        </w:rPr>
        <w:t>对气相</w:t>
      </w:r>
      <w:r>
        <w:rPr>
          <w:rFonts w:hint="eastAsia"/>
        </w:rPr>
        <w:t xml:space="preserve"> </w:t>
      </w:r>
      <w:r>
        <w:rPr>
          <w:rFonts w:hint="eastAsia"/>
        </w:rPr>
        <w:t>因</w:t>
      </w:r>
      <w:r w:rsidR="00AD6855" w:rsidRPr="007B687D">
        <w:rPr>
          <w:noProof/>
          <w:position w:val="-24"/>
        </w:rPr>
        <w:object w:dxaOrig="1421" w:dyaOrig="621" w14:anchorId="4A5FAEAC">
          <v:shape id="_x0000_i1117" type="#_x0000_t75" alt="" style="width:70.95pt;height:30.05pt;mso-width-percent:0;mso-height-percent:0;mso-position-horizontal-relative:page;mso-position-vertical-relative:page;mso-width-percent:0;mso-height-percent:0" o:ole="">
            <v:imagedata r:id="rId307" o:title=""/>
          </v:shape>
          <o:OLEObject Type="Embed" ProgID="Equation.DSMT4" ShapeID="_x0000_i1117" DrawAspect="Content" ObjectID="_1786988236" r:id="rId308"/>
        </w:object>
      </w:r>
      <w:r>
        <w:rPr>
          <w:rFonts w:hint="eastAsia"/>
        </w:rPr>
        <w:t>，所以</w:t>
      </w:r>
      <w:r w:rsidR="00AD6855" w:rsidRPr="007B687D">
        <w:rPr>
          <w:noProof/>
          <w:position w:val="-24"/>
        </w:rPr>
        <w:object w:dxaOrig="2162" w:dyaOrig="621" w14:anchorId="53BCE575">
          <v:shape id="_x0000_i1116" type="#_x0000_t75" alt="" style="width:107.2pt;height:30.05pt;mso-width-percent:0;mso-height-percent:0;mso-position-horizontal-relative:page;mso-position-vertical-relative:page;mso-width-percent:0;mso-height-percent:0" o:ole="">
            <v:imagedata r:id="rId309" o:title=""/>
          </v:shape>
          <o:OLEObject Type="Embed" ProgID="Equation.DSMT4" ShapeID="_x0000_i1116" DrawAspect="Content" ObjectID="_1786988237" r:id="rId310"/>
        </w:object>
      </w:r>
    </w:p>
    <w:p w14:paraId="683AA4A9" w14:textId="77777777" w:rsidR="00F43A8F" w:rsidRDefault="00F43A8F" w:rsidP="00F43A8F">
      <w:pPr>
        <w:pStyle w:val="6"/>
        <w:spacing w:before="0" w:after="0" w:line="360" w:lineRule="auto"/>
        <w:ind w:firstLine="482"/>
      </w:pPr>
      <w:r>
        <w:rPr>
          <w:rFonts w:hint="eastAsia"/>
        </w:rPr>
        <w:t>单向扩散（吸收）</w:t>
      </w:r>
    </w:p>
    <w:p w14:paraId="2CCBD0F8" w14:textId="77777777" w:rsidR="00F43A8F" w:rsidRDefault="00AD6855" w:rsidP="00F43A8F">
      <w:pPr>
        <w:ind w:firstLine="420"/>
      </w:pPr>
      <w:r w:rsidRPr="007B687D">
        <w:rPr>
          <w:noProof/>
          <w:position w:val="-30"/>
        </w:rPr>
        <w:object w:dxaOrig="2242" w:dyaOrig="681" w14:anchorId="10BBA5B4">
          <v:shape id="_x0000_i1115" type="#_x0000_t75" alt="" style="width:111.9pt;height:34.2pt;mso-width-percent:0;mso-height-percent:0;mso-position-horizontal-relative:page;mso-position-vertical-relative:page;mso-width-percent:0;mso-height-percent:0" o:ole="">
            <v:imagedata r:id="rId311" o:title=""/>
          </v:shape>
          <o:OLEObject Type="Embed" ProgID="Equation.DSMT4" ShapeID="_x0000_i1115" DrawAspect="Content" ObjectID="_1786988238" r:id="rId312"/>
        </w:object>
      </w:r>
    </w:p>
    <w:p w14:paraId="221C9150" w14:textId="77777777" w:rsidR="00F43A8F" w:rsidRDefault="00F43A8F" w:rsidP="00F43A8F">
      <w:pPr>
        <w:ind w:firstLine="420"/>
      </w:pPr>
      <w:r>
        <w:rPr>
          <w:rFonts w:hint="eastAsia"/>
        </w:rPr>
        <w:t>对气相，</w:t>
      </w:r>
      <w:r>
        <w:rPr>
          <w:rFonts w:hint="eastAsia"/>
        </w:rPr>
        <w:t xml:space="preserve">              </w:t>
      </w:r>
      <w:r w:rsidR="00AD6855" w:rsidRPr="007B687D">
        <w:rPr>
          <w:noProof/>
          <w:position w:val="-30"/>
        </w:rPr>
        <w:object w:dxaOrig="3580" w:dyaOrig="680" w14:anchorId="09D0A8F6">
          <v:shape id="_x0000_i1114" type="#_x0000_t75" alt="" style="width:179.2pt;height:34.2pt;mso-width-percent:0;mso-height-percent:0;mso-position-horizontal-relative:page;mso-position-vertical-relative:page;mso-width-percent:0;mso-height-percent:0" o:ole="">
            <v:imagedata r:id="rId313" o:title=""/>
          </v:shape>
          <o:OLEObject Type="Embed" ProgID="Equation.DSMT4" ShapeID="_x0000_i1114" DrawAspect="Content" ObjectID="_1786988239" r:id="rId314"/>
        </w:object>
      </w:r>
    </w:p>
    <w:p w14:paraId="3CFF6E06" w14:textId="77777777" w:rsidR="00F43A8F" w:rsidRDefault="00AD6855" w:rsidP="00F43A8F">
      <w:pPr>
        <w:ind w:firstLineChars="0" w:firstLine="0"/>
        <w:jc w:val="center"/>
      </w:pPr>
      <w:r w:rsidRPr="007B687D">
        <w:rPr>
          <w:noProof/>
          <w:position w:val="-30"/>
        </w:rPr>
        <w:object w:dxaOrig="4140" w:dyaOrig="680" w14:anchorId="24EE8C2F">
          <v:shape id="_x0000_i1113" type="#_x0000_t75" alt="" style="width:207.2pt;height:34.2pt;mso-width-percent:0;mso-height-percent:0;mso-position-horizontal-relative:page;mso-position-vertical-relative:page;mso-width-percent:0;mso-height-percent:0" o:ole="">
            <v:imagedata r:id="rId315" o:title=""/>
          </v:shape>
          <o:OLEObject Type="Embed" ProgID="Equation.DSMT4" ShapeID="_x0000_i1113" DrawAspect="Content" ObjectID="_1786988240" r:id="rId316"/>
        </w:object>
      </w:r>
    </w:p>
    <w:p w14:paraId="2E2CAC5B" w14:textId="77777777" w:rsidR="00F43A8F" w:rsidRDefault="00F43A8F" w:rsidP="00F43A8F">
      <w:pPr>
        <w:pStyle w:val="3"/>
      </w:pPr>
      <w:bookmarkStart w:id="175" w:name="_Toc508270073"/>
      <w:bookmarkStart w:id="176" w:name="_Toc176375206"/>
      <w:r>
        <w:rPr>
          <w:rFonts w:hint="eastAsia"/>
        </w:rPr>
        <w:lastRenderedPageBreak/>
        <w:t>教学方法</w:t>
      </w:r>
      <w:bookmarkEnd w:id="175"/>
      <w:bookmarkEnd w:id="176"/>
    </w:p>
    <w:p w14:paraId="02DCE02D" w14:textId="77777777" w:rsidR="00F43A8F" w:rsidRDefault="00F43A8F" w:rsidP="00F43A8F">
      <w:pPr>
        <w:ind w:firstLine="420"/>
      </w:pPr>
      <w:r>
        <w:rPr>
          <w:rFonts w:hint="eastAsia"/>
        </w:rPr>
        <w:t>结合生活中的例子引出分离操作的重要性，以</w:t>
      </w:r>
      <w:r>
        <w:rPr>
          <w:rFonts w:eastAsiaTheme="majorEastAsia" w:hint="eastAsia"/>
          <w:szCs w:val="24"/>
        </w:rPr>
        <w:t>以多媒体课件和板书相结合的方法</w:t>
      </w:r>
      <w:r>
        <w:rPr>
          <w:rFonts w:hint="eastAsia"/>
        </w:rPr>
        <w:t>介绍分子扩散的菲克定律。</w:t>
      </w:r>
    </w:p>
    <w:p w14:paraId="6E90CBE7" w14:textId="77777777" w:rsidR="00F43A8F" w:rsidRDefault="00F43A8F" w:rsidP="00F43A8F">
      <w:pPr>
        <w:pStyle w:val="3"/>
      </w:pPr>
      <w:bookmarkStart w:id="177" w:name="_Toc508270074"/>
      <w:bookmarkStart w:id="178" w:name="_Toc176375207"/>
      <w:r>
        <w:rPr>
          <w:rFonts w:hint="eastAsia"/>
        </w:rPr>
        <w:t>作业安排</w:t>
      </w:r>
      <w:bookmarkEnd w:id="177"/>
      <w:bookmarkEnd w:id="178"/>
    </w:p>
    <w:p w14:paraId="43EB478B" w14:textId="77777777" w:rsidR="00F43A8F" w:rsidRPr="00E54AA6" w:rsidRDefault="00F43A8F" w:rsidP="00F43A8F">
      <w:pPr>
        <w:ind w:firstLine="420"/>
      </w:pPr>
      <w:r>
        <w:rPr>
          <w:rFonts w:hint="eastAsia"/>
        </w:rPr>
        <w:t>课本</w:t>
      </w:r>
      <w:r>
        <w:rPr>
          <w:rFonts w:hint="eastAsia"/>
        </w:rPr>
        <w:t>p148</w:t>
      </w:r>
      <w:r>
        <w:rPr>
          <w:rFonts w:hint="eastAsia"/>
        </w:rPr>
        <w:t>，习题</w:t>
      </w:r>
      <w:r>
        <w:rPr>
          <w:rFonts w:hint="eastAsia"/>
        </w:rPr>
        <w:t>4</w:t>
      </w:r>
    </w:p>
    <w:p w14:paraId="34247C2F" w14:textId="77777777" w:rsidR="00F43A8F" w:rsidRPr="003C79D4" w:rsidRDefault="00F43A8F" w:rsidP="00F43A8F">
      <w:pPr>
        <w:pStyle w:val="2"/>
      </w:pPr>
      <w:bookmarkStart w:id="179" w:name="_Toc508270075"/>
      <w:bookmarkStart w:id="180" w:name="_Toc176375208"/>
      <w:r w:rsidRPr="003C79D4">
        <w:t>教学单元</w:t>
      </w:r>
      <w:r>
        <w:rPr>
          <w:rFonts w:hint="eastAsia"/>
        </w:rPr>
        <w:t>二十</w:t>
      </w:r>
      <w:r w:rsidRPr="003C79D4">
        <w:t>二</w:t>
      </w:r>
      <w:bookmarkEnd w:id="179"/>
      <w:bookmarkEnd w:id="180"/>
    </w:p>
    <w:p w14:paraId="76BCE4FF" w14:textId="77777777" w:rsidR="00F43A8F" w:rsidRDefault="00F43A8F" w:rsidP="00F43A8F">
      <w:pPr>
        <w:pStyle w:val="3"/>
      </w:pPr>
      <w:bookmarkStart w:id="181" w:name="_Toc508270076"/>
      <w:bookmarkStart w:id="182" w:name="_Toc176375209"/>
      <w:r w:rsidRPr="003C79D4">
        <w:t>教学目标</w:t>
      </w:r>
      <w:r>
        <w:rPr>
          <w:rFonts w:hint="eastAsia"/>
        </w:rPr>
        <w:t>：</w:t>
      </w:r>
      <w:bookmarkEnd w:id="181"/>
      <w:bookmarkEnd w:id="182"/>
    </w:p>
    <w:p w14:paraId="47AA073E" w14:textId="77777777" w:rsidR="00F43A8F" w:rsidRDefault="00F43A8F" w:rsidP="00F43A8F">
      <w:pPr>
        <w:pStyle w:val="ad"/>
        <w:numPr>
          <w:ilvl w:val="0"/>
          <w:numId w:val="27"/>
        </w:numPr>
        <w:ind w:firstLineChars="0"/>
      </w:pPr>
      <w:r>
        <w:rPr>
          <w:rFonts w:hint="eastAsia"/>
        </w:rPr>
        <w:t>了解扩散系数</w:t>
      </w:r>
    </w:p>
    <w:p w14:paraId="60E4B20F" w14:textId="77777777" w:rsidR="00F43A8F" w:rsidRDefault="00F43A8F" w:rsidP="00F43A8F">
      <w:pPr>
        <w:pStyle w:val="ad"/>
        <w:numPr>
          <w:ilvl w:val="0"/>
          <w:numId w:val="27"/>
        </w:numPr>
        <w:ind w:firstLineChars="0"/>
      </w:pPr>
      <w:r>
        <w:rPr>
          <w:rFonts w:hint="eastAsia"/>
        </w:rPr>
        <w:t>理解传质机理和</w:t>
      </w:r>
      <w:r w:rsidRPr="002308A8">
        <w:rPr>
          <w:rFonts w:eastAsiaTheme="majorEastAsia" w:hint="eastAsia"/>
          <w:szCs w:val="24"/>
        </w:rPr>
        <w:t>相际传质理论</w:t>
      </w:r>
    </w:p>
    <w:p w14:paraId="408FCFCD" w14:textId="77777777" w:rsidR="00F43A8F" w:rsidRPr="00077646" w:rsidRDefault="00F43A8F" w:rsidP="00F43A8F">
      <w:pPr>
        <w:pStyle w:val="3"/>
      </w:pPr>
      <w:bookmarkStart w:id="183" w:name="_Toc508270077"/>
      <w:bookmarkStart w:id="184" w:name="_Toc176375210"/>
      <w:r w:rsidRPr="003C79D4">
        <w:t>教学内容（含重点、难点）</w:t>
      </w:r>
      <w:r>
        <w:rPr>
          <w:rFonts w:hint="eastAsia"/>
        </w:rPr>
        <w:t>：</w:t>
      </w:r>
      <w:bookmarkEnd w:id="183"/>
      <w:bookmarkEnd w:id="184"/>
    </w:p>
    <w:p w14:paraId="6823C9F5" w14:textId="77777777" w:rsidR="00F43A8F" w:rsidRDefault="00F43A8F" w:rsidP="00F43A8F">
      <w:pPr>
        <w:ind w:firstLine="420"/>
        <w:rPr>
          <w:rFonts w:eastAsiaTheme="majorEastAsia"/>
          <w:szCs w:val="24"/>
        </w:rPr>
      </w:pPr>
      <w:r>
        <w:rPr>
          <w:rFonts w:eastAsiaTheme="majorEastAsia" w:hint="eastAsia"/>
          <w:szCs w:val="24"/>
        </w:rPr>
        <w:t>内容：扩散系数；对流传质；相际传质理论</w:t>
      </w:r>
    </w:p>
    <w:p w14:paraId="400797B7" w14:textId="77777777" w:rsidR="00F43A8F" w:rsidRPr="002F3548" w:rsidRDefault="00F43A8F" w:rsidP="00F43A8F">
      <w:pPr>
        <w:ind w:firstLine="420"/>
      </w:pPr>
      <w:r w:rsidRPr="00077646">
        <w:rPr>
          <w:rFonts w:eastAsiaTheme="majorEastAsia" w:hint="eastAsia"/>
          <w:szCs w:val="24"/>
        </w:rPr>
        <w:t>重点</w:t>
      </w:r>
      <w:r>
        <w:rPr>
          <w:rFonts w:eastAsiaTheme="majorEastAsia" w:hint="eastAsia"/>
          <w:szCs w:val="24"/>
        </w:rPr>
        <w:t>：对流传质；相际传质理论</w:t>
      </w:r>
    </w:p>
    <w:p w14:paraId="7E542DE7" w14:textId="77777777" w:rsidR="00F43A8F" w:rsidRPr="002F3548" w:rsidRDefault="00F43A8F" w:rsidP="00F43A8F">
      <w:pPr>
        <w:ind w:firstLine="420"/>
      </w:pPr>
      <w:r w:rsidRPr="00077646">
        <w:rPr>
          <w:rFonts w:eastAsiaTheme="majorEastAsia" w:hint="eastAsia"/>
          <w:szCs w:val="24"/>
        </w:rPr>
        <w:t>难点</w:t>
      </w:r>
      <w:r>
        <w:rPr>
          <w:rFonts w:eastAsiaTheme="majorEastAsia" w:hint="eastAsia"/>
          <w:szCs w:val="24"/>
        </w:rPr>
        <w:t>：对流传质；相际传质理论</w:t>
      </w:r>
    </w:p>
    <w:p w14:paraId="7E7202BB" w14:textId="77777777" w:rsidR="00F43A8F" w:rsidRDefault="00F43A8F" w:rsidP="00F43A8F">
      <w:pPr>
        <w:pStyle w:val="3"/>
      </w:pPr>
      <w:bookmarkStart w:id="185" w:name="_Toc508270078"/>
      <w:bookmarkStart w:id="186" w:name="_Toc176375211"/>
      <w:r w:rsidRPr="003C79D4">
        <w:t>教学过程</w:t>
      </w:r>
      <w:r>
        <w:rPr>
          <w:rFonts w:hint="eastAsia"/>
        </w:rPr>
        <w:t>：</w:t>
      </w:r>
      <w:bookmarkEnd w:id="185"/>
      <w:bookmarkEnd w:id="186"/>
    </w:p>
    <w:p w14:paraId="76DFBE09" w14:textId="77777777" w:rsidR="00F43A8F" w:rsidRDefault="00F43A8F" w:rsidP="00F43A8F">
      <w:pPr>
        <w:pStyle w:val="4"/>
        <w:ind w:firstLine="562"/>
      </w:pPr>
      <w:r>
        <w:rPr>
          <w:rFonts w:hint="eastAsia"/>
        </w:rPr>
        <w:t>扩散系数</w:t>
      </w:r>
    </w:p>
    <w:p w14:paraId="008A5416" w14:textId="77777777" w:rsidR="00F43A8F" w:rsidRDefault="00F43A8F" w:rsidP="00F43A8F">
      <w:pPr>
        <w:ind w:firstLine="420"/>
      </w:pPr>
      <w:r>
        <w:rPr>
          <w:rFonts w:hint="eastAsia"/>
        </w:rPr>
        <w:t>目前，扩散系数可由以下</w:t>
      </w:r>
      <w:r>
        <w:rPr>
          <w:rFonts w:hint="eastAsia"/>
        </w:rPr>
        <w:t>3</w:t>
      </w:r>
      <w:r>
        <w:rPr>
          <w:rFonts w:hint="eastAsia"/>
        </w:rPr>
        <w:t>种途径获得：（</w:t>
      </w:r>
      <w:r>
        <w:rPr>
          <w:rFonts w:hint="eastAsia"/>
        </w:rPr>
        <w:t>1</w:t>
      </w:r>
      <w:r>
        <w:rPr>
          <w:rFonts w:hint="eastAsia"/>
        </w:rPr>
        <w:t>）试验测得；（</w:t>
      </w:r>
      <w:r>
        <w:rPr>
          <w:rFonts w:hint="eastAsia"/>
        </w:rPr>
        <w:t>2</w:t>
      </w:r>
      <w:r>
        <w:rPr>
          <w:rFonts w:hint="eastAsia"/>
        </w:rPr>
        <w:t>）有的手册中查得；（</w:t>
      </w:r>
      <w:r>
        <w:rPr>
          <w:rFonts w:hint="eastAsia"/>
        </w:rPr>
        <w:t>3</w:t>
      </w:r>
      <w:r>
        <w:rPr>
          <w:rFonts w:hint="eastAsia"/>
        </w:rPr>
        <w:t>）借助某些经验的或半经验的公式进行估算（查不到</w:t>
      </w:r>
      <w:r>
        <w:rPr>
          <w:rFonts w:hint="eastAsia"/>
        </w:rPr>
        <w:t>D</w:t>
      </w:r>
      <w:r>
        <w:rPr>
          <w:rFonts w:hint="eastAsia"/>
        </w:rPr>
        <w:t>又缺乏进行试验测定的条件时）。</w:t>
      </w:r>
    </w:p>
    <w:p w14:paraId="55C88A5C" w14:textId="77777777" w:rsidR="00F43A8F" w:rsidRDefault="00F43A8F" w:rsidP="00F43A8F">
      <w:pPr>
        <w:pStyle w:val="5"/>
        <w:spacing w:before="0" w:after="0" w:line="360" w:lineRule="auto"/>
        <w:ind w:leftChars="200" w:left="420" w:firstLine="562"/>
      </w:pPr>
      <w:r>
        <w:rPr>
          <w:rFonts w:hint="eastAsia"/>
        </w:rPr>
        <w:t>组分在气体中的扩散系数及经验公式</w:t>
      </w:r>
    </w:p>
    <w:p w14:paraId="0970D85F" w14:textId="77777777" w:rsidR="00F43A8F" w:rsidRDefault="00F43A8F" w:rsidP="00F43A8F">
      <w:pPr>
        <w:ind w:leftChars="200" w:left="420" w:firstLineChars="224" w:firstLine="470"/>
      </w:pPr>
      <w:r>
        <w:rPr>
          <w:rFonts w:hint="eastAsia"/>
        </w:rPr>
        <w:t>表</w:t>
      </w:r>
      <w:r>
        <w:rPr>
          <w:rFonts w:hint="eastAsia"/>
        </w:rPr>
        <w:t>2-2</w:t>
      </w:r>
      <w:r>
        <w:rPr>
          <w:rFonts w:hint="eastAsia"/>
        </w:rPr>
        <w:t>列出总压在</w:t>
      </w:r>
      <w:r>
        <w:rPr>
          <w:rFonts w:hint="eastAsia"/>
        </w:rPr>
        <w:t>101.3kpa</w:t>
      </w:r>
      <w:r>
        <w:rPr>
          <w:rFonts w:hint="eastAsia"/>
        </w:rPr>
        <w:t>下某些气体在空气中的扩散系数数值，由表可见气体扩散系数的值约为</w:t>
      </w:r>
      <w:r>
        <w:rPr>
          <w:rFonts w:hint="eastAsia"/>
        </w:rPr>
        <w:t>10</w:t>
      </w:r>
      <w:r w:rsidRPr="00425401">
        <w:rPr>
          <w:rFonts w:hint="eastAsia"/>
          <w:vertAlign w:val="superscript"/>
        </w:rPr>
        <w:t>-1</w:t>
      </w:r>
      <w:r>
        <w:rPr>
          <w:rFonts w:hint="eastAsia"/>
        </w:rPr>
        <w:t>~1cm</w:t>
      </w:r>
      <w:r w:rsidRPr="00425401">
        <w:rPr>
          <w:rFonts w:hint="eastAsia"/>
          <w:vertAlign w:val="superscript"/>
        </w:rPr>
        <w:t>2</w:t>
      </w:r>
      <w:r>
        <w:rPr>
          <w:rFonts w:hint="eastAsia"/>
        </w:rPr>
        <w:t>/s</w:t>
      </w:r>
      <w:r>
        <w:rPr>
          <w:rFonts w:hint="eastAsia"/>
        </w:rPr>
        <w:t>。</w:t>
      </w:r>
    </w:p>
    <w:p w14:paraId="4929777F" w14:textId="77777777" w:rsidR="00F43A8F" w:rsidRDefault="00F43A8F" w:rsidP="00F43A8F">
      <w:pPr>
        <w:pStyle w:val="5"/>
        <w:spacing w:before="0" w:after="0" w:line="360" w:lineRule="auto"/>
        <w:ind w:leftChars="200" w:left="420" w:firstLine="562"/>
      </w:pPr>
      <w:r>
        <w:rPr>
          <w:rFonts w:hint="eastAsia"/>
        </w:rPr>
        <w:t>组分在液体中的扩散系数</w:t>
      </w:r>
    </w:p>
    <w:p w14:paraId="56DA2BCF" w14:textId="77777777" w:rsidR="00F43A8F" w:rsidRDefault="00F43A8F" w:rsidP="00F43A8F">
      <w:pPr>
        <w:ind w:leftChars="200" w:left="420" w:firstLine="420"/>
      </w:pPr>
      <w:r>
        <w:rPr>
          <w:rFonts w:hint="eastAsia"/>
        </w:rPr>
        <w:t>液体中的扩散系数的数量级约为</w:t>
      </w:r>
      <w:r>
        <w:rPr>
          <w:rFonts w:hint="eastAsia"/>
        </w:rPr>
        <w:t>10</w:t>
      </w:r>
      <w:r>
        <w:rPr>
          <w:rFonts w:hint="eastAsia"/>
          <w:vertAlign w:val="superscript"/>
        </w:rPr>
        <w:t>-5</w:t>
      </w:r>
      <w:r>
        <w:rPr>
          <w:rFonts w:hint="eastAsia"/>
        </w:rPr>
        <w:t>cm</w:t>
      </w:r>
      <w:r>
        <w:rPr>
          <w:rFonts w:hint="eastAsia"/>
          <w:vertAlign w:val="superscript"/>
        </w:rPr>
        <w:t>2</w:t>
      </w:r>
      <w:r>
        <w:rPr>
          <w:rFonts w:hint="eastAsia"/>
        </w:rPr>
        <w:t>/s</w:t>
      </w:r>
      <w:r>
        <w:rPr>
          <w:rFonts w:hint="eastAsia"/>
        </w:rPr>
        <w:t>，为气相中的万分之一（气相约</w:t>
      </w:r>
      <w:r>
        <w:rPr>
          <w:rFonts w:hint="eastAsia"/>
        </w:rPr>
        <w:t>10</w:t>
      </w:r>
      <w:r>
        <w:rPr>
          <w:rFonts w:hint="eastAsia"/>
          <w:vertAlign w:val="superscript"/>
        </w:rPr>
        <w:t>-1</w:t>
      </w:r>
      <w:r>
        <w:rPr>
          <w:rFonts w:hint="eastAsia"/>
        </w:rPr>
        <w:t>～</w:t>
      </w:r>
      <w:r>
        <w:rPr>
          <w:rFonts w:hint="eastAsia"/>
        </w:rPr>
        <w:t>1cm</w:t>
      </w:r>
      <w:r>
        <w:rPr>
          <w:rFonts w:hint="eastAsia"/>
          <w:vertAlign w:val="superscript"/>
        </w:rPr>
        <w:t>2</w:t>
      </w:r>
      <w:r>
        <w:rPr>
          <w:rFonts w:hint="eastAsia"/>
        </w:rPr>
        <w:t>/s</w:t>
      </w:r>
      <w:r>
        <w:rPr>
          <w:rFonts w:hint="eastAsia"/>
        </w:rPr>
        <w:t>）。</w:t>
      </w:r>
    </w:p>
    <w:p w14:paraId="0ACF9AE4" w14:textId="77777777" w:rsidR="00F43A8F" w:rsidRDefault="00F43A8F" w:rsidP="00F43A8F">
      <w:pPr>
        <w:pStyle w:val="4"/>
        <w:ind w:firstLine="562"/>
      </w:pPr>
      <w:r>
        <w:rPr>
          <w:rFonts w:hint="eastAsia"/>
        </w:rPr>
        <w:t>对流传质</w:t>
      </w:r>
    </w:p>
    <w:p w14:paraId="5975C583" w14:textId="77777777" w:rsidR="00F43A8F" w:rsidRDefault="00F43A8F" w:rsidP="00F43A8F">
      <w:pPr>
        <w:ind w:firstLine="420"/>
      </w:pPr>
      <w:r>
        <w:rPr>
          <w:rFonts w:hint="eastAsia"/>
        </w:rPr>
        <w:t>通常传质设备中的流体都是流动的，流动流体与相界面之间的物质传递称为对流传质（如前述溶质由气相主体传到相界面及由相界面传到液相主体）。流体的流动加快了相内的物质传递，分析层流及湍流两种流动加快传质的原因。</w:t>
      </w:r>
    </w:p>
    <w:p w14:paraId="162724A2" w14:textId="77777777" w:rsidR="00F43A8F" w:rsidRDefault="00F43A8F" w:rsidP="00F43A8F">
      <w:pPr>
        <w:pStyle w:val="4"/>
        <w:ind w:firstLine="562"/>
      </w:pPr>
      <w:r>
        <w:rPr>
          <w:rFonts w:hint="eastAsia"/>
        </w:rPr>
        <w:t>三传（质量、动量、热量传递）类比</w:t>
      </w:r>
    </w:p>
    <w:p w14:paraId="76B51FDC" w14:textId="77777777" w:rsidR="00F43A8F" w:rsidRDefault="00F43A8F" w:rsidP="00F43A8F">
      <w:pPr>
        <w:ind w:firstLine="420"/>
      </w:pPr>
      <w:r>
        <w:rPr>
          <w:rFonts w:hint="eastAsia"/>
        </w:rPr>
        <w:t>三传之间彼此有些类似的规律可进行类比研究</w:t>
      </w:r>
    </w:p>
    <w:p w14:paraId="1D941FED" w14:textId="77777777" w:rsidR="00F43A8F" w:rsidRDefault="00F43A8F" w:rsidP="00F43A8F">
      <w:pPr>
        <w:pStyle w:val="4"/>
        <w:ind w:firstLine="562"/>
      </w:pPr>
      <w:r>
        <w:rPr>
          <w:rFonts w:hint="eastAsia"/>
        </w:rPr>
        <w:t>相际传质</w:t>
      </w:r>
    </w:p>
    <w:p w14:paraId="56999B3E" w14:textId="77777777" w:rsidR="00F43A8F" w:rsidRDefault="00F43A8F" w:rsidP="00F43A8F">
      <w:pPr>
        <w:ind w:left="1" w:firstLineChars="224" w:firstLine="470"/>
      </w:pPr>
      <w:r>
        <w:rPr>
          <w:rFonts w:hint="eastAsia"/>
        </w:rPr>
        <w:t>不同的研究者对过程的理解不同从而导出不同的模型，下面简要介绍三个重要的产值模型。（</w:t>
      </w:r>
      <w:r>
        <w:rPr>
          <w:rFonts w:hint="eastAsia"/>
        </w:rPr>
        <w:t>1</w:t>
      </w:r>
      <w:r>
        <w:rPr>
          <w:rFonts w:hint="eastAsia"/>
        </w:rPr>
        <w:t>）双膜理论（惠特曼</w:t>
      </w:r>
      <w:r>
        <w:rPr>
          <w:rFonts w:hint="eastAsia"/>
        </w:rPr>
        <w:t xml:space="preserve"> Whitman</w:t>
      </w:r>
      <w:r>
        <w:rPr>
          <w:rFonts w:hint="eastAsia"/>
        </w:rPr>
        <w:t>，</w:t>
      </w:r>
      <w:r>
        <w:rPr>
          <w:rFonts w:hint="eastAsia"/>
        </w:rPr>
        <w:t>1923</w:t>
      </w:r>
      <w:r>
        <w:rPr>
          <w:rFonts w:hint="eastAsia"/>
        </w:rPr>
        <w:t>年）；（</w:t>
      </w:r>
      <w:r>
        <w:rPr>
          <w:rFonts w:hint="eastAsia"/>
        </w:rPr>
        <w:t>2</w:t>
      </w:r>
      <w:r>
        <w:rPr>
          <w:rFonts w:hint="eastAsia"/>
        </w:rPr>
        <w:t>）溶质渗透理论（希格比</w:t>
      </w:r>
      <w:r>
        <w:rPr>
          <w:rFonts w:hint="eastAsia"/>
        </w:rPr>
        <w:t xml:space="preserve"> </w:t>
      </w:r>
      <w:proofErr w:type="spellStart"/>
      <w:r>
        <w:rPr>
          <w:rFonts w:hint="eastAsia"/>
        </w:rPr>
        <w:t>Higbie</w:t>
      </w:r>
      <w:proofErr w:type="spellEnd"/>
      <w:r>
        <w:rPr>
          <w:rFonts w:hint="eastAsia"/>
        </w:rPr>
        <w:t>，</w:t>
      </w:r>
      <w:r>
        <w:rPr>
          <w:rFonts w:hint="eastAsia"/>
        </w:rPr>
        <w:t>1935</w:t>
      </w:r>
      <w:r>
        <w:rPr>
          <w:rFonts w:hint="eastAsia"/>
        </w:rPr>
        <w:t>年）；（</w:t>
      </w:r>
      <w:r>
        <w:rPr>
          <w:rFonts w:hint="eastAsia"/>
        </w:rPr>
        <w:t>3</w:t>
      </w:r>
      <w:r>
        <w:rPr>
          <w:rFonts w:hint="eastAsia"/>
        </w:rPr>
        <w:t>）表面</w:t>
      </w:r>
      <w:r>
        <w:rPr>
          <w:rFonts w:hint="eastAsia"/>
        </w:rPr>
        <w:lastRenderedPageBreak/>
        <w:t>更新理论（丹克沃茨</w:t>
      </w:r>
      <w:r>
        <w:rPr>
          <w:rFonts w:hint="eastAsia"/>
        </w:rPr>
        <w:t xml:space="preserve"> Danckwerts,1951</w:t>
      </w:r>
      <w:r>
        <w:rPr>
          <w:rFonts w:hint="eastAsia"/>
        </w:rPr>
        <w:t>年）</w:t>
      </w:r>
    </w:p>
    <w:p w14:paraId="5DE572B0" w14:textId="77777777" w:rsidR="00F43A8F" w:rsidRDefault="00F43A8F" w:rsidP="00F43A8F">
      <w:pPr>
        <w:pStyle w:val="3"/>
      </w:pPr>
      <w:bookmarkStart w:id="187" w:name="_Toc508270079"/>
      <w:bookmarkStart w:id="188" w:name="_Toc176375212"/>
      <w:r w:rsidRPr="003C79D4">
        <w:t>教学方法</w:t>
      </w:r>
      <w:r>
        <w:rPr>
          <w:rFonts w:hint="eastAsia"/>
        </w:rPr>
        <w:t>：</w:t>
      </w:r>
      <w:bookmarkEnd w:id="187"/>
      <w:bookmarkEnd w:id="188"/>
    </w:p>
    <w:p w14:paraId="466DA99F" w14:textId="77777777" w:rsidR="00F43A8F" w:rsidRDefault="00F43A8F" w:rsidP="00F43A8F">
      <w:pPr>
        <w:ind w:firstLine="420"/>
      </w:pPr>
      <w:r>
        <w:rPr>
          <w:rFonts w:eastAsiaTheme="majorEastAsia" w:hint="eastAsia"/>
          <w:szCs w:val="24"/>
        </w:rPr>
        <w:t>多媒体课件和板书相结合的方法讲</w:t>
      </w:r>
      <w:r>
        <w:rPr>
          <w:rFonts w:hint="eastAsia"/>
        </w:rPr>
        <w:t>解</w:t>
      </w:r>
    </w:p>
    <w:p w14:paraId="781110E0" w14:textId="77777777" w:rsidR="00F43A8F" w:rsidRDefault="00F43A8F" w:rsidP="00F43A8F">
      <w:pPr>
        <w:pStyle w:val="3"/>
      </w:pPr>
      <w:bookmarkStart w:id="189" w:name="_Toc508270080"/>
      <w:bookmarkStart w:id="190" w:name="_Toc176375213"/>
      <w:r w:rsidRPr="003C79D4">
        <w:t>作业安排</w:t>
      </w:r>
      <w:bookmarkEnd w:id="189"/>
      <w:bookmarkEnd w:id="190"/>
    </w:p>
    <w:p w14:paraId="41C15298" w14:textId="77777777" w:rsidR="00F43A8F" w:rsidRPr="00EF772B" w:rsidRDefault="00F43A8F" w:rsidP="00F43A8F">
      <w:pPr>
        <w:ind w:firstLine="420"/>
      </w:pPr>
      <w:r>
        <w:rPr>
          <w:rFonts w:hint="eastAsia"/>
        </w:rPr>
        <w:t>无</w:t>
      </w:r>
    </w:p>
    <w:p w14:paraId="308A5661" w14:textId="77777777" w:rsidR="00F43A8F" w:rsidRDefault="00F43A8F" w:rsidP="00F43A8F">
      <w:pPr>
        <w:pStyle w:val="2"/>
      </w:pPr>
      <w:bookmarkStart w:id="191" w:name="_Toc508270081"/>
      <w:bookmarkStart w:id="192" w:name="_Toc475273324"/>
      <w:bookmarkStart w:id="193" w:name="_Toc176375214"/>
      <w:r w:rsidRPr="003C79D4">
        <w:t>教学单元</w:t>
      </w:r>
      <w:r>
        <w:rPr>
          <w:rFonts w:hint="eastAsia"/>
        </w:rPr>
        <w:t>二十三</w:t>
      </w:r>
      <w:bookmarkEnd w:id="191"/>
      <w:bookmarkEnd w:id="193"/>
    </w:p>
    <w:p w14:paraId="462093D1" w14:textId="77777777" w:rsidR="00F43A8F" w:rsidRDefault="00F43A8F" w:rsidP="00F43A8F">
      <w:pPr>
        <w:pStyle w:val="3"/>
      </w:pPr>
      <w:bookmarkStart w:id="194" w:name="_Toc508270082"/>
      <w:bookmarkStart w:id="195" w:name="_Toc176375215"/>
      <w:r>
        <w:rPr>
          <w:rFonts w:hint="eastAsia"/>
        </w:rPr>
        <w:t>教学目标</w:t>
      </w:r>
      <w:bookmarkEnd w:id="194"/>
      <w:bookmarkEnd w:id="195"/>
    </w:p>
    <w:p w14:paraId="6AD384D3" w14:textId="77777777" w:rsidR="00F43A8F" w:rsidRPr="00C7371D" w:rsidRDefault="00F43A8F" w:rsidP="00F43A8F">
      <w:pPr>
        <w:ind w:firstLine="420"/>
      </w:pPr>
      <w:r>
        <w:rPr>
          <w:rFonts w:hint="eastAsia"/>
        </w:rPr>
        <w:t>了解吸收过程的简化理论，掌握吸收过程的速率方程</w:t>
      </w:r>
    </w:p>
    <w:p w14:paraId="4F9B92EE" w14:textId="77777777" w:rsidR="00F43A8F" w:rsidRDefault="00F43A8F" w:rsidP="00F43A8F">
      <w:pPr>
        <w:pStyle w:val="3"/>
      </w:pPr>
      <w:bookmarkStart w:id="196" w:name="_Toc508270083"/>
      <w:bookmarkStart w:id="197" w:name="_Toc176375216"/>
      <w:r>
        <w:rPr>
          <w:rFonts w:hint="eastAsia"/>
        </w:rPr>
        <w:t>教学内容</w:t>
      </w:r>
      <w:bookmarkEnd w:id="196"/>
      <w:bookmarkEnd w:id="197"/>
    </w:p>
    <w:p w14:paraId="1E608D1A" w14:textId="77777777" w:rsidR="00F43A8F" w:rsidRDefault="00F43A8F" w:rsidP="00F43A8F">
      <w:pPr>
        <w:ind w:firstLine="420"/>
      </w:pPr>
      <w:r>
        <w:rPr>
          <w:rFonts w:hint="eastAsia"/>
        </w:rPr>
        <w:t>内容：双膜理论</w:t>
      </w:r>
      <w:r>
        <w:t>，</w:t>
      </w:r>
      <w:r>
        <w:rPr>
          <w:rFonts w:hint="eastAsia"/>
        </w:rPr>
        <w:t>吸收速率方程式</w:t>
      </w:r>
    </w:p>
    <w:p w14:paraId="7911F3B6" w14:textId="77777777" w:rsidR="00F43A8F" w:rsidRDefault="00F43A8F" w:rsidP="00F43A8F">
      <w:pPr>
        <w:ind w:firstLine="420"/>
      </w:pPr>
      <w:r>
        <w:rPr>
          <w:rFonts w:hint="eastAsia"/>
        </w:rPr>
        <w:t>重点：双膜理论</w:t>
      </w:r>
      <w:r>
        <w:t>，</w:t>
      </w:r>
      <w:r>
        <w:rPr>
          <w:rFonts w:hint="eastAsia"/>
        </w:rPr>
        <w:t>吸收速率方程式</w:t>
      </w:r>
    </w:p>
    <w:p w14:paraId="40BF8215" w14:textId="77777777" w:rsidR="00F43A8F" w:rsidRDefault="00F43A8F" w:rsidP="00F43A8F">
      <w:pPr>
        <w:pStyle w:val="3"/>
      </w:pPr>
      <w:bookmarkStart w:id="198" w:name="_Toc508270084"/>
      <w:bookmarkStart w:id="199" w:name="_Toc176375217"/>
      <w:r>
        <w:rPr>
          <w:rFonts w:hint="eastAsia"/>
        </w:rPr>
        <w:t>教学过程及方法</w:t>
      </w:r>
      <w:bookmarkEnd w:id="198"/>
      <w:bookmarkEnd w:id="199"/>
    </w:p>
    <w:p w14:paraId="0DEE27F0" w14:textId="77777777" w:rsidR="00F43A8F" w:rsidRDefault="00F43A8F" w:rsidP="00F43A8F">
      <w:pPr>
        <w:pStyle w:val="4"/>
        <w:ind w:firstLine="562"/>
      </w:pPr>
      <w:r>
        <w:rPr>
          <w:rFonts w:hint="eastAsia"/>
        </w:rPr>
        <w:t>吸收过程的简化描述——双膜理论</w:t>
      </w:r>
    </w:p>
    <w:p w14:paraId="047EE088" w14:textId="77777777" w:rsidR="00F43A8F" w:rsidRDefault="00F43A8F" w:rsidP="00F43A8F">
      <w:pPr>
        <w:snapToGrid w:val="0"/>
        <w:ind w:leftChars="200" w:left="420" w:firstLine="420"/>
      </w:pPr>
      <w:r>
        <w:rPr>
          <w:rFonts w:hint="eastAsia"/>
        </w:rPr>
        <w:t>这个理论是惠特曼（</w:t>
      </w:r>
      <w:r>
        <w:t>Whiteman</w:t>
      </w:r>
      <w:r>
        <w:rPr>
          <w:rFonts w:hint="eastAsia"/>
        </w:rPr>
        <w:t>）于</w:t>
      </w:r>
      <w:r>
        <w:t>1923</w:t>
      </w:r>
      <w:r>
        <w:rPr>
          <w:rFonts w:hint="eastAsia"/>
        </w:rPr>
        <w:t>年提出的，是最早的传质模型。它作了以下的简化：</w:t>
      </w:r>
    </w:p>
    <w:p w14:paraId="127879AE" w14:textId="77777777" w:rsidR="00F43A8F" w:rsidRDefault="00F43A8F" w:rsidP="00F43A8F">
      <w:pPr>
        <w:snapToGrid w:val="0"/>
        <w:ind w:leftChars="150" w:left="840" w:hangingChars="250" w:hanging="525"/>
      </w:pPr>
      <w:r>
        <w:rPr>
          <w:rFonts w:hint="eastAsia"/>
        </w:rPr>
        <w:t>⑴</w:t>
      </w:r>
      <w:r>
        <w:t xml:space="preserve">   </w:t>
      </w:r>
      <w:r>
        <w:rPr>
          <w:rFonts w:hint="eastAsia"/>
        </w:rPr>
        <w:t>两相相接触时，存在有稳定的相界面，界面两侧各有一很薄的停滞膜（有效膜），溶质</w:t>
      </w:r>
      <w:r>
        <w:rPr>
          <w:noProof/>
          <w:vertAlign w:val="subscript"/>
        </w:rPr>
        <w:drawing>
          <wp:inline distT="0" distB="0" distL="0" distR="0" wp14:anchorId="6E849DFF" wp14:editId="70AE1EF1">
            <wp:extent cx="152400" cy="161925"/>
            <wp:effectExtent l="19050" t="0" r="0" b="0"/>
            <wp:docPr id="1" name="图片 14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0"/>
                    <pic:cNvPicPr>
                      <a:picLocks noChangeAspect="1" noChangeArrowheads="1"/>
                    </pic:cNvPicPr>
                  </pic:nvPicPr>
                  <pic:blipFill>
                    <a:blip r:embed="rId317"/>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rFonts w:hint="eastAsia"/>
        </w:rPr>
        <w:t>在两膜层内的传质只能以分子扩散的形式进行。</w:t>
      </w:r>
    </w:p>
    <w:p w14:paraId="32E0CB7F" w14:textId="77777777" w:rsidR="00F43A8F" w:rsidRDefault="00F43A8F" w:rsidP="00F43A8F">
      <w:pPr>
        <w:snapToGrid w:val="0"/>
        <w:ind w:leftChars="150" w:left="840" w:hangingChars="250" w:hanging="525"/>
      </w:pPr>
      <w:r>
        <w:rPr>
          <w:rFonts w:hint="eastAsia"/>
        </w:rPr>
        <w:t>⑵</w:t>
      </w:r>
      <w:r>
        <w:t xml:space="preserve">   </w:t>
      </w:r>
      <w:r>
        <w:rPr>
          <w:rFonts w:hint="eastAsia"/>
        </w:rPr>
        <w:t>每相的传质阻力集中在这两侧假设的膜层内，推动力也集中在其中，湍流主体的阻力相对而言可忽略不计，流体的强烈湍动使各处的浓度趋于一致，也无推动力，这样，复杂的相际间的传质可简化为两停滞膜内的分子扩散。</w:t>
      </w:r>
    </w:p>
    <w:p w14:paraId="74EBA552" w14:textId="77777777" w:rsidR="00F43A8F" w:rsidRDefault="00F43A8F" w:rsidP="00F43A8F">
      <w:pPr>
        <w:snapToGrid w:val="0"/>
        <w:ind w:firstLineChars="150" w:firstLine="315"/>
      </w:pPr>
      <w:r>
        <w:rPr>
          <w:rFonts w:hint="eastAsia"/>
        </w:rPr>
        <w:t>⑶</w:t>
      </w:r>
      <w:r>
        <w:t xml:space="preserve">   </w:t>
      </w:r>
      <w:r>
        <w:rPr>
          <w:rFonts w:hint="eastAsia"/>
        </w:rPr>
        <w:t>气液界面的阻力可以忽略，所以界面上的两相浓度成平衡。</w:t>
      </w:r>
    </w:p>
    <w:p w14:paraId="0F3220FF" w14:textId="77777777" w:rsidR="00F43A8F" w:rsidRDefault="00F43A8F" w:rsidP="00F43A8F">
      <w:pPr>
        <w:pStyle w:val="4"/>
        <w:ind w:firstLine="562"/>
      </w:pPr>
      <w:r>
        <w:rPr>
          <w:rFonts w:hint="eastAsia"/>
        </w:rPr>
        <w:t>单相传质速率方程</w:t>
      </w:r>
    </w:p>
    <w:p w14:paraId="112880D3" w14:textId="77777777" w:rsidR="00F43A8F" w:rsidRDefault="00F43A8F" w:rsidP="00F43A8F">
      <w:pPr>
        <w:ind w:firstLine="420"/>
      </w:pPr>
      <w:bookmarkStart w:id="200" w:name="_Toc508270085"/>
      <w:r>
        <w:rPr>
          <w:rFonts w:hint="eastAsia"/>
        </w:rPr>
        <w:t>⑴</w:t>
      </w:r>
      <w:r>
        <w:t xml:space="preserve">  </w:t>
      </w:r>
      <w:r>
        <w:rPr>
          <w:rFonts w:hint="eastAsia"/>
        </w:rPr>
        <w:t>气膜吸收速率方程</w:t>
      </w:r>
      <w:bookmarkEnd w:id="200"/>
    </w:p>
    <w:p w14:paraId="59E2DC3E" w14:textId="77777777" w:rsidR="00F43A8F" w:rsidRDefault="00F43A8F" w:rsidP="00F43A8F">
      <w:pPr>
        <w:snapToGrid w:val="0"/>
        <w:ind w:firstLine="420"/>
      </w:pPr>
      <w:r>
        <w:rPr>
          <w:rFonts w:hint="eastAsia"/>
        </w:rPr>
        <w:t>当浓度用气相分压</w:t>
      </w:r>
      <w:r>
        <w:rPr>
          <w:noProof/>
          <w:vertAlign w:val="subscript"/>
        </w:rPr>
        <w:drawing>
          <wp:inline distT="0" distB="0" distL="0" distR="0" wp14:anchorId="62E6058D" wp14:editId="2D6FD1C2">
            <wp:extent cx="152400" cy="161925"/>
            <wp:effectExtent l="19050" t="0" r="0" b="0"/>
            <wp:docPr id="9" name="图片 1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9"/>
                    <pic:cNvPicPr>
                      <a:picLocks noChangeAspect="1" noChangeArrowheads="1"/>
                    </pic:cNvPicPr>
                  </pic:nvPicPr>
                  <pic:blipFill>
                    <a:blip r:embed="rId318"/>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rFonts w:hint="eastAsia"/>
        </w:rPr>
        <w:t>表示时：</w:t>
      </w:r>
    </w:p>
    <w:p w14:paraId="6F281C33" w14:textId="77777777" w:rsidR="00F43A8F" w:rsidRDefault="00F43A8F" w:rsidP="00F43A8F">
      <w:pPr>
        <w:snapToGrid w:val="0"/>
        <w:ind w:firstLine="420"/>
        <w:jc w:val="center"/>
        <w:rPr>
          <w:vertAlign w:val="subscript"/>
        </w:rPr>
      </w:pPr>
      <w:r>
        <w:rPr>
          <w:noProof/>
          <w:vertAlign w:val="subscript"/>
        </w:rPr>
        <w:drawing>
          <wp:inline distT="0" distB="0" distL="0" distR="0" wp14:anchorId="35CEC9A8" wp14:editId="591B0520">
            <wp:extent cx="2247900" cy="228600"/>
            <wp:effectExtent l="0" t="0" r="0" b="0"/>
            <wp:docPr id="10" name="图片 1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0"/>
                    <pic:cNvPicPr>
                      <a:picLocks noChangeAspect="1" noChangeArrowheads="1"/>
                    </pic:cNvPicPr>
                  </pic:nvPicPr>
                  <pic:blipFill>
                    <a:blip r:embed="rId319"/>
                    <a:srcRect/>
                    <a:stretch>
                      <a:fillRect/>
                    </a:stretch>
                  </pic:blipFill>
                  <pic:spPr bwMode="auto">
                    <a:xfrm>
                      <a:off x="0" y="0"/>
                      <a:ext cx="2247900" cy="228600"/>
                    </a:xfrm>
                    <a:prstGeom prst="rect">
                      <a:avLst/>
                    </a:prstGeom>
                    <a:noFill/>
                    <a:ln w="9525">
                      <a:noFill/>
                      <a:miter lim="800000"/>
                      <a:headEnd/>
                      <a:tailEnd/>
                    </a:ln>
                  </pic:spPr>
                </pic:pic>
              </a:graphicData>
            </a:graphic>
          </wp:inline>
        </w:drawing>
      </w:r>
    </w:p>
    <w:p w14:paraId="70CEBD05" w14:textId="77777777" w:rsidR="00F43A8F" w:rsidRDefault="00F43A8F" w:rsidP="00F43A8F">
      <w:pPr>
        <w:snapToGrid w:val="0"/>
        <w:ind w:firstLine="420"/>
      </w:pPr>
      <w:r>
        <w:rPr>
          <w:rFonts w:hint="eastAsia"/>
        </w:rPr>
        <w:t>令</w:t>
      </w:r>
      <w:r>
        <w:rPr>
          <w:noProof/>
          <w:vertAlign w:val="subscript"/>
        </w:rPr>
        <w:drawing>
          <wp:inline distT="0" distB="0" distL="0" distR="0" wp14:anchorId="7CA08752" wp14:editId="357447CE">
            <wp:extent cx="1666875" cy="228600"/>
            <wp:effectExtent l="0" t="0" r="0" b="0"/>
            <wp:docPr id="12" name="图片 14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1"/>
                    <pic:cNvPicPr>
                      <a:picLocks noChangeAspect="1" noChangeArrowheads="1"/>
                    </pic:cNvPicPr>
                  </pic:nvPicPr>
                  <pic:blipFill>
                    <a:blip r:embed="rId320"/>
                    <a:srcRect/>
                    <a:stretch>
                      <a:fillRect/>
                    </a:stretch>
                  </pic:blipFill>
                  <pic:spPr bwMode="auto">
                    <a:xfrm>
                      <a:off x="0" y="0"/>
                      <a:ext cx="1666875" cy="228600"/>
                    </a:xfrm>
                    <a:prstGeom prst="rect">
                      <a:avLst/>
                    </a:prstGeom>
                    <a:noFill/>
                    <a:ln w="9525">
                      <a:noFill/>
                      <a:miter lim="800000"/>
                      <a:headEnd/>
                      <a:tailEnd/>
                    </a:ln>
                  </pic:spPr>
                </pic:pic>
              </a:graphicData>
            </a:graphic>
          </wp:inline>
        </w:drawing>
      </w:r>
      <w:r>
        <w:rPr>
          <w:rFonts w:hint="eastAsia"/>
        </w:rPr>
        <w:t>，则有：</w:t>
      </w:r>
      <w:r>
        <w:rPr>
          <w:noProof/>
          <w:vertAlign w:val="subscript"/>
        </w:rPr>
        <w:drawing>
          <wp:inline distT="0" distB="0" distL="0" distR="0" wp14:anchorId="48F37CC8" wp14:editId="4006E16B">
            <wp:extent cx="1752600" cy="447675"/>
            <wp:effectExtent l="0" t="0" r="0" b="0"/>
            <wp:docPr id="15" name="图片 14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2"/>
                    <pic:cNvPicPr>
                      <a:picLocks noChangeAspect="1" noChangeArrowheads="1"/>
                    </pic:cNvPicPr>
                  </pic:nvPicPr>
                  <pic:blipFill>
                    <a:blip r:embed="rId321"/>
                    <a:srcRect/>
                    <a:stretch>
                      <a:fillRect/>
                    </a:stretch>
                  </pic:blipFill>
                  <pic:spPr bwMode="auto">
                    <a:xfrm>
                      <a:off x="0" y="0"/>
                      <a:ext cx="1752600" cy="447675"/>
                    </a:xfrm>
                    <a:prstGeom prst="rect">
                      <a:avLst/>
                    </a:prstGeom>
                    <a:noFill/>
                    <a:ln w="9525">
                      <a:noFill/>
                      <a:miter lim="800000"/>
                      <a:headEnd/>
                      <a:tailEnd/>
                    </a:ln>
                  </pic:spPr>
                </pic:pic>
              </a:graphicData>
            </a:graphic>
          </wp:inline>
        </w:drawing>
      </w:r>
    </w:p>
    <w:p w14:paraId="4636699E" w14:textId="77777777" w:rsidR="00F43A8F" w:rsidRDefault="00F43A8F" w:rsidP="00F43A8F">
      <w:pPr>
        <w:snapToGrid w:val="0"/>
        <w:ind w:firstLine="420"/>
      </w:pPr>
      <w:r>
        <w:rPr>
          <w:rFonts w:hint="eastAsia"/>
        </w:rPr>
        <w:t>式中：</w:t>
      </w:r>
      <w:r>
        <w:rPr>
          <w:noProof/>
          <w:vertAlign w:val="subscript"/>
        </w:rPr>
        <w:drawing>
          <wp:inline distT="0" distB="0" distL="0" distR="0" wp14:anchorId="63029AC3" wp14:editId="75F82352">
            <wp:extent cx="190500" cy="228600"/>
            <wp:effectExtent l="0" t="0" r="0" b="0"/>
            <wp:docPr id="16" name="图片 1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3"/>
                    <pic:cNvPicPr>
                      <a:picLocks noChangeAspect="1" noChangeArrowheads="1"/>
                    </pic:cNvPicPr>
                  </pic:nvPicPr>
                  <pic:blipFill>
                    <a:blip r:embed="rId322"/>
                    <a:srcRect/>
                    <a:stretch>
                      <a:fillRect/>
                    </a:stretch>
                  </pic:blipFill>
                  <pic:spPr bwMode="auto">
                    <a:xfrm>
                      <a:off x="0" y="0"/>
                      <a:ext cx="190500" cy="228600"/>
                    </a:xfrm>
                    <a:prstGeom prst="rect">
                      <a:avLst/>
                    </a:prstGeom>
                    <a:noFill/>
                    <a:ln w="9525">
                      <a:noFill/>
                      <a:miter lim="800000"/>
                      <a:headEnd/>
                      <a:tailEnd/>
                    </a:ln>
                  </pic:spPr>
                </pic:pic>
              </a:graphicData>
            </a:graphic>
          </wp:inline>
        </w:drawing>
      </w:r>
      <w:r>
        <w:rPr>
          <w:rFonts w:hint="eastAsia"/>
        </w:rPr>
        <w:t>——推动力为分压差时对应的气相分传质系数，</w:t>
      </w:r>
      <w:r>
        <w:rPr>
          <w:noProof/>
          <w:vertAlign w:val="subscript"/>
        </w:rPr>
        <w:drawing>
          <wp:inline distT="0" distB="0" distL="0" distR="0" wp14:anchorId="4B7003FD" wp14:editId="2355DCD9">
            <wp:extent cx="981075" cy="228600"/>
            <wp:effectExtent l="19050" t="0" r="9525" b="0"/>
            <wp:docPr id="17" name="图片 14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4"/>
                    <pic:cNvPicPr>
                      <a:picLocks noChangeAspect="1" noChangeArrowheads="1"/>
                    </pic:cNvPicPr>
                  </pic:nvPicPr>
                  <pic:blipFill>
                    <a:blip r:embed="rId323"/>
                    <a:srcRect/>
                    <a:stretch>
                      <a:fillRect/>
                    </a:stretch>
                  </pic:blipFill>
                  <pic:spPr bwMode="auto">
                    <a:xfrm>
                      <a:off x="0" y="0"/>
                      <a:ext cx="981075" cy="228600"/>
                    </a:xfrm>
                    <a:prstGeom prst="rect">
                      <a:avLst/>
                    </a:prstGeom>
                    <a:noFill/>
                    <a:ln w="9525">
                      <a:noFill/>
                      <a:miter lim="800000"/>
                      <a:headEnd/>
                      <a:tailEnd/>
                    </a:ln>
                  </pic:spPr>
                </pic:pic>
              </a:graphicData>
            </a:graphic>
          </wp:inline>
        </w:drawing>
      </w:r>
      <w:r>
        <w:rPr>
          <w:rFonts w:hint="eastAsia"/>
        </w:rPr>
        <w:t>。</w:t>
      </w:r>
    </w:p>
    <w:p w14:paraId="307EB588" w14:textId="77777777" w:rsidR="00F43A8F" w:rsidRDefault="00F43A8F" w:rsidP="00F43A8F">
      <w:pPr>
        <w:snapToGrid w:val="0"/>
        <w:ind w:firstLine="420"/>
      </w:pPr>
      <w:r>
        <w:rPr>
          <w:rFonts w:hint="eastAsia"/>
        </w:rPr>
        <w:t>当浓度用气相摩尔分率</w:t>
      </w:r>
      <w:r>
        <w:rPr>
          <w:noProof/>
          <w:vertAlign w:val="subscript"/>
        </w:rPr>
        <w:drawing>
          <wp:inline distT="0" distB="0" distL="0" distR="0" wp14:anchorId="300645CD" wp14:editId="7BB0A28F">
            <wp:extent cx="142875" cy="161925"/>
            <wp:effectExtent l="19050" t="0" r="0" b="0"/>
            <wp:docPr id="26" name="图片 1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5"/>
                    <pic:cNvPicPr>
                      <a:picLocks noChangeAspect="1" noChangeArrowheads="1"/>
                    </pic:cNvPicPr>
                  </pic:nvPicPr>
                  <pic:blipFill>
                    <a:blip r:embed="rId324"/>
                    <a:srcRect/>
                    <a:stretch>
                      <a:fillRect/>
                    </a:stretch>
                  </pic:blipFill>
                  <pic:spPr bwMode="auto">
                    <a:xfrm>
                      <a:off x="0" y="0"/>
                      <a:ext cx="142875" cy="161925"/>
                    </a:xfrm>
                    <a:prstGeom prst="rect">
                      <a:avLst/>
                    </a:prstGeom>
                    <a:noFill/>
                    <a:ln w="9525">
                      <a:noFill/>
                      <a:miter lim="800000"/>
                      <a:headEnd/>
                      <a:tailEnd/>
                    </a:ln>
                  </pic:spPr>
                </pic:pic>
              </a:graphicData>
            </a:graphic>
          </wp:inline>
        </w:drawing>
      </w:r>
      <w:r>
        <w:rPr>
          <w:rFonts w:hint="eastAsia"/>
        </w:rPr>
        <w:t>表示时：</w:t>
      </w:r>
    </w:p>
    <w:p w14:paraId="0806E1CD" w14:textId="77777777" w:rsidR="00F43A8F" w:rsidRDefault="00F43A8F" w:rsidP="00F43A8F">
      <w:pPr>
        <w:snapToGrid w:val="0"/>
        <w:ind w:firstLine="420"/>
      </w:pPr>
      <w:r>
        <w:rPr>
          <w:noProof/>
          <w:vertAlign w:val="subscript"/>
        </w:rPr>
        <w:drawing>
          <wp:inline distT="0" distB="0" distL="0" distR="0" wp14:anchorId="42594707" wp14:editId="7606B3C7">
            <wp:extent cx="3819525" cy="409575"/>
            <wp:effectExtent l="0" t="0" r="0" b="0"/>
            <wp:docPr id="27" name="图片 1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6"/>
                    <pic:cNvPicPr>
                      <a:picLocks noChangeAspect="1" noChangeArrowheads="1"/>
                    </pic:cNvPicPr>
                  </pic:nvPicPr>
                  <pic:blipFill>
                    <a:blip r:embed="rId325"/>
                    <a:srcRect/>
                    <a:stretch>
                      <a:fillRect/>
                    </a:stretch>
                  </pic:blipFill>
                  <pic:spPr bwMode="auto">
                    <a:xfrm>
                      <a:off x="0" y="0"/>
                      <a:ext cx="3819525" cy="409575"/>
                    </a:xfrm>
                    <a:prstGeom prst="rect">
                      <a:avLst/>
                    </a:prstGeom>
                    <a:noFill/>
                    <a:ln w="9525">
                      <a:noFill/>
                      <a:miter lim="800000"/>
                      <a:headEnd/>
                      <a:tailEnd/>
                    </a:ln>
                  </pic:spPr>
                </pic:pic>
              </a:graphicData>
            </a:graphic>
          </wp:inline>
        </w:drawing>
      </w:r>
      <w:r>
        <w:t xml:space="preserve"> </w:t>
      </w:r>
    </w:p>
    <w:p w14:paraId="0B111C37" w14:textId="77777777" w:rsidR="00F43A8F" w:rsidRDefault="00F43A8F" w:rsidP="00F43A8F">
      <w:pPr>
        <w:snapToGrid w:val="0"/>
        <w:ind w:firstLine="420"/>
      </w:pPr>
      <w:r>
        <w:rPr>
          <w:rFonts w:hint="eastAsia"/>
        </w:rPr>
        <w:t>式中</w:t>
      </w:r>
      <w:r>
        <w:rPr>
          <w:noProof/>
          <w:vertAlign w:val="subscript"/>
        </w:rPr>
        <w:drawing>
          <wp:inline distT="0" distB="0" distL="0" distR="0" wp14:anchorId="7A2BCA22" wp14:editId="7CF66978">
            <wp:extent cx="180975" cy="238125"/>
            <wp:effectExtent l="19050" t="0" r="9525" b="0"/>
            <wp:docPr id="28" name="图片 14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7"/>
                    <pic:cNvPicPr>
                      <a:picLocks noChangeAspect="1" noChangeArrowheads="1"/>
                    </pic:cNvPicPr>
                  </pic:nvPicPr>
                  <pic:blipFill>
                    <a:blip r:embed="rId326"/>
                    <a:srcRect/>
                    <a:stretch>
                      <a:fillRect/>
                    </a:stretch>
                  </pic:blipFill>
                  <pic:spPr bwMode="auto">
                    <a:xfrm>
                      <a:off x="0" y="0"/>
                      <a:ext cx="180975" cy="238125"/>
                    </a:xfrm>
                    <a:prstGeom prst="rect">
                      <a:avLst/>
                    </a:prstGeom>
                    <a:noFill/>
                    <a:ln w="9525">
                      <a:noFill/>
                      <a:miter lim="800000"/>
                      <a:headEnd/>
                      <a:tailEnd/>
                    </a:ln>
                  </pic:spPr>
                </pic:pic>
              </a:graphicData>
            </a:graphic>
          </wp:inline>
        </w:drawing>
      </w:r>
      <w:r>
        <w:rPr>
          <w:rFonts w:hint="eastAsia"/>
        </w:rPr>
        <w:t>：推动力为气相摩尔分率差时对应的气相分传质系数，</w:t>
      </w:r>
      <w:r>
        <w:rPr>
          <w:noProof/>
          <w:vertAlign w:val="subscript"/>
        </w:rPr>
        <w:drawing>
          <wp:inline distT="0" distB="0" distL="0" distR="0" wp14:anchorId="143908D2" wp14:editId="6B142D3D">
            <wp:extent cx="1000125" cy="228600"/>
            <wp:effectExtent l="19050" t="0" r="9525" b="0"/>
            <wp:docPr id="29" name="图片 1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8"/>
                    <pic:cNvPicPr>
                      <a:picLocks noChangeAspect="1" noChangeArrowheads="1"/>
                    </pic:cNvPicPr>
                  </pic:nvPicPr>
                  <pic:blipFill>
                    <a:blip r:embed="rId327"/>
                    <a:srcRect/>
                    <a:stretch>
                      <a:fillRect/>
                    </a:stretch>
                  </pic:blipFill>
                  <pic:spPr bwMode="auto">
                    <a:xfrm>
                      <a:off x="0" y="0"/>
                      <a:ext cx="1000125" cy="228600"/>
                    </a:xfrm>
                    <a:prstGeom prst="rect">
                      <a:avLst/>
                    </a:prstGeom>
                    <a:noFill/>
                    <a:ln w="9525">
                      <a:noFill/>
                      <a:miter lim="800000"/>
                      <a:headEnd/>
                      <a:tailEnd/>
                    </a:ln>
                  </pic:spPr>
                </pic:pic>
              </a:graphicData>
            </a:graphic>
          </wp:inline>
        </w:drawing>
      </w:r>
      <w:r>
        <w:rPr>
          <w:rFonts w:hint="eastAsia"/>
        </w:rPr>
        <w:t>，</w:t>
      </w:r>
      <w:r>
        <w:rPr>
          <w:noProof/>
          <w:vertAlign w:val="subscript"/>
        </w:rPr>
        <w:drawing>
          <wp:inline distT="0" distB="0" distL="0" distR="0" wp14:anchorId="00186BE9" wp14:editId="43F068BD">
            <wp:extent cx="619125" cy="238125"/>
            <wp:effectExtent l="19050" t="0" r="0" b="0"/>
            <wp:docPr id="30" name="图片 14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9"/>
                    <pic:cNvPicPr>
                      <a:picLocks noChangeAspect="1" noChangeArrowheads="1"/>
                    </pic:cNvPicPr>
                  </pic:nvPicPr>
                  <pic:blipFill>
                    <a:blip r:embed="rId328"/>
                    <a:srcRect/>
                    <a:stretch>
                      <a:fillRect/>
                    </a:stretch>
                  </pic:blipFill>
                  <pic:spPr bwMode="auto">
                    <a:xfrm>
                      <a:off x="0" y="0"/>
                      <a:ext cx="619125" cy="238125"/>
                    </a:xfrm>
                    <a:prstGeom prst="rect">
                      <a:avLst/>
                    </a:prstGeom>
                    <a:noFill/>
                    <a:ln w="9525">
                      <a:noFill/>
                      <a:miter lim="800000"/>
                      <a:headEnd/>
                      <a:tailEnd/>
                    </a:ln>
                  </pic:spPr>
                </pic:pic>
              </a:graphicData>
            </a:graphic>
          </wp:inline>
        </w:drawing>
      </w:r>
      <w:r>
        <w:rPr>
          <w:rFonts w:hint="eastAsia"/>
        </w:rPr>
        <w:t>。</w:t>
      </w:r>
    </w:p>
    <w:p w14:paraId="2A7419F0" w14:textId="77777777" w:rsidR="00F43A8F" w:rsidRDefault="00F43A8F" w:rsidP="00F43A8F">
      <w:pPr>
        <w:ind w:firstLine="420"/>
        <w:rPr>
          <w:b/>
        </w:rPr>
      </w:pPr>
      <w:bookmarkStart w:id="201" w:name="_Toc508270086"/>
      <w:r>
        <w:rPr>
          <w:rFonts w:hint="eastAsia"/>
        </w:rPr>
        <w:t>⑵</w:t>
      </w:r>
      <w:r>
        <w:t xml:space="preserve"> </w:t>
      </w:r>
      <w:r>
        <w:rPr>
          <w:rFonts w:hint="eastAsia"/>
        </w:rPr>
        <w:t>液膜分吸收速率方程</w:t>
      </w:r>
      <w:r>
        <w:rPr>
          <w:rFonts w:hint="eastAsia"/>
          <w:b/>
        </w:rPr>
        <w:t>：</w:t>
      </w:r>
      <w:bookmarkEnd w:id="201"/>
    </w:p>
    <w:p w14:paraId="4313C941" w14:textId="77777777" w:rsidR="00F43A8F" w:rsidRDefault="00F43A8F" w:rsidP="00F43A8F">
      <w:pPr>
        <w:snapToGrid w:val="0"/>
        <w:ind w:firstLine="420"/>
      </w:pPr>
      <w:r>
        <w:rPr>
          <w:rFonts w:hint="eastAsia"/>
        </w:rPr>
        <w:t>当浓度用液相摩尔浓度</w:t>
      </w:r>
      <w:r>
        <w:rPr>
          <w:noProof/>
          <w:vertAlign w:val="subscript"/>
        </w:rPr>
        <w:drawing>
          <wp:inline distT="0" distB="0" distL="0" distR="0" wp14:anchorId="78EF031C" wp14:editId="04573898">
            <wp:extent cx="114300" cy="142875"/>
            <wp:effectExtent l="19050" t="0" r="0" b="0"/>
            <wp:docPr id="31" name="图片 1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0"/>
                    <pic:cNvPicPr>
                      <a:picLocks noChangeAspect="1" noChangeArrowheads="1"/>
                    </pic:cNvPicPr>
                  </pic:nvPicPr>
                  <pic:blipFill>
                    <a:blip r:embed="rId329"/>
                    <a:srcRect/>
                    <a:stretch>
                      <a:fillRect/>
                    </a:stretch>
                  </pic:blipFill>
                  <pic:spPr bwMode="auto">
                    <a:xfrm>
                      <a:off x="0" y="0"/>
                      <a:ext cx="114300" cy="142875"/>
                    </a:xfrm>
                    <a:prstGeom prst="rect">
                      <a:avLst/>
                    </a:prstGeom>
                    <a:noFill/>
                    <a:ln w="9525">
                      <a:noFill/>
                      <a:miter lim="800000"/>
                      <a:headEnd/>
                      <a:tailEnd/>
                    </a:ln>
                  </pic:spPr>
                </pic:pic>
              </a:graphicData>
            </a:graphic>
          </wp:inline>
        </w:drawing>
      </w:r>
      <w:r>
        <w:rPr>
          <w:rFonts w:hint="eastAsia"/>
        </w:rPr>
        <w:t>表示时：</w:t>
      </w:r>
    </w:p>
    <w:p w14:paraId="691C9DE0" w14:textId="77777777" w:rsidR="00F43A8F" w:rsidRDefault="00F43A8F" w:rsidP="00F43A8F">
      <w:pPr>
        <w:snapToGrid w:val="0"/>
        <w:ind w:firstLineChars="1107" w:firstLine="2325"/>
      </w:pPr>
      <w:r>
        <w:rPr>
          <w:noProof/>
          <w:vertAlign w:val="subscript"/>
        </w:rPr>
        <w:drawing>
          <wp:inline distT="0" distB="0" distL="0" distR="0" wp14:anchorId="2122D698" wp14:editId="508F419C">
            <wp:extent cx="1866900" cy="228600"/>
            <wp:effectExtent l="0" t="0" r="0" b="0"/>
            <wp:docPr id="14560" name="图片 14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1"/>
                    <pic:cNvPicPr>
                      <a:picLocks noChangeAspect="1" noChangeArrowheads="1"/>
                    </pic:cNvPicPr>
                  </pic:nvPicPr>
                  <pic:blipFill>
                    <a:blip r:embed="rId330"/>
                    <a:srcRect/>
                    <a:stretch>
                      <a:fillRect/>
                    </a:stretch>
                  </pic:blipFill>
                  <pic:spPr bwMode="auto">
                    <a:xfrm>
                      <a:off x="0" y="0"/>
                      <a:ext cx="1866900" cy="228600"/>
                    </a:xfrm>
                    <a:prstGeom prst="rect">
                      <a:avLst/>
                    </a:prstGeom>
                    <a:noFill/>
                    <a:ln w="9525">
                      <a:noFill/>
                      <a:miter lim="800000"/>
                      <a:headEnd/>
                      <a:tailEnd/>
                    </a:ln>
                  </pic:spPr>
                </pic:pic>
              </a:graphicData>
            </a:graphic>
          </wp:inline>
        </w:drawing>
      </w:r>
    </w:p>
    <w:p w14:paraId="09E17D5C" w14:textId="77777777" w:rsidR="00F43A8F" w:rsidRDefault="00F43A8F" w:rsidP="00F43A8F">
      <w:pPr>
        <w:snapToGrid w:val="0"/>
        <w:ind w:firstLine="420"/>
      </w:pPr>
      <w:r>
        <w:rPr>
          <w:rFonts w:hint="eastAsia"/>
        </w:rPr>
        <w:t>令</w:t>
      </w:r>
      <w:r>
        <w:rPr>
          <w:noProof/>
          <w:vertAlign w:val="subscript"/>
        </w:rPr>
        <w:drawing>
          <wp:inline distT="0" distB="0" distL="0" distR="0" wp14:anchorId="22D4E6F3" wp14:editId="5CACB39E">
            <wp:extent cx="1381125" cy="228600"/>
            <wp:effectExtent l="0" t="0" r="0" b="0"/>
            <wp:docPr id="14561" name="图片 1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2"/>
                    <pic:cNvPicPr>
                      <a:picLocks noChangeAspect="1" noChangeArrowheads="1"/>
                    </pic:cNvPicPr>
                  </pic:nvPicPr>
                  <pic:blipFill>
                    <a:blip r:embed="rId331"/>
                    <a:srcRect/>
                    <a:stretch>
                      <a:fillRect/>
                    </a:stretch>
                  </pic:blipFill>
                  <pic:spPr bwMode="auto">
                    <a:xfrm>
                      <a:off x="0" y="0"/>
                      <a:ext cx="1381125" cy="228600"/>
                    </a:xfrm>
                    <a:prstGeom prst="rect">
                      <a:avLst/>
                    </a:prstGeom>
                    <a:noFill/>
                    <a:ln w="9525">
                      <a:noFill/>
                      <a:miter lim="800000"/>
                      <a:headEnd/>
                      <a:tailEnd/>
                    </a:ln>
                  </pic:spPr>
                </pic:pic>
              </a:graphicData>
            </a:graphic>
          </wp:inline>
        </w:drawing>
      </w:r>
      <w:r>
        <w:rPr>
          <w:rFonts w:hint="eastAsia"/>
        </w:rPr>
        <w:t>，则有：</w:t>
      </w:r>
      <w:r>
        <w:rPr>
          <w:noProof/>
          <w:vertAlign w:val="subscript"/>
        </w:rPr>
        <w:drawing>
          <wp:inline distT="0" distB="0" distL="0" distR="0" wp14:anchorId="6873AF34" wp14:editId="391552EE">
            <wp:extent cx="1076325" cy="228600"/>
            <wp:effectExtent l="0" t="0" r="0" b="0"/>
            <wp:docPr id="14567" name="图片 14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3"/>
                    <pic:cNvPicPr>
                      <a:picLocks noChangeAspect="1" noChangeArrowheads="1"/>
                    </pic:cNvPicPr>
                  </pic:nvPicPr>
                  <pic:blipFill>
                    <a:blip r:embed="rId332"/>
                    <a:srcRect/>
                    <a:stretch>
                      <a:fillRect/>
                    </a:stretch>
                  </pic:blipFill>
                  <pic:spPr bwMode="auto">
                    <a:xfrm>
                      <a:off x="0" y="0"/>
                      <a:ext cx="1076325" cy="228600"/>
                    </a:xfrm>
                    <a:prstGeom prst="rect">
                      <a:avLst/>
                    </a:prstGeom>
                    <a:noFill/>
                    <a:ln w="9525">
                      <a:noFill/>
                      <a:miter lim="800000"/>
                      <a:headEnd/>
                      <a:tailEnd/>
                    </a:ln>
                  </pic:spPr>
                </pic:pic>
              </a:graphicData>
            </a:graphic>
          </wp:inline>
        </w:drawing>
      </w:r>
    </w:p>
    <w:p w14:paraId="2A92E3E0" w14:textId="77777777" w:rsidR="00F43A8F" w:rsidRDefault="00F43A8F" w:rsidP="00F43A8F">
      <w:pPr>
        <w:snapToGrid w:val="0"/>
        <w:ind w:firstLine="420"/>
      </w:pPr>
      <w:r>
        <w:rPr>
          <w:rFonts w:hint="eastAsia"/>
        </w:rPr>
        <w:lastRenderedPageBreak/>
        <w:t>式中：</w:t>
      </w:r>
      <w:r>
        <w:rPr>
          <w:noProof/>
          <w:vertAlign w:val="subscript"/>
        </w:rPr>
        <w:drawing>
          <wp:inline distT="0" distB="0" distL="0" distR="0" wp14:anchorId="021B43AA" wp14:editId="6AFF8402">
            <wp:extent cx="180975" cy="219075"/>
            <wp:effectExtent l="0" t="0" r="9525" b="0"/>
            <wp:docPr id="14568" name="图片 14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4"/>
                    <pic:cNvPicPr>
                      <a:picLocks noChangeAspect="1" noChangeArrowheads="1"/>
                    </pic:cNvPicPr>
                  </pic:nvPicPr>
                  <pic:blipFill>
                    <a:blip r:embed="rId333"/>
                    <a:srcRect/>
                    <a:stretch>
                      <a:fillRect/>
                    </a:stretch>
                  </pic:blipFill>
                  <pic:spPr bwMode="auto">
                    <a:xfrm>
                      <a:off x="0" y="0"/>
                      <a:ext cx="180975" cy="219075"/>
                    </a:xfrm>
                    <a:prstGeom prst="rect">
                      <a:avLst/>
                    </a:prstGeom>
                    <a:noFill/>
                    <a:ln w="9525">
                      <a:noFill/>
                      <a:miter lim="800000"/>
                      <a:headEnd/>
                      <a:tailEnd/>
                    </a:ln>
                  </pic:spPr>
                </pic:pic>
              </a:graphicData>
            </a:graphic>
          </wp:inline>
        </w:drawing>
      </w:r>
      <w:r>
        <w:rPr>
          <w:rFonts w:hint="eastAsia"/>
        </w:rPr>
        <w:t>—推动力为液相摩尔浓度差时对应的液相分传质系数，。</w:t>
      </w:r>
    </w:p>
    <w:p w14:paraId="603CDDB7" w14:textId="77777777" w:rsidR="00F43A8F" w:rsidRDefault="00F43A8F" w:rsidP="00F43A8F">
      <w:pPr>
        <w:snapToGrid w:val="0"/>
        <w:ind w:firstLine="420"/>
      </w:pPr>
      <w:r>
        <w:rPr>
          <w:rFonts w:hint="eastAsia"/>
        </w:rPr>
        <w:t>当浓度用液相摩尔分率</w:t>
      </w:r>
      <w:r>
        <w:rPr>
          <w:noProof/>
          <w:vertAlign w:val="subscript"/>
        </w:rPr>
        <w:drawing>
          <wp:inline distT="0" distB="0" distL="0" distR="0" wp14:anchorId="677823DB" wp14:editId="07048551">
            <wp:extent cx="123825" cy="142875"/>
            <wp:effectExtent l="19050" t="0" r="9525" b="0"/>
            <wp:docPr id="14569" name="图片 14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5"/>
                    <pic:cNvPicPr>
                      <a:picLocks noChangeAspect="1" noChangeArrowheads="1"/>
                    </pic:cNvPicPr>
                  </pic:nvPicPr>
                  <pic:blipFill>
                    <a:blip r:embed="rId334"/>
                    <a:srcRect/>
                    <a:stretch>
                      <a:fillRect/>
                    </a:stretch>
                  </pic:blipFill>
                  <pic:spPr bwMode="auto">
                    <a:xfrm>
                      <a:off x="0" y="0"/>
                      <a:ext cx="123825" cy="142875"/>
                    </a:xfrm>
                    <a:prstGeom prst="rect">
                      <a:avLst/>
                    </a:prstGeom>
                    <a:noFill/>
                    <a:ln w="9525">
                      <a:noFill/>
                      <a:miter lim="800000"/>
                      <a:headEnd/>
                      <a:tailEnd/>
                    </a:ln>
                  </pic:spPr>
                </pic:pic>
              </a:graphicData>
            </a:graphic>
          </wp:inline>
        </w:drawing>
      </w:r>
      <w:r>
        <w:rPr>
          <w:rFonts w:hint="eastAsia"/>
        </w:rPr>
        <w:t>表示时：</w:t>
      </w:r>
    </w:p>
    <w:p w14:paraId="1A12B16A" w14:textId="77777777" w:rsidR="00F43A8F" w:rsidRDefault="00F43A8F" w:rsidP="00F43A8F">
      <w:pPr>
        <w:snapToGrid w:val="0"/>
        <w:ind w:firstLine="420"/>
        <w:jc w:val="center"/>
      </w:pPr>
      <w:r>
        <w:rPr>
          <w:noProof/>
          <w:vertAlign w:val="subscript"/>
        </w:rPr>
        <w:drawing>
          <wp:inline distT="0" distB="0" distL="0" distR="0" wp14:anchorId="537B3876" wp14:editId="3931DE02">
            <wp:extent cx="2790825" cy="409575"/>
            <wp:effectExtent l="0" t="0" r="0" b="0"/>
            <wp:docPr id="14570" name="图片 14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6"/>
                    <pic:cNvPicPr>
                      <a:picLocks noChangeAspect="1" noChangeArrowheads="1"/>
                    </pic:cNvPicPr>
                  </pic:nvPicPr>
                  <pic:blipFill>
                    <a:blip r:embed="rId335"/>
                    <a:srcRect/>
                    <a:stretch>
                      <a:fillRect/>
                    </a:stretch>
                  </pic:blipFill>
                  <pic:spPr bwMode="auto">
                    <a:xfrm>
                      <a:off x="0" y="0"/>
                      <a:ext cx="2790825" cy="409575"/>
                    </a:xfrm>
                    <a:prstGeom prst="rect">
                      <a:avLst/>
                    </a:prstGeom>
                    <a:noFill/>
                    <a:ln w="9525">
                      <a:noFill/>
                      <a:miter lim="800000"/>
                      <a:headEnd/>
                      <a:tailEnd/>
                    </a:ln>
                  </pic:spPr>
                </pic:pic>
              </a:graphicData>
            </a:graphic>
          </wp:inline>
        </w:drawing>
      </w:r>
    </w:p>
    <w:p w14:paraId="5A2CF39E" w14:textId="77777777" w:rsidR="00F43A8F" w:rsidRDefault="00F43A8F" w:rsidP="00F43A8F">
      <w:pPr>
        <w:snapToGrid w:val="0"/>
        <w:ind w:firstLine="420"/>
      </w:pPr>
      <w:r>
        <w:rPr>
          <w:rFonts w:hint="eastAsia"/>
        </w:rPr>
        <w:t>式中</w:t>
      </w:r>
      <w:r>
        <w:rPr>
          <w:noProof/>
          <w:vertAlign w:val="subscript"/>
        </w:rPr>
        <w:drawing>
          <wp:inline distT="0" distB="0" distL="0" distR="0" wp14:anchorId="491ED615" wp14:editId="3F07B7EC">
            <wp:extent cx="180975" cy="228600"/>
            <wp:effectExtent l="0" t="0" r="9525" b="0"/>
            <wp:docPr id="14571" name="图片 14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7"/>
                    <pic:cNvPicPr>
                      <a:picLocks noChangeAspect="1" noChangeArrowheads="1"/>
                    </pic:cNvPicPr>
                  </pic:nvPicPr>
                  <pic:blipFill>
                    <a:blip r:embed="rId336"/>
                    <a:srcRect/>
                    <a:stretch>
                      <a:fillRect/>
                    </a:stretch>
                  </pic:blipFill>
                  <pic:spPr bwMode="auto">
                    <a:xfrm>
                      <a:off x="0" y="0"/>
                      <a:ext cx="180975" cy="228600"/>
                    </a:xfrm>
                    <a:prstGeom prst="rect">
                      <a:avLst/>
                    </a:prstGeom>
                    <a:noFill/>
                    <a:ln w="9525">
                      <a:noFill/>
                      <a:miter lim="800000"/>
                      <a:headEnd/>
                      <a:tailEnd/>
                    </a:ln>
                  </pic:spPr>
                </pic:pic>
              </a:graphicData>
            </a:graphic>
          </wp:inline>
        </w:drawing>
      </w:r>
      <w:r>
        <w:rPr>
          <w:rFonts w:hint="eastAsia"/>
        </w:rPr>
        <w:t>：推动力为液相摩尔分率差时对应的液相分传质系数，</w:t>
      </w:r>
      <w:r>
        <w:rPr>
          <w:noProof/>
          <w:vertAlign w:val="subscript"/>
        </w:rPr>
        <w:drawing>
          <wp:inline distT="0" distB="0" distL="0" distR="0" wp14:anchorId="2627BFD6" wp14:editId="5DF74C2F">
            <wp:extent cx="990600" cy="228600"/>
            <wp:effectExtent l="19050" t="0" r="0" b="0"/>
            <wp:docPr id="14572" name="图片 14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8"/>
                    <pic:cNvPicPr>
                      <a:picLocks noChangeAspect="1" noChangeArrowheads="1"/>
                    </pic:cNvPicPr>
                  </pic:nvPicPr>
                  <pic:blipFill>
                    <a:blip r:embed="rId337"/>
                    <a:srcRect/>
                    <a:stretch>
                      <a:fillRect/>
                    </a:stretch>
                  </pic:blipFill>
                  <pic:spPr bwMode="auto">
                    <a:xfrm>
                      <a:off x="0" y="0"/>
                      <a:ext cx="990600" cy="228600"/>
                    </a:xfrm>
                    <a:prstGeom prst="rect">
                      <a:avLst/>
                    </a:prstGeom>
                    <a:noFill/>
                    <a:ln w="9525">
                      <a:noFill/>
                      <a:miter lim="800000"/>
                      <a:headEnd/>
                      <a:tailEnd/>
                    </a:ln>
                  </pic:spPr>
                </pic:pic>
              </a:graphicData>
            </a:graphic>
          </wp:inline>
        </w:drawing>
      </w:r>
      <w:r>
        <w:rPr>
          <w:rFonts w:hint="eastAsia"/>
        </w:rPr>
        <w:t>，</w:t>
      </w:r>
      <w:r>
        <w:rPr>
          <w:noProof/>
          <w:vertAlign w:val="subscript"/>
        </w:rPr>
        <w:drawing>
          <wp:inline distT="0" distB="0" distL="0" distR="0" wp14:anchorId="73327FF0" wp14:editId="7363045C">
            <wp:extent cx="571500" cy="228600"/>
            <wp:effectExtent l="0" t="0" r="0" b="0"/>
            <wp:docPr id="14573" name="图片 14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9"/>
                    <pic:cNvPicPr>
                      <a:picLocks noChangeAspect="1" noChangeArrowheads="1"/>
                    </pic:cNvPicPr>
                  </pic:nvPicPr>
                  <pic:blipFill>
                    <a:blip r:embed="rId338"/>
                    <a:srcRect/>
                    <a:stretch>
                      <a:fillRect/>
                    </a:stretch>
                  </pic:blipFill>
                  <pic:spPr bwMode="auto">
                    <a:xfrm>
                      <a:off x="0" y="0"/>
                      <a:ext cx="571500" cy="228600"/>
                    </a:xfrm>
                    <a:prstGeom prst="rect">
                      <a:avLst/>
                    </a:prstGeom>
                    <a:noFill/>
                    <a:ln w="9525">
                      <a:noFill/>
                      <a:miter lim="800000"/>
                      <a:headEnd/>
                      <a:tailEnd/>
                    </a:ln>
                  </pic:spPr>
                </pic:pic>
              </a:graphicData>
            </a:graphic>
          </wp:inline>
        </w:drawing>
      </w:r>
      <w:r>
        <w:rPr>
          <w:rFonts w:hint="eastAsia"/>
        </w:rPr>
        <w:t>。</w:t>
      </w:r>
    </w:p>
    <w:p w14:paraId="098AD283" w14:textId="77777777" w:rsidR="00F43A8F" w:rsidRDefault="00F43A8F" w:rsidP="00F43A8F">
      <w:pPr>
        <w:ind w:firstLine="420"/>
      </w:pPr>
      <w:bookmarkStart w:id="202" w:name="_Toc508270087"/>
      <w:r>
        <w:rPr>
          <w:rFonts w:hint="eastAsia"/>
        </w:rPr>
        <w:t>（</w:t>
      </w:r>
      <w:r>
        <w:rPr>
          <w:rFonts w:hint="eastAsia"/>
        </w:rPr>
        <w:t>3</w:t>
      </w:r>
      <w:r>
        <w:rPr>
          <w:rFonts w:hint="eastAsia"/>
        </w:rPr>
        <w:t>）．界面浓度的求取</w:t>
      </w:r>
      <w:bookmarkEnd w:id="202"/>
    </w:p>
    <w:p w14:paraId="2DBAA476" w14:textId="77777777" w:rsidR="00F43A8F" w:rsidRDefault="00F43A8F" w:rsidP="00F43A8F">
      <w:pPr>
        <w:snapToGrid w:val="0"/>
        <w:ind w:firstLine="420"/>
      </w:pPr>
      <w:r>
        <w:rPr>
          <w:rFonts w:hint="eastAsia"/>
        </w:rPr>
        <w:t>在使用分吸收（传质）速率方程时，界面浓度</w:t>
      </w:r>
      <w:r>
        <w:rPr>
          <w:noProof/>
          <w:vertAlign w:val="subscript"/>
        </w:rPr>
        <w:drawing>
          <wp:inline distT="0" distB="0" distL="0" distR="0" wp14:anchorId="38AB2619" wp14:editId="18E15D7C">
            <wp:extent cx="457200" cy="228600"/>
            <wp:effectExtent l="0" t="0" r="0" b="0"/>
            <wp:docPr id="14574" name="图片 1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0"/>
                    <pic:cNvPicPr>
                      <a:picLocks noChangeAspect="1" noChangeArrowheads="1"/>
                    </pic:cNvPicPr>
                  </pic:nvPicPr>
                  <pic:blipFill>
                    <a:blip r:embed="rId339"/>
                    <a:srcRect/>
                    <a:stretch>
                      <a:fillRect/>
                    </a:stretch>
                  </pic:blipFill>
                  <pic:spPr bwMode="auto">
                    <a:xfrm>
                      <a:off x="0" y="0"/>
                      <a:ext cx="457200" cy="228600"/>
                    </a:xfrm>
                    <a:prstGeom prst="rect">
                      <a:avLst/>
                    </a:prstGeom>
                    <a:noFill/>
                    <a:ln w="9525">
                      <a:noFill/>
                      <a:miter lim="800000"/>
                      <a:headEnd/>
                      <a:tailEnd/>
                    </a:ln>
                  </pic:spPr>
                </pic:pic>
              </a:graphicData>
            </a:graphic>
          </wp:inline>
        </w:drawing>
      </w:r>
      <w:r>
        <w:rPr>
          <w:rFonts w:hint="eastAsia"/>
        </w:rPr>
        <w:t>，</w:t>
      </w:r>
      <w:r>
        <w:rPr>
          <w:noProof/>
          <w:vertAlign w:val="subscript"/>
        </w:rPr>
        <w:drawing>
          <wp:inline distT="0" distB="0" distL="0" distR="0" wp14:anchorId="18CC0DB4" wp14:editId="673679F2">
            <wp:extent cx="466725" cy="228600"/>
            <wp:effectExtent l="0" t="0" r="0" b="0"/>
            <wp:docPr id="14575" name="图片 14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1"/>
                    <pic:cNvPicPr>
                      <a:picLocks noChangeAspect="1" noChangeArrowheads="1"/>
                    </pic:cNvPicPr>
                  </pic:nvPicPr>
                  <pic:blipFill>
                    <a:blip r:embed="rId340"/>
                    <a:srcRect/>
                    <a:stretch>
                      <a:fillRect/>
                    </a:stretch>
                  </pic:blipFill>
                  <pic:spPr bwMode="auto">
                    <a:xfrm>
                      <a:off x="0" y="0"/>
                      <a:ext cx="466725" cy="228600"/>
                    </a:xfrm>
                    <a:prstGeom prst="rect">
                      <a:avLst/>
                    </a:prstGeom>
                    <a:noFill/>
                    <a:ln w="9525">
                      <a:noFill/>
                      <a:miter lim="800000"/>
                      <a:headEnd/>
                      <a:tailEnd/>
                    </a:ln>
                  </pic:spPr>
                </pic:pic>
              </a:graphicData>
            </a:graphic>
          </wp:inline>
        </w:drawing>
      </w:r>
      <w:r>
        <w:rPr>
          <w:rFonts w:hint="eastAsia"/>
        </w:rPr>
        <w:t>难于测定，常可用以下两种方法求取：</w:t>
      </w:r>
    </w:p>
    <w:p w14:paraId="6C441789" w14:textId="77777777" w:rsidR="00F43A8F" w:rsidRDefault="00F43A8F" w:rsidP="00F43A8F">
      <w:pPr>
        <w:ind w:firstLine="420"/>
      </w:pPr>
      <w:r>
        <w:rPr>
          <w:rFonts w:hint="eastAsia"/>
        </w:rPr>
        <w:t>⑴</w:t>
      </w:r>
      <w:r>
        <w:t xml:space="preserve"> </w:t>
      </w:r>
      <w:r>
        <w:rPr>
          <w:rFonts w:hint="eastAsia"/>
        </w:rPr>
        <w:t>图解法</w:t>
      </w:r>
    </w:p>
    <w:p w14:paraId="0B47C65A" w14:textId="77777777" w:rsidR="00F43A8F" w:rsidRDefault="00F43A8F" w:rsidP="00F43A8F">
      <w:pPr>
        <w:ind w:firstLine="420"/>
      </w:pPr>
      <w:r>
        <w:rPr>
          <w:rFonts w:hint="eastAsia"/>
        </w:rPr>
        <w:t>⑵</w:t>
      </w:r>
      <w:r>
        <w:t xml:space="preserve"> </w:t>
      </w:r>
      <w:r>
        <w:rPr>
          <w:rFonts w:hint="eastAsia"/>
        </w:rPr>
        <w:t>计算法</w:t>
      </w:r>
      <w:r>
        <w:t xml:space="preserve"> </w:t>
      </w:r>
    </w:p>
    <w:p w14:paraId="5B912D9B" w14:textId="77777777" w:rsidR="00F43A8F" w:rsidRDefault="00F43A8F" w:rsidP="00F43A8F">
      <w:pPr>
        <w:ind w:firstLine="420"/>
      </w:pPr>
      <w:r>
        <w:rPr>
          <w:rFonts w:hint="eastAsia"/>
        </w:rPr>
        <w:t>总吸收（传质）速率方程的建立</w:t>
      </w:r>
    </w:p>
    <w:p w14:paraId="6B8F7503" w14:textId="77777777" w:rsidR="00F43A8F" w:rsidRDefault="00F43A8F" w:rsidP="00F43A8F">
      <w:pPr>
        <w:snapToGrid w:val="0"/>
        <w:ind w:firstLine="420"/>
      </w:pPr>
      <w:r>
        <w:rPr>
          <w:rFonts w:hint="eastAsia"/>
        </w:rPr>
        <w:t>以单向扩散为例，当系统的平衡关系可用亨利定律表示时：</w:t>
      </w:r>
    </w:p>
    <w:p w14:paraId="7988EEE5" w14:textId="77777777" w:rsidR="00F43A8F" w:rsidRDefault="00F43A8F" w:rsidP="00F43A8F">
      <w:pPr>
        <w:ind w:firstLine="420"/>
      </w:pPr>
      <w:r>
        <w:rPr>
          <w:rFonts w:hint="eastAsia"/>
        </w:rPr>
        <w:t>⑴</w:t>
      </w:r>
      <w:r>
        <w:t xml:space="preserve">  </w:t>
      </w:r>
      <w:r>
        <w:rPr>
          <w:rFonts w:hint="eastAsia"/>
        </w:rPr>
        <w:t>以气相分压差</w:t>
      </w:r>
      <w:r>
        <w:rPr>
          <w:noProof/>
          <w:vertAlign w:val="subscript"/>
        </w:rPr>
        <w:drawing>
          <wp:inline distT="0" distB="0" distL="0" distR="0" wp14:anchorId="2FF124AA" wp14:editId="511848E0">
            <wp:extent cx="638175" cy="238125"/>
            <wp:effectExtent l="19050" t="0" r="9525" b="0"/>
            <wp:docPr id="14576" name="图片 14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5"/>
                    <pic:cNvPicPr>
                      <a:picLocks noChangeAspect="1" noChangeArrowheads="1"/>
                    </pic:cNvPicPr>
                  </pic:nvPicPr>
                  <pic:blipFill>
                    <a:blip r:embed="rId341"/>
                    <a:srcRect/>
                    <a:stretch>
                      <a:fillRect/>
                    </a:stretch>
                  </pic:blipFill>
                  <pic:spPr bwMode="auto">
                    <a:xfrm>
                      <a:off x="0" y="0"/>
                      <a:ext cx="638175" cy="238125"/>
                    </a:xfrm>
                    <a:prstGeom prst="rect">
                      <a:avLst/>
                    </a:prstGeom>
                    <a:noFill/>
                    <a:ln w="9525">
                      <a:noFill/>
                      <a:miter lim="800000"/>
                      <a:headEnd/>
                      <a:tailEnd/>
                    </a:ln>
                  </pic:spPr>
                </pic:pic>
              </a:graphicData>
            </a:graphic>
          </wp:inline>
        </w:drawing>
      </w:r>
      <w:r>
        <w:rPr>
          <w:rFonts w:hint="eastAsia"/>
        </w:rPr>
        <w:t>表示的总吸收传质速率方程</w:t>
      </w:r>
    </w:p>
    <w:p w14:paraId="1541BC4F" w14:textId="77777777" w:rsidR="00F43A8F" w:rsidRDefault="00F43A8F" w:rsidP="00F43A8F">
      <w:pPr>
        <w:ind w:firstLine="420"/>
      </w:pPr>
      <w:r>
        <w:rPr>
          <w:rFonts w:hint="eastAsia"/>
        </w:rPr>
        <w:t>⑵</w:t>
      </w:r>
      <w:r>
        <w:t xml:space="preserve"> </w:t>
      </w:r>
      <w:r>
        <w:rPr>
          <w:rFonts w:hint="eastAsia"/>
        </w:rPr>
        <w:t>以液相摩尔浓度差</w:t>
      </w:r>
      <w:r>
        <w:rPr>
          <w:noProof/>
          <w:vertAlign w:val="subscript"/>
        </w:rPr>
        <w:drawing>
          <wp:inline distT="0" distB="0" distL="0" distR="0" wp14:anchorId="2BB09F47" wp14:editId="31DB41D5">
            <wp:extent cx="600075" cy="238125"/>
            <wp:effectExtent l="19050" t="0" r="9525" b="0"/>
            <wp:docPr id="14577" name="图片 14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2"/>
                    <pic:cNvPicPr>
                      <a:picLocks noChangeAspect="1" noChangeArrowheads="1"/>
                    </pic:cNvPicPr>
                  </pic:nvPicPr>
                  <pic:blipFill>
                    <a:blip r:embed="rId342"/>
                    <a:srcRect/>
                    <a:stretch>
                      <a:fillRect/>
                    </a:stretch>
                  </pic:blipFill>
                  <pic:spPr bwMode="auto">
                    <a:xfrm>
                      <a:off x="0" y="0"/>
                      <a:ext cx="600075" cy="238125"/>
                    </a:xfrm>
                    <a:prstGeom prst="rect">
                      <a:avLst/>
                    </a:prstGeom>
                    <a:noFill/>
                    <a:ln w="9525">
                      <a:noFill/>
                      <a:miter lim="800000"/>
                      <a:headEnd/>
                      <a:tailEnd/>
                    </a:ln>
                  </pic:spPr>
                </pic:pic>
              </a:graphicData>
            </a:graphic>
          </wp:inline>
        </w:drawing>
      </w:r>
      <w:r>
        <w:rPr>
          <w:rFonts w:hint="eastAsia"/>
        </w:rPr>
        <w:t>表示的总吸收传质速率方程</w:t>
      </w:r>
    </w:p>
    <w:p w14:paraId="15E1D295" w14:textId="77777777" w:rsidR="00F43A8F" w:rsidRDefault="00F43A8F" w:rsidP="00F43A8F">
      <w:pPr>
        <w:ind w:firstLine="420"/>
      </w:pPr>
      <w:r>
        <w:rPr>
          <w:rFonts w:hint="eastAsia"/>
        </w:rPr>
        <w:t>⑶</w:t>
      </w:r>
      <w:r>
        <w:t xml:space="preserve">  </w:t>
      </w:r>
      <w:r>
        <w:rPr>
          <w:rFonts w:hint="eastAsia"/>
        </w:rPr>
        <w:t>以气相摩尔分率差</w:t>
      </w:r>
      <w:r>
        <w:t>(Y</w:t>
      </w:r>
      <w:r>
        <w:rPr>
          <w:rFonts w:hint="eastAsia"/>
        </w:rPr>
        <w:t>—</w:t>
      </w:r>
      <w:r>
        <w:t>Y*)</w:t>
      </w:r>
      <w:r>
        <w:rPr>
          <w:rFonts w:hint="eastAsia"/>
        </w:rPr>
        <w:t>表示的总吸收传质速率方程</w:t>
      </w:r>
    </w:p>
    <w:p w14:paraId="1358543B" w14:textId="77777777" w:rsidR="00F43A8F" w:rsidRDefault="00F43A8F" w:rsidP="00F43A8F">
      <w:pPr>
        <w:ind w:firstLine="420"/>
      </w:pPr>
      <w:r>
        <w:rPr>
          <w:rFonts w:hint="eastAsia"/>
        </w:rPr>
        <w:t>⑷</w:t>
      </w:r>
      <w:r>
        <w:t xml:space="preserve">   </w:t>
      </w:r>
      <w:r>
        <w:rPr>
          <w:rFonts w:hint="eastAsia"/>
        </w:rPr>
        <w:t>以液相摩尔分率差</w:t>
      </w:r>
      <w:r>
        <w:rPr>
          <w:rFonts w:hint="eastAsia"/>
        </w:rPr>
        <w:t>(X*-X)</w:t>
      </w:r>
      <w:r>
        <w:rPr>
          <w:rFonts w:hint="eastAsia"/>
        </w:rPr>
        <w:t>表示的总吸收传质速率方程</w:t>
      </w:r>
    </w:p>
    <w:p w14:paraId="3EA41474" w14:textId="77777777" w:rsidR="00F43A8F" w:rsidRDefault="00F43A8F" w:rsidP="00F43A8F">
      <w:pPr>
        <w:snapToGrid w:val="0"/>
        <w:ind w:firstLine="420"/>
      </w:pPr>
      <w:r>
        <w:rPr>
          <w:rFonts w:hint="eastAsia"/>
        </w:rPr>
        <w:t>若系统的平衡关系不能用亨利定律表示时，则只能通过求取界面浓度来确定</w:t>
      </w:r>
      <w:r>
        <w:rPr>
          <w:noProof/>
          <w:vertAlign w:val="subscript"/>
        </w:rPr>
        <w:drawing>
          <wp:inline distT="0" distB="0" distL="0" distR="0" wp14:anchorId="43795674" wp14:editId="20F68452">
            <wp:extent cx="228600" cy="219075"/>
            <wp:effectExtent l="0" t="0" r="0" b="0"/>
            <wp:docPr id="14578" name="图片 14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3"/>
                    <pic:cNvPicPr>
                      <a:picLocks noChangeAspect="1" noChangeArrowheads="1"/>
                    </pic:cNvPicPr>
                  </pic:nvPicPr>
                  <pic:blipFill>
                    <a:blip r:embed="rId343"/>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hint="eastAsia"/>
        </w:rPr>
        <w:t>的大小。</w:t>
      </w:r>
    </w:p>
    <w:p w14:paraId="37B188BF" w14:textId="77777777" w:rsidR="00F43A8F" w:rsidRDefault="00F43A8F" w:rsidP="00F43A8F">
      <w:pPr>
        <w:pStyle w:val="2"/>
      </w:pPr>
      <w:bookmarkStart w:id="203" w:name="_Toc508270088"/>
      <w:bookmarkStart w:id="204" w:name="_Toc176375218"/>
      <w:r w:rsidRPr="003C79D4">
        <w:t>教学单元</w:t>
      </w:r>
      <w:bookmarkEnd w:id="192"/>
      <w:r>
        <w:rPr>
          <w:rFonts w:hint="eastAsia"/>
        </w:rPr>
        <w:t>二十四</w:t>
      </w:r>
      <w:bookmarkEnd w:id="203"/>
      <w:bookmarkEnd w:id="204"/>
    </w:p>
    <w:p w14:paraId="30D7E2BA" w14:textId="77777777" w:rsidR="00F43A8F" w:rsidRDefault="00F43A8F" w:rsidP="00F43A8F">
      <w:pPr>
        <w:pStyle w:val="3"/>
      </w:pPr>
      <w:bookmarkStart w:id="205" w:name="_Toc475273325"/>
      <w:bookmarkStart w:id="206" w:name="_Toc508270089"/>
      <w:bookmarkStart w:id="207" w:name="_Toc176375219"/>
      <w:r>
        <w:rPr>
          <w:rFonts w:hint="eastAsia"/>
        </w:rPr>
        <w:t>教学目标</w:t>
      </w:r>
      <w:bookmarkEnd w:id="205"/>
      <w:bookmarkEnd w:id="206"/>
      <w:bookmarkEnd w:id="207"/>
    </w:p>
    <w:p w14:paraId="6521BD27" w14:textId="77777777" w:rsidR="00F43A8F" w:rsidRPr="00837F0E" w:rsidRDefault="00F43A8F" w:rsidP="00F43A8F">
      <w:pPr>
        <w:ind w:firstLine="420"/>
        <w:rPr>
          <w:rFonts w:eastAsiaTheme="majorEastAsia"/>
          <w:szCs w:val="24"/>
        </w:rPr>
      </w:pPr>
      <w:r>
        <w:rPr>
          <w:rFonts w:eastAsiaTheme="majorEastAsia" w:hint="eastAsia"/>
          <w:szCs w:val="24"/>
        </w:rPr>
        <w:t>通过本章学习，掌握气体吸收的基本概念（包括吸收的基本原理与流程、吸收过程的相平衡关系与速率关系等），低组成气体吸收过程的计算方法；填料塔的基本知识（包括填料的类型与性能评价、填料塔的流体力学性能与操作特性等）。</w:t>
      </w:r>
    </w:p>
    <w:p w14:paraId="5A627B3A" w14:textId="77777777" w:rsidR="00F43A8F" w:rsidRDefault="00F43A8F" w:rsidP="00F43A8F">
      <w:pPr>
        <w:pStyle w:val="3"/>
      </w:pPr>
      <w:bookmarkStart w:id="208" w:name="_Toc475273326"/>
      <w:bookmarkStart w:id="209" w:name="_Toc508270090"/>
      <w:bookmarkStart w:id="210" w:name="_Toc176375220"/>
      <w:r>
        <w:rPr>
          <w:rFonts w:hint="eastAsia"/>
        </w:rPr>
        <w:t>教学内容</w:t>
      </w:r>
      <w:bookmarkEnd w:id="208"/>
      <w:bookmarkEnd w:id="209"/>
      <w:bookmarkEnd w:id="210"/>
    </w:p>
    <w:p w14:paraId="0F1E35CB" w14:textId="77777777" w:rsidR="00F43A8F" w:rsidRDefault="00F43A8F" w:rsidP="00F43A8F">
      <w:pPr>
        <w:ind w:firstLine="420"/>
      </w:pPr>
      <w:r>
        <w:rPr>
          <w:rFonts w:hint="eastAsia"/>
        </w:rPr>
        <w:t>内容：传质分离方法的分类及选择；相组成的表示方法；吸收过程概述；亨利定律</w:t>
      </w:r>
      <w:r>
        <w:t xml:space="preserve"> </w:t>
      </w:r>
    </w:p>
    <w:p w14:paraId="1502586F" w14:textId="77777777" w:rsidR="00F43A8F" w:rsidRDefault="00F43A8F" w:rsidP="00F43A8F">
      <w:pPr>
        <w:ind w:firstLine="420"/>
      </w:pPr>
      <w:r>
        <w:rPr>
          <w:rFonts w:hint="eastAsia"/>
        </w:rPr>
        <w:t>重点：相组成的表示方法；亨利定律</w:t>
      </w:r>
    </w:p>
    <w:p w14:paraId="160749D5" w14:textId="77777777" w:rsidR="00F43A8F" w:rsidRDefault="00F43A8F" w:rsidP="00F43A8F">
      <w:pPr>
        <w:pStyle w:val="3"/>
      </w:pPr>
      <w:bookmarkStart w:id="211" w:name="_Toc475273327"/>
      <w:bookmarkStart w:id="212" w:name="_Toc508270091"/>
      <w:bookmarkStart w:id="213" w:name="_Toc176375221"/>
      <w:r>
        <w:rPr>
          <w:rFonts w:hint="eastAsia"/>
        </w:rPr>
        <w:t>教学过程及方法</w:t>
      </w:r>
      <w:bookmarkEnd w:id="211"/>
      <w:bookmarkEnd w:id="212"/>
      <w:bookmarkEnd w:id="213"/>
    </w:p>
    <w:p w14:paraId="30A82A00" w14:textId="77777777" w:rsidR="00F43A8F" w:rsidRDefault="00F43A8F" w:rsidP="00F43A8F">
      <w:pPr>
        <w:pStyle w:val="4"/>
        <w:ind w:firstLine="562"/>
      </w:pPr>
      <w:r>
        <w:rPr>
          <w:rFonts w:hint="eastAsia"/>
        </w:rPr>
        <w:t>相组成的表示方法</w:t>
      </w:r>
    </w:p>
    <w:p w14:paraId="3E600FA0" w14:textId="77777777" w:rsidR="00F43A8F" w:rsidRPr="00C7371D" w:rsidRDefault="00F43A8F" w:rsidP="00F43A8F">
      <w:pPr>
        <w:ind w:firstLine="420"/>
      </w:pPr>
      <w:r>
        <w:rPr>
          <w:rFonts w:hint="eastAsia"/>
        </w:rPr>
        <w:t>介绍质量浓度与物质的量浓度，质量分数与摩尔分数。</w:t>
      </w:r>
    </w:p>
    <w:p w14:paraId="06444DDC" w14:textId="77777777" w:rsidR="00F43A8F" w:rsidRDefault="00F43A8F" w:rsidP="00F43A8F">
      <w:pPr>
        <w:pStyle w:val="4"/>
        <w:ind w:firstLine="562"/>
      </w:pPr>
      <w:r>
        <w:lastRenderedPageBreak/>
        <w:t>吸收概述</w:t>
      </w:r>
    </w:p>
    <w:p w14:paraId="056BB782" w14:textId="77777777" w:rsidR="00F43A8F" w:rsidRDefault="00F43A8F" w:rsidP="00F43A8F">
      <w:pPr>
        <w:pStyle w:val="5"/>
        <w:spacing w:before="0" w:after="0" w:line="360" w:lineRule="auto"/>
        <w:ind w:firstLine="562"/>
      </w:pPr>
      <w:r>
        <w:rPr>
          <w:rFonts w:hint="eastAsia"/>
        </w:rPr>
        <w:t>吸收在工业上的应用</w:t>
      </w:r>
    </w:p>
    <w:p w14:paraId="106BADC0" w14:textId="77777777" w:rsidR="00F43A8F" w:rsidRPr="00EA0D17" w:rsidRDefault="00F43A8F" w:rsidP="00F43A8F">
      <w:pPr>
        <w:pStyle w:val="5"/>
        <w:spacing w:before="0" w:after="0" w:line="360" w:lineRule="auto"/>
        <w:ind w:firstLine="562"/>
      </w:pPr>
      <w:r w:rsidRPr="00EA0D17">
        <w:rPr>
          <w:rFonts w:hint="eastAsia"/>
        </w:rPr>
        <w:t>吸收的分类</w:t>
      </w:r>
    </w:p>
    <w:p w14:paraId="0DF56915" w14:textId="77777777" w:rsidR="00F43A8F" w:rsidRDefault="00F43A8F" w:rsidP="00F43A8F">
      <w:pPr>
        <w:pStyle w:val="5"/>
        <w:spacing w:before="0" w:after="0" w:line="360" w:lineRule="auto"/>
        <w:ind w:firstLine="562"/>
      </w:pPr>
      <w:r>
        <w:rPr>
          <w:rFonts w:hint="eastAsia"/>
        </w:rPr>
        <w:t>吸收过程的极限及方向</w:t>
      </w:r>
    </w:p>
    <w:p w14:paraId="1ACD054D" w14:textId="77777777" w:rsidR="00F43A8F" w:rsidRDefault="00F43A8F" w:rsidP="00F43A8F">
      <w:pPr>
        <w:pStyle w:val="5"/>
        <w:spacing w:before="0" w:after="0" w:line="360" w:lineRule="auto"/>
        <w:ind w:firstLine="562"/>
      </w:pPr>
      <w:r>
        <w:rPr>
          <w:rFonts w:hint="eastAsia"/>
        </w:rPr>
        <w:t>吸收的流程</w:t>
      </w:r>
    </w:p>
    <w:p w14:paraId="46511711" w14:textId="77777777" w:rsidR="00F43A8F" w:rsidRDefault="00F43A8F" w:rsidP="00F43A8F">
      <w:pPr>
        <w:pStyle w:val="5"/>
        <w:spacing w:before="0" w:after="0" w:line="360" w:lineRule="auto"/>
        <w:ind w:firstLine="562"/>
      </w:pPr>
      <w:r>
        <w:rPr>
          <w:rFonts w:hint="eastAsia"/>
        </w:rPr>
        <w:t>吸收剂选择及要求</w:t>
      </w:r>
    </w:p>
    <w:p w14:paraId="2FEEB494" w14:textId="77777777" w:rsidR="00F43A8F" w:rsidRDefault="00F43A8F" w:rsidP="00F43A8F">
      <w:pPr>
        <w:pStyle w:val="4"/>
        <w:ind w:firstLine="562"/>
      </w:pPr>
      <w:r>
        <w:t>吸收过程的相平衡关系</w:t>
      </w:r>
    </w:p>
    <w:p w14:paraId="73925D97" w14:textId="77777777" w:rsidR="00F43A8F" w:rsidRDefault="00F43A8F" w:rsidP="00F43A8F">
      <w:pPr>
        <w:pStyle w:val="5"/>
        <w:spacing w:before="0" w:after="0" w:line="360" w:lineRule="auto"/>
        <w:ind w:firstLine="562"/>
      </w:pPr>
      <w:r>
        <w:rPr>
          <w:rFonts w:hint="eastAsia"/>
        </w:rPr>
        <w:t>平衡溶解度</w:t>
      </w:r>
    </w:p>
    <w:p w14:paraId="511D632A" w14:textId="77777777" w:rsidR="00F43A8F" w:rsidRDefault="00F43A8F" w:rsidP="00F43A8F">
      <w:pPr>
        <w:tabs>
          <w:tab w:val="left" w:pos="4500"/>
        </w:tabs>
        <w:snapToGrid w:val="0"/>
        <w:ind w:firstLine="420"/>
        <w:rPr>
          <w:szCs w:val="21"/>
        </w:rPr>
      </w:pPr>
      <w:r>
        <w:rPr>
          <w:szCs w:val="21"/>
        </w:rPr>
        <w:t xml:space="preserve">  </w:t>
      </w:r>
      <w:r>
        <w:rPr>
          <w:rFonts w:hint="eastAsia"/>
          <w:szCs w:val="21"/>
        </w:rPr>
        <w:t>在一定温度下气液两相长期或充分接触后，两相趋于平衡。此时溶质组分在两相中的浓度服从某种确定的关系，即相平衡关系。</w:t>
      </w:r>
    </w:p>
    <w:p w14:paraId="6F721F17" w14:textId="77777777" w:rsidR="00F43A8F" w:rsidRDefault="00F43A8F" w:rsidP="00F43A8F">
      <w:pPr>
        <w:pStyle w:val="5"/>
        <w:spacing w:before="0" w:after="0" w:line="360" w:lineRule="auto"/>
        <w:ind w:firstLine="562"/>
      </w:pPr>
      <w:r>
        <w:rPr>
          <w:rFonts w:hint="eastAsia"/>
        </w:rPr>
        <w:t>亨利定律</w:t>
      </w:r>
    </w:p>
    <w:p w14:paraId="081FB796" w14:textId="77777777" w:rsidR="00F43A8F" w:rsidRDefault="00F43A8F" w:rsidP="00F43A8F">
      <w:pPr>
        <w:tabs>
          <w:tab w:val="left" w:pos="4500"/>
        </w:tabs>
        <w:snapToGrid w:val="0"/>
        <w:ind w:leftChars="389" w:left="817" w:firstLineChars="800" w:firstLine="1680"/>
        <w:jc w:val="left"/>
      </w:pPr>
      <w:r>
        <w:rPr>
          <w:noProof/>
          <w:vertAlign w:val="subscript"/>
        </w:rPr>
        <w:drawing>
          <wp:inline distT="0" distB="0" distL="0" distR="0" wp14:anchorId="2C3F1203" wp14:editId="0AA2B6DD">
            <wp:extent cx="609600" cy="228600"/>
            <wp:effectExtent l="19050" t="0" r="0" b="0"/>
            <wp:docPr id="2"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44"/>
                    <a:srcRect/>
                    <a:stretch>
                      <a:fillRect/>
                    </a:stretch>
                  </pic:blipFill>
                  <pic:spPr bwMode="auto">
                    <a:xfrm>
                      <a:off x="0" y="0"/>
                      <a:ext cx="609600" cy="228600"/>
                    </a:xfrm>
                    <a:prstGeom prst="rect">
                      <a:avLst/>
                    </a:prstGeom>
                    <a:noFill/>
                    <a:ln w="9525">
                      <a:noFill/>
                      <a:miter lim="800000"/>
                      <a:headEnd/>
                      <a:tailEnd/>
                    </a:ln>
                  </pic:spPr>
                </pic:pic>
              </a:graphicData>
            </a:graphic>
          </wp:inline>
        </w:drawing>
      </w:r>
    </w:p>
    <w:p w14:paraId="43D29D47" w14:textId="77777777" w:rsidR="00F43A8F" w:rsidRDefault="00F43A8F" w:rsidP="00F43A8F">
      <w:pPr>
        <w:tabs>
          <w:tab w:val="left" w:pos="4500"/>
        </w:tabs>
        <w:snapToGrid w:val="0"/>
        <w:ind w:leftChars="150" w:left="315" w:firstLineChars="889" w:firstLine="1867"/>
      </w:pPr>
      <w:r>
        <w:rPr>
          <w:noProof/>
          <w:vertAlign w:val="subscript"/>
        </w:rPr>
        <w:drawing>
          <wp:inline distT="0" distB="0" distL="0" distR="0" wp14:anchorId="1F4DF17D" wp14:editId="0C35FA8A">
            <wp:extent cx="609600" cy="228600"/>
            <wp:effectExtent l="0" t="0" r="0" b="0"/>
            <wp:docPr id="3"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45"/>
                    <a:srcRect/>
                    <a:stretch>
                      <a:fillRect/>
                    </a:stretch>
                  </pic:blipFill>
                  <pic:spPr bwMode="auto">
                    <a:xfrm>
                      <a:off x="0" y="0"/>
                      <a:ext cx="609600" cy="228600"/>
                    </a:xfrm>
                    <a:prstGeom prst="rect">
                      <a:avLst/>
                    </a:prstGeom>
                    <a:noFill/>
                    <a:ln w="9525">
                      <a:noFill/>
                      <a:miter lim="800000"/>
                      <a:headEnd/>
                      <a:tailEnd/>
                    </a:ln>
                  </pic:spPr>
                </pic:pic>
              </a:graphicData>
            </a:graphic>
          </wp:inline>
        </w:drawing>
      </w:r>
      <w:r>
        <w:t xml:space="preserve">    </w:t>
      </w:r>
      <w:r>
        <w:rPr>
          <w:rFonts w:hint="eastAsia"/>
        </w:rPr>
        <w:t>或者</w:t>
      </w:r>
      <w:r>
        <w:t xml:space="preserve">  </w:t>
      </w:r>
      <w:r>
        <w:rPr>
          <w:noProof/>
          <w:vertAlign w:val="subscript"/>
        </w:rPr>
        <w:drawing>
          <wp:inline distT="0" distB="0" distL="0" distR="0" wp14:anchorId="0DD94778" wp14:editId="63977712">
            <wp:extent cx="561975" cy="409575"/>
            <wp:effectExtent l="0" t="0" r="0" b="0"/>
            <wp:docPr id="4"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46"/>
                    <a:srcRect/>
                    <a:stretch>
                      <a:fillRect/>
                    </a:stretch>
                  </pic:blipFill>
                  <pic:spPr bwMode="auto">
                    <a:xfrm>
                      <a:off x="0" y="0"/>
                      <a:ext cx="561975" cy="409575"/>
                    </a:xfrm>
                    <a:prstGeom prst="rect">
                      <a:avLst/>
                    </a:prstGeom>
                    <a:noFill/>
                    <a:ln w="9525">
                      <a:noFill/>
                      <a:miter lim="800000"/>
                      <a:headEnd/>
                      <a:tailEnd/>
                    </a:ln>
                  </pic:spPr>
                </pic:pic>
              </a:graphicData>
            </a:graphic>
          </wp:inline>
        </w:drawing>
      </w:r>
      <w:r>
        <w:t xml:space="preserve">          </w:t>
      </w:r>
    </w:p>
    <w:p w14:paraId="01E897F2" w14:textId="77777777" w:rsidR="00F43A8F" w:rsidRDefault="00F43A8F" w:rsidP="00F43A8F">
      <w:pPr>
        <w:tabs>
          <w:tab w:val="left" w:pos="4500"/>
        </w:tabs>
        <w:snapToGrid w:val="0"/>
        <w:ind w:leftChars="150" w:left="315" w:firstLineChars="39" w:firstLine="82"/>
        <w:jc w:val="left"/>
      </w:pPr>
      <w:r>
        <w:t xml:space="preserve">                  </w:t>
      </w:r>
      <w:r>
        <w:rPr>
          <w:noProof/>
          <w:vertAlign w:val="subscript"/>
        </w:rPr>
        <w:drawing>
          <wp:inline distT="0" distB="0" distL="0" distR="0" wp14:anchorId="44BFDB62" wp14:editId="0F502362">
            <wp:extent cx="619125" cy="228600"/>
            <wp:effectExtent l="19050" t="0" r="9525" b="0"/>
            <wp:docPr id="11"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7"/>
                    <a:srcRect/>
                    <a:stretch>
                      <a:fillRect/>
                    </a:stretch>
                  </pic:blipFill>
                  <pic:spPr bwMode="auto">
                    <a:xfrm>
                      <a:off x="0" y="0"/>
                      <a:ext cx="619125" cy="228600"/>
                    </a:xfrm>
                    <a:prstGeom prst="rect">
                      <a:avLst/>
                    </a:prstGeom>
                    <a:noFill/>
                    <a:ln w="9525">
                      <a:noFill/>
                      <a:miter lim="800000"/>
                      <a:headEnd/>
                      <a:tailEnd/>
                    </a:ln>
                  </pic:spPr>
                </pic:pic>
              </a:graphicData>
            </a:graphic>
          </wp:inline>
        </w:drawing>
      </w:r>
      <w:r>
        <w:t xml:space="preserve">   </w:t>
      </w:r>
      <w:r>
        <w:rPr>
          <w:rFonts w:hint="eastAsia"/>
        </w:rPr>
        <w:t>或者</w:t>
      </w:r>
      <w:r>
        <w:t xml:space="preserve"> </w:t>
      </w:r>
      <w:r>
        <w:rPr>
          <w:noProof/>
          <w:vertAlign w:val="subscript"/>
        </w:rPr>
        <w:drawing>
          <wp:inline distT="0" distB="0" distL="0" distR="0" wp14:anchorId="106A25D8" wp14:editId="533A8EA2">
            <wp:extent cx="571500" cy="409575"/>
            <wp:effectExtent l="0" t="0" r="0" b="0"/>
            <wp:docPr id="13"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48"/>
                    <a:srcRect/>
                    <a:stretch>
                      <a:fillRect/>
                    </a:stretch>
                  </pic:blipFill>
                  <pic:spPr bwMode="auto">
                    <a:xfrm>
                      <a:off x="0" y="0"/>
                      <a:ext cx="571500" cy="409575"/>
                    </a:xfrm>
                    <a:prstGeom prst="rect">
                      <a:avLst/>
                    </a:prstGeom>
                    <a:noFill/>
                    <a:ln w="9525">
                      <a:noFill/>
                      <a:miter lim="800000"/>
                      <a:headEnd/>
                      <a:tailEnd/>
                    </a:ln>
                  </pic:spPr>
                </pic:pic>
              </a:graphicData>
            </a:graphic>
          </wp:inline>
        </w:drawing>
      </w:r>
      <w:r>
        <w:t xml:space="preserve">      </w:t>
      </w:r>
    </w:p>
    <w:p w14:paraId="5319C8A6" w14:textId="77777777" w:rsidR="00F43A8F" w:rsidRDefault="00F43A8F" w:rsidP="00F43A8F">
      <w:pPr>
        <w:tabs>
          <w:tab w:val="left" w:pos="4500"/>
        </w:tabs>
        <w:snapToGrid w:val="0"/>
        <w:ind w:leftChars="150" w:left="315" w:firstLineChars="39" w:firstLine="82"/>
        <w:jc w:val="left"/>
      </w:pPr>
    </w:p>
    <w:p w14:paraId="1F3368D1" w14:textId="77777777" w:rsidR="00F43A8F" w:rsidRDefault="00F43A8F" w:rsidP="00F43A8F">
      <w:pPr>
        <w:pStyle w:val="5"/>
        <w:spacing w:before="0" w:after="0" w:line="360" w:lineRule="auto"/>
        <w:ind w:firstLine="562"/>
      </w:pPr>
      <w:r>
        <w:rPr>
          <w:rFonts w:hint="eastAsia"/>
        </w:rPr>
        <w:t>相平衡关系的应用：</w:t>
      </w:r>
    </w:p>
    <w:p w14:paraId="1248E29C" w14:textId="77777777" w:rsidR="00F43A8F" w:rsidRDefault="00F43A8F" w:rsidP="00F43A8F">
      <w:pPr>
        <w:snapToGrid w:val="0"/>
        <w:ind w:firstLineChars="100" w:firstLine="210"/>
      </w:pPr>
      <w:r>
        <w:t>1</w:t>
      </w:r>
      <w:r>
        <w:rPr>
          <w:rFonts w:hint="eastAsia"/>
        </w:rPr>
        <w:t>．</w:t>
      </w:r>
      <w:r>
        <w:rPr>
          <w:rFonts w:hint="eastAsia"/>
          <w:szCs w:val="21"/>
        </w:rPr>
        <w:t>判别过程的方向</w:t>
      </w:r>
    </w:p>
    <w:p w14:paraId="112A357E" w14:textId="77777777" w:rsidR="00F43A8F" w:rsidRDefault="00F43A8F" w:rsidP="00F43A8F">
      <w:pPr>
        <w:snapToGrid w:val="0"/>
        <w:ind w:firstLineChars="100" w:firstLine="210"/>
        <w:rPr>
          <w:szCs w:val="21"/>
        </w:rPr>
      </w:pPr>
      <w:r>
        <w:rPr>
          <w:szCs w:val="21"/>
        </w:rPr>
        <w:t>2</w:t>
      </w:r>
      <w:r>
        <w:rPr>
          <w:rFonts w:hint="eastAsia"/>
          <w:szCs w:val="21"/>
        </w:rPr>
        <w:t>．指明过程的极限</w:t>
      </w:r>
    </w:p>
    <w:p w14:paraId="1B52ECCE" w14:textId="77777777" w:rsidR="00F43A8F" w:rsidRDefault="00F43A8F" w:rsidP="00F43A8F">
      <w:pPr>
        <w:snapToGrid w:val="0"/>
        <w:ind w:firstLineChars="100" w:firstLine="210"/>
        <w:rPr>
          <w:szCs w:val="21"/>
        </w:rPr>
      </w:pPr>
      <w:r>
        <w:rPr>
          <w:szCs w:val="21"/>
        </w:rPr>
        <w:t>3</w:t>
      </w:r>
      <w:r>
        <w:rPr>
          <w:rFonts w:hint="eastAsia"/>
          <w:szCs w:val="21"/>
        </w:rPr>
        <w:t>．计算过程的推动力</w:t>
      </w:r>
    </w:p>
    <w:p w14:paraId="57535FFE" w14:textId="77777777" w:rsidR="00F43A8F" w:rsidRDefault="00F43A8F" w:rsidP="00F43A8F">
      <w:pPr>
        <w:pStyle w:val="3"/>
      </w:pPr>
      <w:bookmarkStart w:id="214" w:name="_Toc475273328"/>
      <w:bookmarkStart w:id="215" w:name="_Toc508270092"/>
      <w:bookmarkStart w:id="216" w:name="_Toc176375222"/>
      <w:r>
        <w:rPr>
          <w:rFonts w:hint="eastAsia"/>
        </w:rPr>
        <w:t>教学方法</w:t>
      </w:r>
      <w:bookmarkEnd w:id="214"/>
      <w:bookmarkEnd w:id="215"/>
      <w:bookmarkEnd w:id="216"/>
    </w:p>
    <w:p w14:paraId="34968637" w14:textId="77777777" w:rsidR="00F43A8F" w:rsidRDefault="00F43A8F" w:rsidP="00F43A8F">
      <w:pPr>
        <w:ind w:firstLine="420"/>
      </w:pPr>
      <w:r>
        <w:rPr>
          <w:rFonts w:hint="eastAsia"/>
        </w:rPr>
        <w:t>结合生活中的例子引出分离操作的重要性及吸收过程和吸收相平衡关系，以</w:t>
      </w:r>
      <w:r>
        <w:rPr>
          <w:rFonts w:eastAsiaTheme="majorEastAsia" w:hint="eastAsia"/>
          <w:szCs w:val="24"/>
        </w:rPr>
        <w:t>以多媒体课件和板书相结合的方法</w:t>
      </w:r>
      <w:r>
        <w:rPr>
          <w:rFonts w:hint="eastAsia"/>
        </w:rPr>
        <w:t>介绍相平衡关系。</w:t>
      </w:r>
    </w:p>
    <w:p w14:paraId="0DA7B7E3" w14:textId="77777777" w:rsidR="00F43A8F" w:rsidRDefault="00F43A8F" w:rsidP="00F43A8F">
      <w:pPr>
        <w:pStyle w:val="3"/>
      </w:pPr>
      <w:bookmarkStart w:id="217" w:name="_Toc475273329"/>
      <w:bookmarkStart w:id="218" w:name="_Toc508270093"/>
      <w:bookmarkStart w:id="219" w:name="_Toc176375223"/>
      <w:r>
        <w:rPr>
          <w:rFonts w:hint="eastAsia"/>
        </w:rPr>
        <w:t>作业安排</w:t>
      </w:r>
      <w:bookmarkEnd w:id="217"/>
      <w:bookmarkEnd w:id="218"/>
      <w:bookmarkEnd w:id="219"/>
    </w:p>
    <w:p w14:paraId="76463303" w14:textId="77777777" w:rsidR="00F43A8F" w:rsidRPr="00E54AA6" w:rsidRDefault="00F43A8F" w:rsidP="00F43A8F">
      <w:pPr>
        <w:ind w:firstLine="420"/>
      </w:pPr>
      <w:r>
        <w:rPr>
          <w:rFonts w:hint="eastAsia"/>
        </w:rPr>
        <w:t>课本</w:t>
      </w:r>
      <w:r>
        <w:rPr>
          <w:rFonts w:hint="eastAsia"/>
        </w:rPr>
        <w:t>p148</w:t>
      </w:r>
      <w:r>
        <w:rPr>
          <w:rFonts w:hint="eastAsia"/>
        </w:rPr>
        <w:t>，习题</w:t>
      </w:r>
      <w:r>
        <w:rPr>
          <w:rFonts w:hint="eastAsia"/>
        </w:rPr>
        <w:t>1</w:t>
      </w:r>
      <w:r>
        <w:rPr>
          <w:rFonts w:hint="eastAsia"/>
        </w:rPr>
        <w:t>、</w:t>
      </w:r>
      <w:r>
        <w:rPr>
          <w:rFonts w:hint="eastAsia"/>
        </w:rPr>
        <w:t>2</w:t>
      </w:r>
    </w:p>
    <w:p w14:paraId="7E1FF917" w14:textId="77777777" w:rsidR="00F43A8F" w:rsidRDefault="00F43A8F" w:rsidP="00F43A8F">
      <w:pPr>
        <w:pStyle w:val="2"/>
      </w:pPr>
      <w:bookmarkStart w:id="220" w:name="_Toc475273330"/>
      <w:bookmarkStart w:id="221" w:name="_Toc508270094"/>
      <w:bookmarkStart w:id="222" w:name="_Toc176375224"/>
      <w:r w:rsidRPr="003C79D4">
        <w:t>教学单元</w:t>
      </w:r>
      <w:bookmarkEnd w:id="220"/>
      <w:r>
        <w:rPr>
          <w:rFonts w:hint="eastAsia"/>
        </w:rPr>
        <w:t>二十五</w:t>
      </w:r>
      <w:bookmarkEnd w:id="221"/>
      <w:bookmarkEnd w:id="222"/>
    </w:p>
    <w:p w14:paraId="2BA3E310" w14:textId="77777777" w:rsidR="00F43A8F" w:rsidRDefault="00F43A8F" w:rsidP="00F43A8F">
      <w:pPr>
        <w:pStyle w:val="3"/>
      </w:pPr>
      <w:bookmarkStart w:id="223" w:name="_Toc475273331"/>
      <w:bookmarkStart w:id="224" w:name="_Toc508270095"/>
      <w:bookmarkStart w:id="225" w:name="_Toc176375225"/>
      <w:r>
        <w:rPr>
          <w:rFonts w:hint="eastAsia"/>
        </w:rPr>
        <w:t>教学目标</w:t>
      </w:r>
      <w:bookmarkEnd w:id="223"/>
      <w:bookmarkEnd w:id="224"/>
      <w:bookmarkEnd w:id="225"/>
    </w:p>
    <w:p w14:paraId="494AB275" w14:textId="77777777" w:rsidR="00F43A8F" w:rsidRPr="00837F0E" w:rsidRDefault="00F43A8F" w:rsidP="00F43A8F">
      <w:pPr>
        <w:ind w:firstLine="420"/>
        <w:rPr>
          <w:rFonts w:eastAsiaTheme="majorEastAsia"/>
          <w:szCs w:val="24"/>
        </w:rPr>
      </w:pPr>
      <w:r>
        <w:rPr>
          <w:rFonts w:eastAsiaTheme="majorEastAsia" w:hint="eastAsia"/>
          <w:szCs w:val="24"/>
        </w:rPr>
        <w:t>通过本章学习，掌握气体吸收的基本概念（包括吸收的基本原理与流程、吸收过程的相平衡关系与速率关系等），低组成气体吸收过程的计算方法；填料塔的基本知识（包括填料的类型与性能评</w:t>
      </w:r>
      <w:r>
        <w:rPr>
          <w:rFonts w:eastAsiaTheme="majorEastAsia" w:hint="eastAsia"/>
          <w:szCs w:val="24"/>
        </w:rPr>
        <w:lastRenderedPageBreak/>
        <w:t>价、填料塔的流体力学性能与操作特性等）。</w:t>
      </w:r>
    </w:p>
    <w:p w14:paraId="51ACFD95" w14:textId="77777777" w:rsidR="00F43A8F" w:rsidRDefault="00F43A8F" w:rsidP="00F43A8F">
      <w:pPr>
        <w:pStyle w:val="3"/>
      </w:pPr>
      <w:bookmarkStart w:id="226" w:name="_Toc475273332"/>
      <w:bookmarkStart w:id="227" w:name="_Toc508270096"/>
      <w:bookmarkStart w:id="228" w:name="_Toc176375226"/>
      <w:r>
        <w:rPr>
          <w:rFonts w:hint="eastAsia"/>
        </w:rPr>
        <w:t>教学内容</w:t>
      </w:r>
      <w:bookmarkEnd w:id="226"/>
      <w:bookmarkEnd w:id="227"/>
      <w:bookmarkEnd w:id="228"/>
    </w:p>
    <w:p w14:paraId="7489171D" w14:textId="77777777" w:rsidR="00F43A8F" w:rsidRPr="00FC1C4F" w:rsidRDefault="00F43A8F" w:rsidP="00F43A8F">
      <w:pPr>
        <w:ind w:firstLine="420"/>
      </w:pPr>
      <w:r>
        <w:rPr>
          <w:rFonts w:hint="eastAsia"/>
        </w:rPr>
        <w:t>填料吸收塔概述</w:t>
      </w:r>
    </w:p>
    <w:p w14:paraId="4A48B982" w14:textId="77777777" w:rsidR="00F43A8F" w:rsidRDefault="00F43A8F" w:rsidP="00F43A8F">
      <w:pPr>
        <w:pStyle w:val="3"/>
      </w:pPr>
      <w:bookmarkStart w:id="229" w:name="_Toc475273333"/>
      <w:bookmarkStart w:id="230" w:name="_Toc508270097"/>
      <w:bookmarkStart w:id="231" w:name="_Toc176375227"/>
      <w:r>
        <w:rPr>
          <w:rFonts w:hint="eastAsia"/>
        </w:rPr>
        <w:t>教学过程及方法</w:t>
      </w:r>
      <w:bookmarkEnd w:id="229"/>
      <w:bookmarkEnd w:id="230"/>
      <w:bookmarkEnd w:id="231"/>
    </w:p>
    <w:p w14:paraId="6301815F" w14:textId="77777777" w:rsidR="00F43A8F" w:rsidRDefault="00F43A8F" w:rsidP="00F43A8F">
      <w:pPr>
        <w:pStyle w:val="4"/>
        <w:ind w:firstLine="562"/>
      </w:pPr>
      <w:r>
        <w:rPr>
          <w:rFonts w:hint="eastAsia"/>
        </w:rPr>
        <w:t>填料塔的结构及其结构特性</w:t>
      </w:r>
    </w:p>
    <w:p w14:paraId="4BCD0ED9" w14:textId="77777777" w:rsidR="00F43A8F" w:rsidRDefault="00F43A8F" w:rsidP="00F43A8F">
      <w:pPr>
        <w:ind w:firstLine="420"/>
      </w:pPr>
      <w:r>
        <w:rPr>
          <w:rFonts w:hint="eastAsia"/>
        </w:rPr>
        <w:t xml:space="preserve">1. </w:t>
      </w:r>
      <w:r>
        <w:rPr>
          <w:rFonts w:hint="eastAsia"/>
        </w:rPr>
        <w:t>填料塔的结构</w:t>
      </w:r>
    </w:p>
    <w:p w14:paraId="14BF85E8" w14:textId="77777777" w:rsidR="00F43A8F" w:rsidRDefault="00AD6855" w:rsidP="00F43A8F">
      <w:pPr>
        <w:ind w:firstLine="420"/>
      </w:pPr>
      <w:r>
        <w:rPr>
          <w:noProof/>
        </w:rPr>
        <w:object w:dxaOrig="4906" w:dyaOrig="6719" w14:anchorId="087EBB6A">
          <v:shape id="_x0000_i1112" type="#_x0000_t75" alt="" style="width:246.05pt;height:336.15pt;mso-wrap-style:square;mso-width-percent:0;mso-height-percent:0;mso-position-horizontal-relative:page;mso-position-vertical-relative:page;mso-width-percent:0;mso-height-percent:0" o:ole="">
            <v:imagedata r:id="rId349" o:title=""/>
          </v:shape>
          <o:OLEObject Type="Embed" ProgID="PBrush" ShapeID="_x0000_i1112" DrawAspect="Content" ObjectID="_1786988241" r:id="rId350"/>
        </w:object>
      </w:r>
    </w:p>
    <w:p w14:paraId="1280DE6A" w14:textId="77777777" w:rsidR="00F43A8F" w:rsidRDefault="00F43A8F" w:rsidP="00F43A8F">
      <w:pPr>
        <w:ind w:firstLine="420"/>
      </w:pPr>
      <w:r>
        <w:rPr>
          <w:rFonts w:hint="eastAsia"/>
        </w:rPr>
        <w:t>如图</w:t>
      </w:r>
      <w:r>
        <w:t>所示为填料塔的结构示意图，填料塔是以塔内的填料作为气液两相间接触构件的传质设备。填料塔的塔身是一直立式圆筒，底部装有填料支承板，填料以乱堆或整砌的方式放置在支承板上。填料的上方安装填料压板，以防被上升气流吹动。液体从塔顶经液体分布器喷淋到填料上，并沿填料表面流下。气体从塔底送入，经气体分布装置（小直径塔一般不设气体分布装置）分布后，与液体呈逆流连续通过填料层的空隙，在填料表面上，气液两相密切接触进行传质。填料塔属于连续接触式气液传质设备，两相组成沿塔高连续变化，在正常操作状态下，气相为连续相，液相为分散相。</w:t>
      </w:r>
    </w:p>
    <w:p w14:paraId="74E146C5" w14:textId="77777777" w:rsidR="00F43A8F" w:rsidRDefault="00F43A8F" w:rsidP="00F43A8F">
      <w:pPr>
        <w:ind w:firstLine="420"/>
      </w:pPr>
      <w:r>
        <w:t>当液体沿填料层向下流动时，有逐渐向塔壁集中的趋势，使得塔壁附近的液流量逐渐增大，这种现象称为壁流。壁流效应造成气液两相在填料层中分布不均，从而使传质效率下降。因此，当填料层较高时，需要进行分段，中间设置再分布装置。液体再分布装置包括液体收集器和液体再分布器两部分，上层填料流下的液体经液体收集器收集后，送到液体再分布器，经重新分布后喷淋到下层填料上。</w:t>
      </w:r>
    </w:p>
    <w:p w14:paraId="0164F19A" w14:textId="77777777" w:rsidR="00F43A8F" w:rsidRDefault="00F43A8F" w:rsidP="00F43A8F">
      <w:pPr>
        <w:ind w:firstLine="420"/>
      </w:pPr>
      <w:r>
        <w:t>填料塔具有生产能力大，分离效率高，压降小，持液量小，操作弹性大等优点。</w:t>
      </w:r>
    </w:p>
    <w:p w14:paraId="18954224" w14:textId="77777777" w:rsidR="00F43A8F" w:rsidRDefault="00F43A8F" w:rsidP="00F43A8F">
      <w:pPr>
        <w:ind w:firstLine="420"/>
      </w:pPr>
      <w:r>
        <w:t>填料塔也有一些不足之处，如填料造价高；当液体负荷较小时不能有效地润湿填料表面，使传</w:t>
      </w:r>
      <w:r>
        <w:lastRenderedPageBreak/>
        <w:t>质效率降低；不能直接用于有悬浮物或容易聚合的物料；对侧线进料和出料等复杂精馏不太适合等。</w:t>
      </w:r>
    </w:p>
    <w:p w14:paraId="31172477" w14:textId="77777777" w:rsidR="00F43A8F" w:rsidRDefault="00F43A8F" w:rsidP="00F43A8F">
      <w:pPr>
        <w:ind w:firstLine="420"/>
      </w:pPr>
      <w:r>
        <w:rPr>
          <w:rFonts w:hint="eastAsia"/>
        </w:rPr>
        <w:t xml:space="preserve">2. </w:t>
      </w:r>
      <w:r>
        <w:rPr>
          <w:rFonts w:hint="eastAsia"/>
        </w:rPr>
        <w:t>填料特性的评价</w:t>
      </w:r>
    </w:p>
    <w:p w14:paraId="5FDEAFD9" w14:textId="77777777" w:rsidR="00F43A8F" w:rsidRDefault="00F43A8F" w:rsidP="00F43A8F">
      <w:pPr>
        <w:ind w:firstLine="420"/>
      </w:pPr>
      <w:r>
        <w:rPr>
          <w:rStyle w:val="first1"/>
          <w:rFonts w:hint="eastAsia"/>
        </w:rPr>
        <w:t>（</w:t>
      </w:r>
      <w:r>
        <w:rPr>
          <w:rStyle w:val="first1"/>
        </w:rPr>
        <w:t>1</w:t>
      </w:r>
      <w:r>
        <w:rPr>
          <w:rStyle w:val="first1"/>
          <w:rFonts w:hint="eastAsia"/>
        </w:rPr>
        <w:t>）</w:t>
      </w:r>
      <w:r>
        <w:rPr>
          <w:rFonts w:hint="eastAsia"/>
        </w:rPr>
        <w:t>比表面积</w:t>
      </w:r>
      <w:r w:rsidR="00AD6855" w:rsidRPr="00077BE0">
        <w:rPr>
          <w:noProof/>
          <w:position w:val="-6"/>
        </w:rPr>
        <w:object w:dxaOrig="200" w:dyaOrig="220" w14:anchorId="00E88DD4">
          <v:shape id="_x0000_i1111" type="#_x0000_t75" alt="" style="width:9.85pt;height:10.9pt;mso-wrap-style:square;mso-width-percent:0;mso-height-percent:0;mso-position-horizontal-relative:page;mso-position-vertical-relative:page;mso-width-percent:0;mso-height-percent:0" o:ole="">
            <v:imagedata r:id="rId351" o:title=""/>
          </v:shape>
          <o:OLEObject Type="Embed" ProgID="Equation.3" ShapeID="_x0000_i1111" DrawAspect="Content" ObjectID="_1786988242" r:id="rId352"/>
        </w:object>
      </w:r>
    </w:p>
    <w:p w14:paraId="7D0D0C61" w14:textId="77777777" w:rsidR="00F43A8F" w:rsidRDefault="00F43A8F" w:rsidP="00F43A8F">
      <w:pPr>
        <w:ind w:firstLine="420"/>
      </w:pPr>
      <w:r>
        <w:rPr>
          <w:rFonts w:hint="eastAsia"/>
        </w:rPr>
        <w:t>塔内单位体积填料层具有的填料表面积，</w:t>
      </w:r>
      <w:r>
        <w:t>m</w:t>
      </w:r>
      <w:r>
        <w:rPr>
          <w:vertAlign w:val="superscript"/>
        </w:rPr>
        <w:t>2</w:t>
      </w:r>
      <w:r>
        <w:t>/m</w:t>
      </w:r>
      <w:r>
        <w:rPr>
          <w:vertAlign w:val="superscript"/>
        </w:rPr>
        <w:t>3</w:t>
      </w:r>
      <w:r>
        <w:rPr>
          <w:rFonts w:hint="eastAsia"/>
        </w:rPr>
        <w:t>。填料比表面积的大小是气液传质比表面积大小的基础条件。须说明两点：第一，操作中有部分填料表面不被润湿，以致比表面积中只有某个分率的面积才是润湿面积。据资料介绍，填料真正润湿的表面积只占全部填料表面积的（</w:t>
      </w:r>
      <w:r>
        <w:t>20</w:t>
      </w:r>
      <w:r>
        <w:t>～</w:t>
      </w:r>
      <w:r>
        <w:t>50</w:t>
      </w:r>
      <w:r>
        <w:rPr>
          <w:rFonts w:hint="eastAsia"/>
        </w:rPr>
        <w:t>）</w:t>
      </w:r>
      <w:r>
        <w:t>%</w:t>
      </w:r>
      <w:r>
        <w:rPr>
          <w:rFonts w:hint="eastAsia"/>
        </w:rPr>
        <w:t>。第二，有的部位填料表面虽然润湿，但液流不畅，液体有某种程度的停滞现象。这种停滞的液体与气体接触时间长，气液趋于平衡态，在塔内几乎不构成有效传质区。为此，须把比表面积与有效的传质比表面积加以区分。但比表面积</w:t>
      </w:r>
      <w:r w:rsidR="00AD6855" w:rsidRPr="00077BE0">
        <w:rPr>
          <w:noProof/>
          <w:position w:val="-6"/>
        </w:rPr>
        <w:object w:dxaOrig="200" w:dyaOrig="220" w14:anchorId="7495B9F5">
          <v:shape id="_x0000_i1110" type="#_x0000_t75" alt="" style="width:9.85pt;height:10.9pt;mso-wrap-style:square;mso-width-percent:0;mso-height-percent:0;mso-position-horizontal-relative:page;mso-position-vertical-relative:page;mso-width-percent:0;mso-height-percent:0" o:ole="">
            <v:imagedata r:id="rId351" o:title=""/>
          </v:shape>
          <o:OLEObject Type="Embed" ProgID="Equation.3" ShapeID="_x0000_i1110" DrawAspect="Content" ObjectID="_1786988243" r:id="rId353"/>
        </w:object>
      </w:r>
      <w:r>
        <w:rPr>
          <w:rFonts w:hint="eastAsia"/>
        </w:rPr>
        <w:t>仍不失为重要的参量。</w:t>
      </w:r>
    </w:p>
    <w:p w14:paraId="78A0E703" w14:textId="77777777" w:rsidR="00F43A8F" w:rsidRDefault="00F43A8F" w:rsidP="00F43A8F">
      <w:pPr>
        <w:ind w:firstLine="420"/>
      </w:pPr>
      <w:r>
        <w:rPr>
          <w:rStyle w:val="first1"/>
          <w:rFonts w:hint="eastAsia"/>
        </w:rPr>
        <w:t>（</w:t>
      </w:r>
      <w:r>
        <w:rPr>
          <w:rStyle w:val="first1"/>
        </w:rPr>
        <w:t>2</w:t>
      </w:r>
      <w:r>
        <w:rPr>
          <w:rStyle w:val="first1"/>
          <w:rFonts w:hint="eastAsia"/>
        </w:rPr>
        <w:t>）</w:t>
      </w:r>
      <w:r>
        <w:rPr>
          <w:rFonts w:hint="eastAsia"/>
        </w:rPr>
        <w:t>空隙率</w:t>
      </w:r>
      <w:r w:rsidR="00AD6855" w:rsidRPr="00077BE0">
        <w:rPr>
          <w:noProof/>
          <w:position w:val="-6"/>
        </w:rPr>
        <w:object w:dxaOrig="200" w:dyaOrig="220" w14:anchorId="2F0BD1D6">
          <v:shape id="_x0000_i1109" type="#_x0000_t75" alt="" style="width:9.85pt;height:10.9pt;mso-wrap-style:square;mso-width-percent:0;mso-height-percent:0;mso-position-horizontal-relative:page;mso-position-vertical-relative:page;mso-width-percent:0;mso-height-percent:0" o:ole="">
            <v:imagedata r:id="rId354" o:title=""/>
          </v:shape>
          <o:OLEObject Type="Embed" ProgID="Equation.3" ShapeID="_x0000_i1109" DrawAspect="Content" ObjectID="_1786988244" r:id="rId355"/>
        </w:object>
      </w:r>
    </w:p>
    <w:p w14:paraId="4FCB4F02" w14:textId="77777777" w:rsidR="00F43A8F" w:rsidRDefault="00F43A8F" w:rsidP="00F43A8F">
      <w:pPr>
        <w:ind w:firstLine="420"/>
      </w:pPr>
      <w:r>
        <w:rPr>
          <w:rFonts w:hint="eastAsia"/>
        </w:rPr>
        <w:t>塔内单位体积填料层具有的空隙体积，</w:t>
      </w:r>
      <w:r>
        <w:t>m</w:t>
      </w:r>
      <w:r>
        <w:rPr>
          <w:vertAlign w:val="superscript"/>
        </w:rPr>
        <w:t>2</w:t>
      </w:r>
      <w:r>
        <w:t>/m</w:t>
      </w:r>
      <w:r>
        <w:rPr>
          <w:vertAlign w:val="superscript"/>
        </w:rPr>
        <w:t>3</w:t>
      </w:r>
      <w:r>
        <w:rPr>
          <w:rFonts w:hint="eastAsia"/>
        </w:rPr>
        <w:t>。</w:t>
      </w:r>
      <w:r w:rsidR="00AD6855" w:rsidRPr="00077BE0">
        <w:rPr>
          <w:noProof/>
          <w:position w:val="-6"/>
        </w:rPr>
        <w:object w:dxaOrig="200" w:dyaOrig="220" w14:anchorId="737DB80F">
          <v:shape id="_x0000_i1108" type="#_x0000_t75" alt="" style="width:9.85pt;height:10.9pt;mso-wrap-style:square;mso-width-percent:0;mso-height-percent:0;mso-position-horizontal-relative:page;mso-position-vertical-relative:page;mso-width-percent:0;mso-height-percent:0" o:ole="">
            <v:imagedata r:id="rId354" o:title=""/>
          </v:shape>
          <o:OLEObject Type="Embed" ProgID="Equation.3" ShapeID="_x0000_i1108" DrawAspect="Content" ObjectID="_1786988245" r:id="rId356"/>
        </w:object>
      </w:r>
      <w:r>
        <w:t>为一分数。</w:t>
      </w:r>
      <w:r w:rsidR="00AD6855" w:rsidRPr="00077BE0">
        <w:rPr>
          <w:noProof/>
          <w:position w:val="-6"/>
        </w:rPr>
        <w:object w:dxaOrig="200" w:dyaOrig="220" w14:anchorId="390B15EE">
          <v:shape id="_x0000_i1107" type="#_x0000_t75" alt="" style="width:9.85pt;height:10.9pt;mso-wrap-style:square;mso-width-percent:0;mso-height-percent:0;mso-position-horizontal-relative:page;mso-position-vertical-relative:page;mso-width-percent:0;mso-height-percent:0" o:ole="">
            <v:imagedata r:id="rId354" o:title=""/>
          </v:shape>
          <o:OLEObject Type="Embed" ProgID="Equation.3" ShapeID="_x0000_i1107" DrawAspect="Content" ObjectID="_1786988246" r:id="rId357"/>
        </w:object>
      </w:r>
      <w:r>
        <w:t>值大则气体通过填料层的阻力小，故</w:t>
      </w:r>
      <w:r w:rsidR="00AD6855" w:rsidRPr="00077BE0">
        <w:rPr>
          <w:noProof/>
          <w:position w:val="-6"/>
        </w:rPr>
        <w:object w:dxaOrig="200" w:dyaOrig="220" w14:anchorId="79551650">
          <v:shape id="_x0000_i1106" type="#_x0000_t75" alt="" style="width:9.85pt;height:10.9pt;mso-wrap-style:square;mso-width-percent:0;mso-height-percent:0;mso-position-horizontal-relative:page;mso-position-vertical-relative:page;mso-width-percent:0;mso-height-percent:0" o:ole="">
            <v:imagedata r:id="rId354" o:title=""/>
          </v:shape>
          <o:OLEObject Type="Embed" ProgID="Equation.3" ShapeID="_x0000_i1106" DrawAspect="Content" ObjectID="_1786988247" r:id="rId358"/>
        </w:object>
      </w:r>
      <w:r>
        <w:t>值以高为宜。</w:t>
      </w:r>
    </w:p>
    <w:p w14:paraId="45A2CF60" w14:textId="77777777" w:rsidR="00F43A8F" w:rsidRDefault="00F43A8F" w:rsidP="00F43A8F">
      <w:pPr>
        <w:ind w:firstLine="420"/>
      </w:pPr>
      <w:r>
        <w:rPr>
          <w:rStyle w:val="first1"/>
          <w:rFonts w:hint="eastAsia"/>
        </w:rPr>
        <w:t>对于</w:t>
      </w:r>
      <w:r>
        <w:rPr>
          <w:rFonts w:hint="eastAsia"/>
        </w:rPr>
        <w:t>乱堆填料，当塔径</w:t>
      </w:r>
      <w:r w:rsidR="00AD6855" w:rsidRPr="00077BE0">
        <w:rPr>
          <w:noProof/>
          <w:position w:val="-4"/>
        </w:rPr>
        <w:object w:dxaOrig="260" w:dyaOrig="260" w14:anchorId="5045E682">
          <v:shape id="_x0000_i1105" type="#_x0000_t75" alt="" style="width:12.95pt;height:12.95pt;mso-wrap-style:square;mso-width-percent:0;mso-height-percent:0;mso-position-horizontal-relative:page;mso-position-vertical-relative:page;mso-width-percent:0;mso-height-percent:0" o:ole="">
            <v:imagedata r:id="rId359" o:title=""/>
          </v:shape>
          <o:OLEObject Type="Embed" ProgID="Equation.3" ShapeID="_x0000_i1105" DrawAspect="Content" ObjectID="_1786988248" r:id="rId360"/>
        </w:object>
      </w:r>
      <w:r>
        <w:rPr>
          <w:rFonts w:hint="eastAsia"/>
        </w:rPr>
        <w:t>与填料尺寸</w:t>
      </w:r>
      <w:r w:rsidR="00AD6855" w:rsidRPr="00077BE0">
        <w:rPr>
          <w:noProof/>
          <w:position w:val="-6"/>
        </w:rPr>
        <w:object w:dxaOrig="220" w:dyaOrig="280" w14:anchorId="24A8F55A">
          <v:shape id="_x0000_i1104" type="#_x0000_t75" alt="" style="width:10.9pt;height:15pt;mso-wrap-style:square;mso-width-percent:0;mso-height-percent:0;mso-position-horizontal-relative:page;mso-position-vertical-relative:page;mso-width-percent:0;mso-height-percent:0" o:ole="">
            <v:imagedata r:id="rId361" o:title=""/>
          </v:shape>
          <o:OLEObject Type="Embed" ProgID="Equation.3" ShapeID="_x0000_i1104" DrawAspect="Content" ObjectID="_1786988249" r:id="rId362"/>
        </w:object>
      </w:r>
      <w:r>
        <w:rPr>
          <w:rFonts w:hint="eastAsia"/>
        </w:rPr>
        <w:t>之比大于</w:t>
      </w:r>
      <w:r>
        <w:t>8</w:t>
      </w:r>
      <w:r>
        <w:rPr>
          <w:rFonts w:hint="eastAsia"/>
        </w:rPr>
        <w:t>时，因每个填料在塔内的方位是随机的，填料层的均匀性较好，这时填料层可视为各向同性，填料层的空隙率</w:t>
      </w:r>
      <w:r w:rsidR="00AD6855" w:rsidRPr="00077BE0">
        <w:rPr>
          <w:noProof/>
          <w:position w:val="-6"/>
        </w:rPr>
        <w:object w:dxaOrig="200" w:dyaOrig="220" w14:anchorId="00D9354C">
          <v:shape id="_x0000_i1103" type="#_x0000_t75" alt="" style="width:9.85pt;height:10.9pt;mso-wrap-style:square;mso-width-percent:0;mso-height-percent:0;mso-position-horizontal-relative:page;mso-position-vertical-relative:page;mso-width-percent:0;mso-height-percent:0" o:ole="">
            <v:imagedata r:id="rId354" o:title=""/>
          </v:shape>
          <o:OLEObject Type="Embed" ProgID="Equation.3" ShapeID="_x0000_i1103" DrawAspect="Content" ObjectID="_1786988250" r:id="rId363"/>
        </w:object>
      </w:r>
      <w:r>
        <w:rPr>
          <w:rFonts w:hint="eastAsia"/>
        </w:rPr>
        <w:t>就是填料层内任一横截面的空隙截面分率。</w:t>
      </w:r>
    </w:p>
    <w:p w14:paraId="11FA72F0" w14:textId="77777777" w:rsidR="00F43A8F" w:rsidRDefault="00F43A8F" w:rsidP="00F43A8F">
      <w:pPr>
        <w:ind w:firstLine="420"/>
      </w:pPr>
      <w:r>
        <w:rPr>
          <w:rStyle w:val="first1"/>
          <w:rFonts w:hint="eastAsia"/>
        </w:rPr>
        <w:t>当气</w:t>
      </w:r>
      <w:r>
        <w:rPr>
          <w:rFonts w:hint="eastAsia"/>
        </w:rPr>
        <w:t>体以一定流量过填料层时，按塔横截面积计的气速</w:t>
      </w:r>
      <w:r w:rsidR="00AD6855" w:rsidRPr="00077BE0">
        <w:rPr>
          <w:noProof/>
          <w:position w:val="-6"/>
        </w:rPr>
        <w:object w:dxaOrig="200" w:dyaOrig="220" w14:anchorId="27DE4F8C">
          <v:shape id="_x0000_i1102" type="#_x0000_t75" alt="" style="width:9.85pt;height:10.9pt;mso-wrap-style:square;mso-width-percent:0;mso-height-percent:0;mso-position-horizontal-relative:page;mso-position-vertical-relative:page;mso-width-percent:0;mso-height-percent:0" o:ole="">
            <v:imagedata r:id="rId364" o:title=""/>
          </v:shape>
          <o:OLEObject Type="Embed" ProgID="Equation.3" ShapeID="_x0000_i1102" DrawAspect="Content" ObjectID="_1786988251" r:id="rId365"/>
        </w:object>
      </w:r>
      <w:r>
        <w:rPr>
          <w:rFonts w:hint="eastAsia"/>
        </w:rPr>
        <w:t>称为“空塔气速”（简称空速），而气体在填料层孔隙内流动的真正气速为</w:t>
      </w:r>
      <w:r w:rsidR="00AD6855" w:rsidRPr="00077BE0">
        <w:rPr>
          <w:noProof/>
          <w:position w:val="-10"/>
        </w:rPr>
        <w:object w:dxaOrig="240" w:dyaOrig="340" w14:anchorId="169E6469">
          <v:shape id="_x0000_i1101" type="#_x0000_t75" alt="" style="width:11.9pt;height:17.1pt;mso-wrap-style:square;mso-width-percent:0;mso-height-percent:0;mso-position-horizontal-relative:page;mso-position-vertical-relative:page;mso-width-percent:0;mso-height-percent:0" o:ole="">
            <v:imagedata r:id="rId366" o:title=""/>
          </v:shape>
          <o:OLEObject Type="Embed" ProgID="Equation.3" ShapeID="_x0000_i1101" DrawAspect="Content" ObjectID="_1786988252" r:id="rId367"/>
        </w:object>
      </w:r>
      <w:r>
        <w:rPr>
          <w:rFonts w:hint="eastAsia"/>
        </w:rPr>
        <w:t>。二者关系为：</w:t>
      </w:r>
      <w:r w:rsidR="00AD6855" w:rsidRPr="00077BE0">
        <w:rPr>
          <w:noProof/>
          <w:position w:val="-10"/>
        </w:rPr>
        <w:object w:dxaOrig="919" w:dyaOrig="340" w14:anchorId="557ED81D">
          <v:shape id="_x0000_i1100" type="#_x0000_t75" alt="" style="width:46.1pt;height:17.1pt;mso-wrap-style:square;mso-width-percent:0;mso-height-percent:0;mso-position-horizontal-relative:page;mso-position-vertical-relative:page;mso-width-percent:0;mso-height-percent:0" o:ole="">
            <v:imagedata r:id="rId368" o:title=""/>
          </v:shape>
          <o:OLEObject Type="Embed" ProgID="Equation.3" ShapeID="_x0000_i1100" DrawAspect="Content" ObjectID="_1786988253" r:id="rId369"/>
        </w:object>
      </w:r>
      <w:r>
        <w:rPr>
          <w:rFonts w:hint="eastAsia"/>
        </w:rPr>
        <w:t>。</w:t>
      </w:r>
    </w:p>
    <w:p w14:paraId="50182B97" w14:textId="77777777" w:rsidR="00F43A8F" w:rsidRDefault="00F43A8F" w:rsidP="00F43A8F">
      <w:pPr>
        <w:ind w:firstLine="420"/>
      </w:pPr>
      <w:r>
        <w:rPr>
          <w:rStyle w:val="first1"/>
          <w:rFonts w:hint="eastAsia"/>
        </w:rPr>
        <w:t>（</w:t>
      </w:r>
      <w:r>
        <w:rPr>
          <w:rStyle w:val="first1"/>
        </w:rPr>
        <w:t>3</w:t>
      </w:r>
      <w:r>
        <w:rPr>
          <w:rStyle w:val="first1"/>
        </w:rPr>
        <w:t>）</w:t>
      </w:r>
      <w:r>
        <w:rPr>
          <w:rFonts w:hint="eastAsia"/>
        </w:rPr>
        <w:t>塔内单位体积具有的填料个数</w:t>
      </w:r>
      <w:r w:rsidR="00AD6855" w:rsidRPr="00077BE0">
        <w:rPr>
          <w:noProof/>
          <w:position w:val="-6"/>
        </w:rPr>
        <w:object w:dxaOrig="200" w:dyaOrig="220" w14:anchorId="7E35A90F">
          <v:shape id="_x0000_i1099" type="#_x0000_t75" alt="" style="width:9.85pt;height:10.9pt;mso-wrap-style:square;mso-width-percent:0;mso-height-percent:0;mso-position-horizontal-relative:page;mso-position-vertical-relative:page;mso-width-percent:0;mso-height-percent:0" o:ole="">
            <v:imagedata r:id="rId370" o:title=""/>
          </v:shape>
          <o:OLEObject Type="Embed" ProgID="Equation.3" ShapeID="_x0000_i1099" DrawAspect="Content" ObjectID="_1786988254" r:id="rId371"/>
        </w:object>
      </w:r>
    </w:p>
    <w:p w14:paraId="4A4D27DB" w14:textId="77777777" w:rsidR="00F43A8F" w:rsidRDefault="00F43A8F" w:rsidP="00F43A8F">
      <w:pPr>
        <w:ind w:firstLine="420"/>
      </w:pPr>
      <w:r>
        <w:t>根据计算出的塔径与填料层高度，再根据所选填料的</w:t>
      </w:r>
      <w:r>
        <w:t>n</w:t>
      </w:r>
      <w:r>
        <w:t>值，即可确定塔内需要的填料数量。</w:t>
      </w:r>
      <w:r>
        <w:rPr>
          <w:rStyle w:val="first1"/>
          <w:rFonts w:hint="eastAsia"/>
        </w:rPr>
        <w:t>一般要</w:t>
      </w:r>
      <w:r>
        <w:rPr>
          <w:rFonts w:hint="eastAsia"/>
        </w:rPr>
        <w:t>求塔径与填料尺寸之比</w:t>
      </w:r>
      <w:r w:rsidR="00AD6855" w:rsidRPr="00077BE0">
        <w:rPr>
          <w:noProof/>
          <w:position w:val="-6"/>
        </w:rPr>
        <w:object w:dxaOrig="899" w:dyaOrig="280" w14:anchorId="6BA3A8C5">
          <v:shape id="_x0000_i1098" type="#_x0000_t75" alt="" style="width:45.05pt;height:15pt;mso-wrap-style:square;mso-width-percent:0;mso-height-percent:0;mso-position-horizontal-relative:page;mso-position-vertical-relative:page;mso-width-percent:0;mso-height-percent:0" o:ole="">
            <v:imagedata r:id="rId372" o:title=""/>
          </v:shape>
          <o:OLEObject Type="Embed" ProgID="Equation.3" ShapeID="_x0000_i1098" DrawAspect="Content" ObjectID="_1786988255" r:id="rId373"/>
        </w:object>
      </w:r>
      <w:r>
        <w:t>（此比值在</w:t>
      </w:r>
      <w:r>
        <w:t>8</w:t>
      </w:r>
      <w:r>
        <w:t>～</w:t>
      </w:r>
      <w:r>
        <w:t>15</w:t>
      </w:r>
      <w:r>
        <w:t>之间为宜），以便气、液分布均匀。若</w:t>
      </w:r>
      <w:r w:rsidR="00AD6855" w:rsidRPr="00077BE0">
        <w:rPr>
          <w:noProof/>
          <w:position w:val="-6"/>
        </w:rPr>
        <w:object w:dxaOrig="899" w:dyaOrig="280" w14:anchorId="008E8562">
          <v:shape id="_x0000_i1097" type="#_x0000_t75" alt="" style="width:45.05pt;height:15pt;mso-wrap-style:square;mso-width-percent:0;mso-height-percent:0;mso-position-horizontal-relative:page;mso-position-vertical-relative:page;mso-width-percent:0;mso-height-percent:0" o:ole="">
            <v:imagedata r:id="rId374" o:title=""/>
          </v:shape>
          <o:OLEObject Type="Embed" ProgID="Equation.3" ShapeID="_x0000_i1097" DrawAspect="Content" ObjectID="_1786988256" r:id="rId375"/>
        </w:object>
      </w:r>
      <w:r>
        <w:t>，在近塔壁处填料层空隙率比填料层中心部位的空隙率明显偏高，会影响气液的均匀分布。若</w:t>
      </w:r>
      <w:r w:rsidR="00AD6855" w:rsidRPr="00077BE0">
        <w:rPr>
          <w:noProof/>
          <w:position w:val="-6"/>
        </w:rPr>
        <w:object w:dxaOrig="539" w:dyaOrig="280" w14:anchorId="769F9ECB">
          <v:shape id="_x0000_i1096" type="#_x0000_t75" alt="" style="width:26.95pt;height:15pt;mso-wrap-style:square;mso-width-percent:0;mso-height-percent:0;mso-position-horizontal-relative:page;mso-position-vertical-relative:page;mso-width-percent:0;mso-height-percent:0" o:ole="">
            <v:imagedata r:id="rId376" o:title=""/>
          </v:shape>
          <o:OLEObject Type="Embed" ProgID="Equation.3" ShapeID="_x0000_i1096" DrawAspect="Content" ObjectID="_1786988257" r:id="rId377"/>
        </w:object>
      </w:r>
      <w:r>
        <w:t>值过大，即填料尺寸偏小，气流阻力增大。</w:t>
      </w:r>
    </w:p>
    <w:p w14:paraId="0CFEDAE6" w14:textId="77777777" w:rsidR="00F43A8F" w:rsidRDefault="00F43A8F" w:rsidP="00F43A8F">
      <w:pPr>
        <w:pStyle w:val="4"/>
        <w:ind w:firstLine="562"/>
      </w:pPr>
      <w:r>
        <w:rPr>
          <w:rFonts w:hint="eastAsia"/>
        </w:rPr>
        <w:t>气液两相在填料层内的流动</w:t>
      </w:r>
      <w:r>
        <w:tab/>
      </w:r>
    </w:p>
    <w:p w14:paraId="282050F8" w14:textId="77777777" w:rsidR="00F43A8F" w:rsidRDefault="00F43A8F" w:rsidP="00F43A8F">
      <w:pPr>
        <w:ind w:firstLine="420"/>
      </w:pPr>
      <w:r>
        <w:t>填料塔的流体力学性能主要包括填料层的持液量、填料层的压降、液泛、填料表面的润湿及返混等。</w:t>
      </w:r>
    </w:p>
    <w:p w14:paraId="7ACF0265" w14:textId="77777777" w:rsidR="00F43A8F" w:rsidRDefault="00F43A8F" w:rsidP="00F43A8F">
      <w:pPr>
        <w:ind w:firstLine="420"/>
      </w:pPr>
      <w:r>
        <w:rPr>
          <w:rFonts w:hint="eastAsia"/>
        </w:rPr>
        <w:t xml:space="preserve">1. </w:t>
      </w:r>
      <w:r>
        <w:t>填料层的持液量</w:t>
      </w:r>
    </w:p>
    <w:p w14:paraId="729BE7C1" w14:textId="77777777" w:rsidR="00F43A8F" w:rsidRDefault="00F43A8F" w:rsidP="00F43A8F">
      <w:pPr>
        <w:ind w:firstLine="420"/>
      </w:pPr>
      <w:r>
        <w:t>填料层的持液量是指在一定操作条件下，在单位体积填料层内所积存的液体体积，以</w:t>
      </w:r>
      <w:r>
        <w:t>(m</w:t>
      </w:r>
      <w:r>
        <w:rPr>
          <w:vertAlign w:val="superscript"/>
        </w:rPr>
        <w:t>3</w:t>
      </w:r>
      <w:r>
        <w:t>液体</w:t>
      </w:r>
      <w:r>
        <w:t>)/(m</w:t>
      </w:r>
      <w:r>
        <w:rPr>
          <w:vertAlign w:val="superscript"/>
        </w:rPr>
        <w:t>3</w:t>
      </w:r>
      <w:r>
        <w:t>填料</w:t>
      </w:r>
      <w:r>
        <w:t>)</w:t>
      </w:r>
      <w:r>
        <w:t>表示。持液量可分为静持液量</w:t>
      </w:r>
      <w:r>
        <w:rPr>
          <w:i/>
          <w:iCs/>
        </w:rPr>
        <w:t>H</w:t>
      </w:r>
      <w:r>
        <w:rPr>
          <w:vertAlign w:val="subscript"/>
        </w:rPr>
        <w:t>s</w:t>
      </w:r>
      <w:r>
        <w:t>、动持液量</w:t>
      </w:r>
      <w:r>
        <w:rPr>
          <w:i/>
          <w:iCs/>
        </w:rPr>
        <w:t>H</w:t>
      </w:r>
      <w:r>
        <w:rPr>
          <w:vertAlign w:val="subscript"/>
        </w:rPr>
        <w:t>o</w:t>
      </w:r>
      <w:r>
        <w:t>和总持液量</w:t>
      </w:r>
      <w:proofErr w:type="spellStart"/>
      <w:r>
        <w:rPr>
          <w:i/>
          <w:iCs/>
        </w:rPr>
        <w:t>H</w:t>
      </w:r>
      <w:r>
        <w:rPr>
          <w:vertAlign w:val="subscript"/>
        </w:rPr>
        <w:t>t</w:t>
      </w:r>
      <w:proofErr w:type="spellEnd"/>
      <w:r>
        <w:t>。静持液量是指当填料被充分润湿后，停止气液两相进料，并经排液至无滴液流出时存留于填料层中的液体量，其取决于填料和流体的特性，与气液负荷无关。动持液量是指填料塔停止气液两相进料时流出的液体量，它与填料、液体特性及气液负荷有关。总持液量是指在一定操作条件下存留于填料层中的液体总量。显然，总持液量为静持液量和动持液量之和，即</w:t>
      </w:r>
    </w:p>
    <w:p w14:paraId="6216DC1C" w14:textId="77777777" w:rsidR="00F43A8F" w:rsidRDefault="00AD6855" w:rsidP="00F43A8F">
      <w:pPr>
        <w:ind w:firstLine="420"/>
      </w:pPr>
      <w:r w:rsidRPr="00077BE0">
        <w:rPr>
          <w:noProof/>
          <w:position w:val="-12"/>
        </w:rPr>
        <w:object w:dxaOrig="1440" w:dyaOrig="360" w14:anchorId="649BD9AA">
          <v:shape id="_x0000_i1095" type="#_x0000_t75" alt="" style="width:1in;height:18.15pt;mso-wrap-style:square;mso-width-percent:0;mso-height-percent:0;mso-position-horizontal-relative:page;mso-position-vertical-relative:page;mso-width-percent:0;mso-height-percent:0" o:ole="">
            <v:imagedata r:id="rId378" o:title=""/>
          </v:shape>
          <o:OLEObject Type="Embed" ProgID="Equation.3" ShapeID="_x0000_i1095" DrawAspect="Content" ObjectID="_1786988258" r:id="rId379"/>
        </w:object>
      </w:r>
    </w:p>
    <w:p w14:paraId="220707E6" w14:textId="77777777" w:rsidR="00F43A8F" w:rsidRDefault="00F43A8F" w:rsidP="00F43A8F">
      <w:pPr>
        <w:ind w:firstLine="420"/>
      </w:pPr>
      <w:r>
        <w:t>填料层的持液量可由实验测出，也可由经验公式计算。一般来说，适当的持液量对填料塔操作的稳定性和传质是有益的，但持液量过大，将减少填料层的空隙和气相流通截面，使压降增大，处理能力下降。</w:t>
      </w:r>
    </w:p>
    <w:p w14:paraId="02C6C159" w14:textId="77777777" w:rsidR="00F43A8F" w:rsidRDefault="00F43A8F" w:rsidP="00F43A8F">
      <w:pPr>
        <w:ind w:firstLine="420"/>
      </w:pPr>
      <w:r>
        <w:t xml:space="preserve">2. </w:t>
      </w:r>
      <w:r>
        <w:t>填料层的压降</w:t>
      </w:r>
    </w:p>
    <w:p w14:paraId="1DF42F0D" w14:textId="77777777" w:rsidR="00F43A8F" w:rsidRDefault="00F43A8F" w:rsidP="00F43A8F">
      <w:pPr>
        <w:ind w:firstLine="420"/>
      </w:pPr>
      <w:r>
        <w:t>在逆流操作的填料塔中，从塔顶喷淋下来的液体，依靠重力在填料表面成膜状向下流动，上升气体与下降液膜的摩擦阻力形成了填料层的压降。填料层压降与液体喷淋量及气速有关，在一定的气速下，液体喷淋量越大，压降越大；在一定的液体喷淋量下，气速越大，压降也越大。将不同液体喷淋量下的单位填料层的压降</w:t>
      </w:r>
      <w:r>
        <w:rPr>
          <w:i/>
          <w:iCs/>
        </w:rPr>
        <w:t>DP/Z</w:t>
      </w:r>
      <w:r>
        <w:t>与空塔气速</w:t>
      </w:r>
      <w:r>
        <w:rPr>
          <w:i/>
          <w:iCs/>
        </w:rPr>
        <w:t>u</w:t>
      </w:r>
      <w:r>
        <w:t>的关系标绘在对数坐标纸上，可得到如图</w:t>
      </w:r>
      <w:r>
        <w:t>3-13</w:t>
      </w:r>
      <w:r>
        <w:lastRenderedPageBreak/>
        <w:t>所示的曲线簇。</w:t>
      </w:r>
    </w:p>
    <w:p w14:paraId="3BBDD6A6" w14:textId="77777777" w:rsidR="00F43A8F" w:rsidRDefault="00AD6855" w:rsidP="00F43A8F">
      <w:pPr>
        <w:ind w:firstLine="420"/>
      </w:pPr>
      <w:r>
        <w:rPr>
          <w:noProof/>
        </w:rPr>
        <w:object w:dxaOrig="3045" w:dyaOrig="2760" w14:anchorId="49FA472B">
          <v:shape id="_x0000_i1094" type="#_x0000_t75" alt="" style="width:152.8pt;height:137.8pt;mso-wrap-style:square;mso-width-percent:0;mso-height-percent:0;mso-position-horizontal-relative:page;mso-position-vertical-relative:page;mso-width-percent:0;mso-height-percent:0" o:ole="">
            <v:imagedata r:id="rId380" o:title=""/>
          </v:shape>
          <o:OLEObject Type="Embed" ProgID="PBrush" ShapeID="_x0000_i1094" DrawAspect="Content" ObjectID="_1786988259" r:id="rId381"/>
        </w:object>
      </w:r>
    </w:p>
    <w:p w14:paraId="7CE06F60" w14:textId="77777777" w:rsidR="00F43A8F" w:rsidRDefault="00F43A8F" w:rsidP="00F43A8F">
      <w:pPr>
        <w:ind w:firstLine="420"/>
      </w:pPr>
      <w:r>
        <w:t>在图片</w:t>
      </w:r>
      <w:r>
        <w:rPr>
          <w:rFonts w:hint="eastAsia"/>
        </w:rPr>
        <w:t xml:space="preserve">10-53 </w:t>
      </w:r>
      <w:r>
        <w:t>中，直线</w:t>
      </w:r>
      <w:r>
        <w:t>0</w:t>
      </w:r>
      <w:r>
        <w:t>表示无液体喷淋（</w:t>
      </w:r>
      <w:r>
        <w:rPr>
          <w:i/>
          <w:iCs/>
        </w:rPr>
        <w:t>L</w:t>
      </w:r>
      <w:r>
        <w:t>=0</w:t>
      </w:r>
      <w:r>
        <w:t>）时，干填料的</w:t>
      </w:r>
      <w:r>
        <w:rPr>
          <w:rFonts w:ascii="Cambria Math" w:hAnsi="Cambria Math" w:cs="Cambria Math"/>
          <w:i/>
          <w:iCs/>
        </w:rPr>
        <w:t>△</w:t>
      </w:r>
      <w:r>
        <w:rPr>
          <w:i/>
          <w:iCs/>
        </w:rPr>
        <w:t>P/Z</w:t>
      </w:r>
      <w:r>
        <w:t>～</w:t>
      </w:r>
      <w:r>
        <w:t>u</w:t>
      </w:r>
      <w:r>
        <w:t>关系，称为干填料压降线。曲线</w:t>
      </w:r>
      <w:r>
        <w:t>1</w:t>
      </w:r>
      <w:r>
        <w:t>、</w:t>
      </w:r>
      <w:r>
        <w:t>2</w:t>
      </w:r>
      <w:r>
        <w:t>、</w:t>
      </w:r>
      <w:r>
        <w:t>3</w:t>
      </w:r>
      <w:r>
        <w:t>表示不同液体喷淋量下，填料层的</w:t>
      </w:r>
      <w:r>
        <w:rPr>
          <w:rFonts w:ascii="Cambria Math" w:hAnsi="Cambria Math" w:cs="Cambria Math"/>
          <w:i/>
          <w:iCs/>
        </w:rPr>
        <w:t>△</w:t>
      </w:r>
      <w:r>
        <w:rPr>
          <w:i/>
          <w:iCs/>
        </w:rPr>
        <w:t>P/Z</w:t>
      </w:r>
      <w:r>
        <w:t>～</w:t>
      </w:r>
      <w:r>
        <w:rPr>
          <w:i/>
          <w:iCs/>
        </w:rPr>
        <w:t>u</w:t>
      </w:r>
      <w:r>
        <w:t>关系，称为填料操作压降线。</w:t>
      </w:r>
    </w:p>
    <w:p w14:paraId="491DA43F" w14:textId="77777777" w:rsidR="00F43A8F" w:rsidRDefault="00F43A8F" w:rsidP="00F43A8F">
      <w:pPr>
        <w:ind w:firstLine="420"/>
      </w:pPr>
      <w:r>
        <w:t>从图中可看出，在一定的喷淋量下，压降随空塔气速的变化曲线大致可分为三段：当气速低于</w:t>
      </w:r>
      <w:r>
        <w:t>A</w:t>
      </w:r>
      <w:r>
        <w:t>点时，气体流动对液膜的曳力很小，液体流动不受气流的影响，填料表面上覆盖的液膜厚度基本不变，因而填料层的持液量不变，该区域称为恒持液量区。此时</w:t>
      </w:r>
      <w:r>
        <w:rPr>
          <w:rFonts w:ascii="Cambria Math" w:hAnsi="Cambria Math" w:cs="Cambria Math"/>
          <w:i/>
          <w:iCs/>
        </w:rPr>
        <w:t>△</w:t>
      </w:r>
      <w:r>
        <w:rPr>
          <w:i/>
          <w:iCs/>
        </w:rPr>
        <w:t>P/Z</w:t>
      </w:r>
      <w:r>
        <w:t>～</w:t>
      </w:r>
      <w:r>
        <w:t>u</w:t>
      </w:r>
      <w:r>
        <w:t>为一直线，位于干填料压降线的左侧，且基本上与干填料压降线平行。当气速超过</w:t>
      </w:r>
      <w:r>
        <w:t>A</w:t>
      </w:r>
      <w:r>
        <w:t>点时，气体对液膜的曳力较大，对液膜流动产生阻滞作用，使液膜增厚，填料层的持液量随气速的增加而增大，此现象称为拦液。开始发生拦液现象时的空塔气速称为载点气速，曲线上的转折点</w:t>
      </w:r>
      <w:r>
        <w:t>A</w:t>
      </w:r>
      <w:r>
        <w:t>，称为载点。若气速继续增大，到达图中</w:t>
      </w:r>
      <w:r>
        <w:t>B</w:t>
      </w:r>
      <w:r>
        <w:t>点时，由于液体不能顺利向下流动，使填料层的持液量不断增大，填料层内几乎充满液体。气速增加很小便会引起压降的剧增，此现象称为液泛，开始发生液泛现象时的气速称为泛点气速，以</w:t>
      </w:r>
      <w:proofErr w:type="spellStart"/>
      <w:r>
        <w:rPr>
          <w:i/>
          <w:iCs/>
        </w:rPr>
        <w:t>u</w:t>
      </w:r>
      <w:r>
        <w:rPr>
          <w:vertAlign w:val="subscript"/>
        </w:rPr>
        <w:t>F</w:t>
      </w:r>
      <w:proofErr w:type="spellEnd"/>
      <w:r>
        <w:t>表示，曲线上的点</w:t>
      </w:r>
      <w:r>
        <w:t>B</w:t>
      </w:r>
      <w:r>
        <w:t>，称为泛点。从载点到泛点的区域称为载液区，泛点以上的区域称为液泛区。</w:t>
      </w:r>
    </w:p>
    <w:p w14:paraId="1132CDCC" w14:textId="77777777" w:rsidR="00F43A8F" w:rsidRDefault="00F43A8F" w:rsidP="00F43A8F">
      <w:pPr>
        <w:ind w:firstLine="420"/>
      </w:pPr>
      <w:r>
        <w:t>应予指出，在同样的气液负荷下，不同填料的</w:t>
      </w:r>
      <w:r>
        <w:rPr>
          <w:rFonts w:ascii="Cambria Math" w:hAnsi="Cambria Math" w:cs="Cambria Math"/>
          <w:i/>
          <w:iCs/>
        </w:rPr>
        <w:t>△</w:t>
      </w:r>
      <w:r>
        <w:rPr>
          <w:i/>
          <w:iCs/>
        </w:rPr>
        <w:t>P/Z</w:t>
      </w:r>
      <w:r>
        <w:t>～</w:t>
      </w:r>
      <w:r>
        <w:rPr>
          <w:i/>
          <w:iCs/>
        </w:rPr>
        <w:t>u</w:t>
      </w:r>
      <w:r>
        <w:t>关系曲线有所差异，但其基本形状相近。对于某些填料，载点与泛点并不明显，故上述三个区域间无截然的界限。</w:t>
      </w:r>
    </w:p>
    <w:p w14:paraId="650DB478" w14:textId="77777777" w:rsidR="00F43A8F" w:rsidRDefault="00F43A8F" w:rsidP="00F43A8F">
      <w:pPr>
        <w:ind w:firstLine="420"/>
      </w:pPr>
      <w:r>
        <w:t>3</w:t>
      </w:r>
      <w:r>
        <w:rPr>
          <w:rFonts w:hint="eastAsia"/>
        </w:rPr>
        <w:t>．</w:t>
      </w:r>
      <w:r>
        <w:t xml:space="preserve"> </w:t>
      </w:r>
      <w:r>
        <w:t>液泛</w:t>
      </w:r>
    </w:p>
    <w:p w14:paraId="59D1439F" w14:textId="77777777" w:rsidR="00F43A8F" w:rsidRDefault="00F43A8F" w:rsidP="00F43A8F">
      <w:pPr>
        <w:ind w:firstLine="420"/>
      </w:pPr>
      <w:r>
        <w:t>在泛点气速下，持液量的增多使液相由分散相变为连续相，而气相则由连续相变为分散相，此时气体呈气泡形式通过液层，气流出现脉动，液体被大量带出塔顶，塔的操作极不稳定，甚至会被破坏，此种情况称为淹塔或液泛。影响液泛的因素很多，如填料的特性、流体的物性及操作的液气比等。</w:t>
      </w:r>
    </w:p>
    <w:p w14:paraId="4C1C1768" w14:textId="77777777" w:rsidR="00F43A8F" w:rsidRDefault="00F43A8F" w:rsidP="00F43A8F">
      <w:pPr>
        <w:ind w:firstLine="420"/>
      </w:pPr>
      <w:r>
        <w:t>填料特性的影响集中体现在填料因子上。填料因子</w:t>
      </w:r>
      <w:r>
        <w:t>F</w:t>
      </w:r>
      <w:r>
        <w:t>值越小，越不易发生液泛现象。</w:t>
      </w:r>
    </w:p>
    <w:p w14:paraId="6CBAD927" w14:textId="77777777" w:rsidR="00F43A8F" w:rsidRDefault="00F43A8F" w:rsidP="00F43A8F">
      <w:pPr>
        <w:ind w:firstLine="420"/>
      </w:pPr>
      <w:r>
        <w:t>流体物性的影响体现在气体密度</w:t>
      </w:r>
      <w:proofErr w:type="spellStart"/>
      <w:r>
        <w:rPr>
          <w:i/>
          <w:iCs/>
        </w:rPr>
        <w:t>r</w:t>
      </w:r>
      <w:r>
        <w:rPr>
          <w:vertAlign w:val="subscript"/>
        </w:rPr>
        <w:t>V</w:t>
      </w:r>
      <w:proofErr w:type="spellEnd"/>
      <w:r>
        <w:t>、液体的密度</w:t>
      </w:r>
      <w:proofErr w:type="spellStart"/>
      <w:r>
        <w:rPr>
          <w:i/>
          <w:iCs/>
        </w:rPr>
        <w:t>r</w:t>
      </w:r>
      <w:r>
        <w:rPr>
          <w:vertAlign w:val="subscript"/>
        </w:rPr>
        <w:t>L</w:t>
      </w:r>
      <w:proofErr w:type="spellEnd"/>
      <w:r>
        <w:t>和粘度</w:t>
      </w:r>
      <w:r>
        <w:rPr>
          <w:i/>
          <w:iCs/>
        </w:rPr>
        <w:t>m</w:t>
      </w:r>
      <w:r>
        <w:rPr>
          <w:vertAlign w:val="subscript"/>
        </w:rPr>
        <w:t>L</w:t>
      </w:r>
      <w:r>
        <w:t>上。气体密度越小，液体的密度越大、粘度越小，则泛点气速越大。</w:t>
      </w:r>
    </w:p>
    <w:p w14:paraId="5729AE58" w14:textId="77777777" w:rsidR="00F43A8F" w:rsidRDefault="00F43A8F" w:rsidP="00F43A8F">
      <w:pPr>
        <w:ind w:firstLine="420"/>
      </w:pPr>
      <w:r>
        <w:t>操作的液气比愈大，则在一定气速下液体喷淋量愈大，填料层的持液量增加而空隙率减小，故泛点气速愈小。</w:t>
      </w:r>
    </w:p>
    <w:p w14:paraId="75124580" w14:textId="77777777" w:rsidR="00F43A8F" w:rsidRDefault="00F43A8F" w:rsidP="00F43A8F">
      <w:pPr>
        <w:ind w:firstLine="420"/>
      </w:pPr>
      <w:r>
        <w:rPr>
          <w:rFonts w:hint="eastAsia"/>
        </w:rPr>
        <w:t>4</w:t>
      </w:r>
      <w:r>
        <w:rPr>
          <w:rFonts w:hint="eastAsia"/>
        </w:rPr>
        <w:t>．</w:t>
      </w:r>
      <w:r>
        <w:rPr>
          <w:rFonts w:hint="eastAsia"/>
        </w:rPr>
        <w:t xml:space="preserve"> </w:t>
      </w:r>
      <w:r>
        <w:t>液体喷淋密度和填料表面的润湿</w:t>
      </w:r>
    </w:p>
    <w:p w14:paraId="5901300B" w14:textId="77777777" w:rsidR="00F43A8F" w:rsidRDefault="00F43A8F" w:rsidP="00F43A8F">
      <w:pPr>
        <w:ind w:firstLine="420"/>
      </w:pPr>
      <w:r>
        <w:t>填料塔中气液两相间的传质主要是在填料表面流动的液膜上进行的。要形成液膜，填料表面必须被液体充分润湿，而填料表面的润湿状况取决于塔内的液体喷淋密度及填料材质的表面润湿性能。</w:t>
      </w:r>
    </w:p>
    <w:p w14:paraId="1D9CE93E" w14:textId="77777777" w:rsidR="00F43A8F" w:rsidRDefault="00F43A8F" w:rsidP="00F43A8F">
      <w:pPr>
        <w:ind w:firstLine="420"/>
      </w:pPr>
      <w:r>
        <w:t>液体喷淋密度是指单位塔截面积上，单位时间内喷淋的液体体积，以</w:t>
      </w:r>
      <w:r>
        <w:rPr>
          <w:i/>
          <w:iCs/>
        </w:rPr>
        <w:t>U</w:t>
      </w:r>
      <w:r>
        <w:t>表示，单位为</w:t>
      </w:r>
      <w:r>
        <w:t>m</w:t>
      </w:r>
      <w:r>
        <w:rPr>
          <w:vertAlign w:val="superscript"/>
        </w:rPr>
        <w:t>3</w:t>
      </w:r>
      <w:r>
        <w:t>/</w:t>
      </w:r>
      <w:r>
        <w:t>（</w:t>
      </w:r>
      <w:r>
        <w:t>m</w:t>
      </w:r>
      <w:r>
        <w:rPr>
          <w:vertAlign w:val="superscript"/>
        </w:rPr>
        <w:t>2</w:t>
      </w:r>
      <w:r>
        <w:t>·h</w:t>
      </w:r>
      <w:r>
        <w:t>）。为保证填料层的充分润湿，必须保证液体喷淋密度大于某一极限值，该极限值称为最小喷淋密度，以</w:t>
      </w:r>
      <w:proofErr w:type="spellStart"/>
      <w:r>
        <w:rPr>
          <w:i/>
          <w:iCs/>
        </w:rPr>
        <w:t>U</w:t>
      </w:r>
      <w:r>
        <w:rPr>
          <w:vertAlign w:val="subscript"/>
        </w:rPr>
        <w:t>min</w:t>
      </w:r>
      <w:proofErr w:type="spellEnd"/>
      <w:r>
        <w:t>表示。最小喷淋密度通常采用下式计算，即</w:t>
      </w:r>
    </w:p>
    <w:p w14:paraId="27ACC1CC" w14:textId="77777777" w:rsidR="00F43A8F" w:rsidRDefault="00AD6855" w:rsidP="00F43A8F">
      <w:pPr>
        <w:ind w:firstLine="420"/>
      </w:pPr>
      <w:r w:rsidRPr="00077BE0">
        <w:rPr>
          <w:noProof/>
          <w:position w:val="-12"/>
        </w:rPr>
        <w:object w:dxaOrig="1600" w:dyaOrig="360" w14:anchorId="2189127E">
          <v:shape id="_x0000_i1093" type="#_x0000_t75" alt="" style="width:79.75pt;height:18.15pt;mso-wrap-style:square;mso-width-percent:0;mso-height-percent:0;mso-position-horizontal-relative:page;mso-position-vertical-relative:page;mso-width-percent:0;mso-height-percent:0" o:ole="">
            <v:imagedata r:id="rId382" o:title=""/>
          </v:shape>
          <o:OLEObject Type="Embed" ProgID="Equation.3" ShapeID="_x0000_i1093" DrawAspect="Content" ObjectID="_1786988260" r:id="rId383"/>
        </w:object>
      </w:r>
    </w:p>
    <w:p w14:paraId="29937385" w14:textId="77777777" w:rsidR="00F43A8F" w:rsidRDefault="00F43A8F" w:rsidP="00F43A8F">
      <w:pPr>
        <w:ind w:firstLine="420"/>
      </w:pPr>
      <w:r>
        <w:t>式中</w:t>
      </w:r>
      <w:r>
        <w:rPr>
          <w:rFonts w:hint="eastAsia"/>
        </w:rPr>
        <w:t xml:space="preserve">   </w:t>
      </w:r>
      <w:proofErr w:type="spellStart"/>
      <w:r>
        <w:rPr>
          <w:i/>
          <w:iCs/>
        </w:rPr>
        <w:t>U</w:t>
      </w:r>
      <w:r>
        <w:rPr>
          <w:vertAlign w:val="subscript"/>
        </w:rPr>
        <w:t>min</w:t>
      </w:r>
      <w:proofErr w:type="spellEnd"/>
      <w:r>
        <w:rPr>
          <w:rFonts w:hint="eastAsia"/>
          <w:vertAlign w:val="subscript"/>
        </w:rPr>
        <w:t xml:space="preserve"> </w:t>
      </w:r>
      <w:r>
        <w:rPr>
          <w:rFonts w:hint="eastAsia"/>
        </w:rPr>
        <w:t>——</w:t>
      </w:r>
      <w:r>
        <w:t>最小喷淋密度，</w:t>
      </w:r>
      <w:r>
        <w:t>m</w:t>
      </w:r>
      <w:r>
        <w:rPr>
          <w:vertAlign w:val="superscript"/>
        </w:rPr>
        <w:t>3</w:t>
      </w:r>
      <w:r>
        <w:t>/</w:t>
      </w:r>
      <w:r>
        <w:t>（</w:t>
      </w:r>
      <w:r>
        <w:t>m</w:t>
      </w:r>
      <w:r>
        <w:rPr>
          <w:vertAlign w:val="superscript"/>
        </w:rPr>
        <w:t>2</w:t>
      </w:r>
      <w:r>
        <w:t>·h</w:t>
      </w:r>
      <w:r>
        <w:t>）；</w:t>
      </w:r>
    </w:p>
    <w:p w14:paraId="18C388F0" w14:textId="77777777" w:rsidR="00F43A8F" w:rsidRDefault="00F43A8F" w:rsidP="00F43A8F">
      <w:pPr>
        <w:ind w:firstLine="420"/>
      </w:pPr>
      <w:r>
        <w:t>(</w:t>
      </w:r>
      <w:r>
        <w:rPr>
          <w:i/>
          <w:iCs/>
        </w:rPr>
        <w:t>L</w:t>
      </w:r>
      <w:r>
        <w:rPr>
          <w:vertAlign w:val="subscript"/>
        </w:rPr>
        <w:t>W</w:t>
      </w:r>
      <w:r>
        <w:t>)</w:t>
      </w:r>
      <w:r>
        <w:rPr>
          <w:vertAlign w:val="subscript"/>
        </w:rPr>
        <w:t>min</w:t>
      </w:r>
      <w:r>
        <w:rPr>
          <w:rFonts w:hint="eastAsia"/>
          <w:vertAlign w:val="subscript"/>
        </w:rPr>
        <w:t xml:space="preserve"> </w:t>
      </w:r>
      <w:r>
        <w:rPr>
          <w:rFonts w:hint="eastAsia"/>
        </w:rPr>
        <w:t>——</w:t>
      </w:r>
      <w:r>
        <w:t>最小润湿速率，</w:t>
      </w:r>
      <w:r>
        <w:t>m</w:t>
      </w:r>
      <w:r>
        <w:rPr>
          <w:vertAlign w:val="superscript"/>
        </w:rPr>
        <w:t>3</w:t>
      </w:r>
      <w:r>
        <w:t>/</w:t>
      </w:r>
      <w:r>
        <w:t>（</w:t>
      </w:r>
      <w:proofErr w:type="spellStart"/>
      <w:r>
        <w:t>m·h</w:t>
      </w:r>
      <w:proofErr w:type="spellEnd"/>
      <w:r>
        <w:t>）；</w:t>
      </w:r>
    </w:p>
    <w:p w14:paraId="20692DF0" w14:textId="77777777" w:rsidR="00F43A8F" w:rsidRDefault="00F43A8F" w:rsidP="00F43A8F">
      <w:pPr>
        <w:ind w:firstLine="420"/>
      </w:pPr>
      <w:r>
        <w:rPr>
          <w:i/>
          <w:iCs/>
        </w:rPr>
        <w:t xml:space="preserve">a </w:t>
      </w:r>
      <w:r>
        <w:rPr>
          <w:rFonts w:hint="eastAsia"/>
        </w:rPr>
        <w:t>——</w:t>
      </w:r>
      <w:r>
        <w:t>填料的比表面积，</w:t>
      </w:r>
      <w:r>
        <w:t>m</w:t>
      </w:r>
      <w:r>
        <w:rPr>
          <w:vertAlign w:val="superscript"/>
        </w:rPr>
        <w:t>2</w:t>
      </w:r>
      <w:r>
        <w:t>/m</w:t>
      </w:r>
      <w:r>
        <w:rPr>
          <w:vertAlign w:val="superscript"/>
        </w:rPr>
        <w:t>3</w:t>
      </w:r>
      <w:r>
        <w:t>。</w:t>
      </w:r>
    </w:p>
    <w:p w14:paraId="7E14265A" w14:textId="77777777" w:rsidR="00F43A8F" w:rsidRDefault="00F43A8F" w:rsidP="00F43A8F">
      <w:pPr>
        <w:ind w:firstLine="420"/>
      </w:pPr>
      <w:r>
        <w:lastRenderedPageBreak/>
        <w:t>最小润湿速率是指在塔的截面上，单位长度的填料周边的最小液体体积流量。其值可由经验公式计算，也可采用经验值。对于直径不超过</w:t>
      </w:r>
      <w:r>
        <w:t>75mm</w:t>
      </w:r>
      <w:r>
        <w:t>的散装填料，可取最小润湿速率</w:t>
      </w:r>
      <w:r>
        <w:t>(</w:t>
      </w:r>
      <w:r>
        <w:rPr>
          <w:i/>
          <w:iCs/>
        </w:rPr>
        <w:t>L</w:t>
      </w:r>
      <w:r>
        <w:rPr>
          <w:vertAlign w:val="subscript"/>
        </w:rPr>
        <w:t>W</w:t>
      </w:r>
      <w:r>
        <w:t>)</w:t>
      </w:r>
      <w:r>
        <w:rPr>
          <w:vertAlign w:val="subscript"/>
        </w:rPr>
        <w:t>min</w:t>
      </w:r>
      <w:r>
        <w:t>为</w:t>
      </w:r>
      <w:r>
        <w:t>0.08 m</w:t>
      </w:r>
      <w:r>
        <w:rPr>
          <w:vertAlign w:val="superscript"/>
        </w:rPr>
        <w:t>3</w:t>
      </w:r>
      <w:r>
        <w:t>/</w:t>
      </w:r>
      <w:r>
        <w:t>（</w:t>
      </w:r>
      <w:proofErr w:type="spellStart"/>
      <w:r>
        <w:t>m·h</w:t>
      </w:r>
      <w:proofErr w:type="spellEnd"/>
      <w:r>
        <w:t>）；对于直径大于</w:t>
      </w:r>
      <w:r>
        <w:t xml:space="preserve"> 75mm</w:t>
      </w:r>
      <w:r>
        <w:t>的散装填料，取</w:t>
      </w:r>
      <w:r>
        <w:t>(</w:t>
      </w:r>
      <w:r>
        <w:rPr>
          <w:i/>
          <w:iCs/>
        </w:rPr>
        <w:t>L</w:t>
      </w:r>
      <w:r>
        <w:rPr>
          <w:vertAlign w:val="subscript"/>
        </w:rPr>
        <w:t>W</w:t>
      </w:r>
      <w:r>
        <w:t>)</w:t>
      </w:r>
      <w:r>
        <w:rPr>
          <w:vertAlign w:val="subscript"/>
        </w:rPr>
        <w:t>min</w:t>
      </w:r>
      <w:r>
        <w:t xml:space="preserve"> =0.12 m</w:t>
      </w:r>
      <w:r>
        <w:rPr>
          <w:vertAlign w:val="superscript"/>
        </w:rPr>
        <w:t>3</w:t>
      </w:r>
      <w:r>
        <w:t>/</w:t>
      </w:r>
      <w:r>
        <w:t>（</w:t>
      </w:r>
      <w:proofErr w:type="spellStart"/>
      <w:r>
        <w:t>m·h</w:t>
      </w:r>
      <w:proofErr w:type="spellEnd"/>
      <w:r>
        <w:t>）。</w:t>
      </w:r>
    </w:p>
    <w:p w14:paraId="6610468D" w14:textId="77777777" w:rsidR="00F43A8F" w:rsidRDefault="00F43A8F" w:rsidP="00F43A8F">
      <w:pPr>
        <w:ind w:firstLine="420"/>
      </w:pPr>
      <w:r>
        <w:t>填料表面润湿性能与填料的材质有关，就常用的陶瓷、金属、塑料三种材质而言，以陶瓷填料的润湿性能最好，塑料填料的润湿性能最差。</w:t>
      </w:r>
    </w:p>
    <w:p w14:paraId="196F72CE" w14:textId="77777777" w:rsidR="00F43A8F" w:rsidRDefault="00F43A8F" w:rsidP="00F43A8F">
      <w:pPr>
        <w:ind w:firstLine="420"/>
      </w:pPr>
      <w:r>
        <w:t>实际操作时采用的液体喷淋密度应大于最小喷淋密度。若喷淋密度过小，可采用增大回流比或采用液体再循环的方法加大液体流量，以保证填料表面的充分润湿；也可采用减小塔径予以补偿；对于金属、塑料材质的填料，可采用表面处理方法，改善其表面的润湿性能。</w:t>
      </w:r>
    </w:p>
    <w:p w14:paraId="63940BAC" w14:textId="77777777" w:rsidR="00F43A8F" w:rsidRDefault="00F43A8F" w:rsidP="00F43A8F">
      <w:pPr>
        <w:ind w:firstLine="420"/>
      </w:pPr>
      <w:r>
        <w:t>5</w:t>
      </w:r>
      <w:r>
        <w:rPr>
          <w:rFonts w:hint="eastAsia"/>
        </w:rPr>
        <w:t>．</w:t>
      </w:r>
      <w:r>
        <w:t>返混</w:t>
      </w:r>
    </w:p>
    <w:p w14:paraId="4190A039" w14:textId="77777777" w:rsidR="00F43A8F" w:rsidRDefault="00F43A8F" w:rsidP="00F43A8F">
      <w:pPr>
        <w:ind w:firstLine="420"/>
      </w:pPr>
      <w:r>
        <w:t>在填料塔内，气液两相的逆流并不呈理想的活塞流状态，而是存在着不同程度的返混。造成返混现象的原因很多，如：填料层内的气液分布不均；气体和液体在填料层内的沟流；液体喷淋密度过大时所造成的气体局部向下运动；塔内气液的湍流脉动使气液微团停留时间不一致等。填料塔内流体的返混使得传质平均推动力变小，传质效率降低。因此，按理想的活塞流设计的填料层高度，因返混的影响需适当加高，以保证预期的分离效果。</w:t>
      </w:r>
    </w:p>
    <w:p w14:paraId="645F8345" w14:textId="77777777" w:rsidR="00F43A8F" w:rsidRDefault="00F43A8F" w:rsidP="00F43A8F">
      <w:pPr>
        <w:pStyle w:val="4"/>
        <w:ind w:firstLine="562"/>
      </w:pPr>
      <w:r>
        <w:rPr>
          <w:rFonts w:hint="eastAsia"/>
        </w:rPr>
        <w:t>填料塔的传质</w:t>
      </w:r>
    </w:p>
    <w:p w14:paraId="3F3BE2BB" w14:textId="77777777" w:rsidR="00F43A8F" w:rsidRDefault="00F43A8F" w:rsidP="00F43A8F">
      <w:pPr>
        <w:ind w:firstLine="420"/>
      </w:pPr>
      <w:r>
        <w:rPr>
          <w:rFonts w:hint="eastAsia"/>
        </w:rPr>
        <w:t>1.</w:t>
      </w:r>
      <w:r>
        <w:rPr>
          <w:rFonts w:hint="eastAsia"/>
        </w:rPr>
        <w:t>相际接触面积</w:t>
      </w:r>
    </w:p>
    <w:p w14:paraId="7775F2A7" w14:textId="77777777" w:rsidR="00F43A8F" w:rsidRDefault="00F43A8F" w:rsidP="00F43A8F">
      <w:pPr>
        <w:ind w:firstLine="420"/>
      </w:pPr>
      <w:r>
        <w:rPr>
          <w:rStyle w:val="first1"/>
          <w:rFonts w:hint="eastAsia"/>
        </w:rPr>
        <w:t>干填料</w:t>
      </w:r>
      <w:r>
        <w:rPr>
          <w:rFonts w:hint="eastAsia"/>
        </w:rPr>
        <w:t>比表面积为</w:t>
      </w:r>
      <w:r w:rsidR="00AD6855" w:rsidRPr="00077BE0">
        <w:rPr>
          <w:noProof/>
          <w:position w:val="-6"/>
        </w:rPr>
        <w:object w:dxaOrig="200" w:dyaOrig="220" w14:anchorId="22972565">
          <v:shape id="_x0000_i1092" type="#_x0000_t75" alt="" style="width:9.85pt;height:8.8pt;mso-wrap-style:square;mso-width-percent:0;mso-height-percent:0;mso-position-horizontal-relative:page;mso-position-vertical-relative:page;mso-width-percent:0;mso-height-percent:0" o:ole="">
            <v:imagedata r:id="rId384" o:title=""/>
          </v:shape>
          <o:OLEObject Type="Embed" ProgID="Equation.3" ShapeID="_x0000_i1092" DrawAspect="Content" ObjectID="_1786988261" r:id="rId385"/>
        </w:object>
      </w:r>
      <w:r>
        <w:rPr>
          <w:rFonts w:hint="eastAsia"/>
        </w:rPr>
        <w:t>，实际操作中润湿的填料比表面积为</w:t>
      </w:r>
      <w:r w:rsidR="00AD6855" w:rsidRPr="00077BE0">
        <w:rPr>
          <w:noProof/>
          <w:position w:val="-12"/>
        </w:rPr>
        <w:object w:dxaOrig="300" w:dyaOrig="360" w14:anchorId="1B826152">
          <v:shape id="_x0000_i1091" type="#_x0000_t75" alt="" style="width:15pt;height:18.15pt;mso-wrap-style:square;mso-width-percent:0;mso-height-percent:0;mso-position-horizontal-relative:page;mso-position-vertical-relative:page;mso-width-percent:0;mso-height-percent:0" o:ole="">
            <v:imagedata r:id="rId386" o:title=""/>
          </v:shape>
          <o:OLEObject Type="Embed" ProgID="Equation.3" ShapeID="_x0000_i1091" DrawAspect="Content" ObjectID="_1786988262" r:id="rId387"/>
        </w:object>
      </w:r>
      <w:r>
        <w:rPr>
          <w:rFonts w:hint="eastAsia"/>
        </w:rPr>
        <w:t>，由于只有在润湿的填料表面才可能发生气、液传质，故</w:t>
      </w:r>
      <w:r w:rsidR="00AD6855" w:rsidRPr="00077BE0">
        <w:rPr>
          <w:noProof/>
          <w:position w:val="-6"/>
        </w:rPr>
        <w:object w:dxaOrig="200" w:dyaOrig="220" w14:anchorId="73DC4128">
          <v:shape id="_x0000_i1090" type="#_x0000_t75" alt="" style="width:9.85pt;height:8.8pt;mso-wrap-style:square;mso-width-percent:0;mso-height-percent:0;mso-position-horizontal-relative:page;mso-position-vertical-relative:page;mso-width-percent:0;mso-height-percent:0" o:ole="">
            <v:imagedata r:id="rId384" o:title=""/>
          </v:shape>
          <o:OLEObject Type="Embed" ProgID="Equation.3" ShapeID="_x0000_i1090" DrawAspect="Content" ObjectID="_1786988263" r:id="rId388"/>
        </w:object>
      </w:r>
      <w:r>
        <w:rPr>
          <w:rFonts w:hint="eastAsia"/>
        </w:rPr>
        <w:t>值具有实际意义。下面介绍计算</w:t>
      </w:r>
      <w:r w:rsidR="00AD6855" w:rsidRPr="00077BE0">
        <w:rPr>
          <w:noProof/>
          <w:position w:val="-24"/>
        </w:rPr>
        <w:object w:dxaOrig="380" w:dyaOrig="640" w14:anchorId="63BC887A">
          <v:shape id="_x0000_i1089" type="#_x0000_t75" alt="" style="width:19.15pt;height:33.15pt;mso-wrap-style:square;mso-width-percent:0;mso-height-percent:0;mso-position-horizontal-relative:page;mso-position-vertical-relative:page;mso-width-percent:0;mso-height-percent:0" o:ole="">
            <v:imagedata r:id="rId389" o:title=""/>
          </v:shape>
          <o:OLEObject Type="Embed" ProgID="Equation.3" ShapeID="_x0000_i1089" DrawAspect="Content" ObjectID="_1786988264" r:id="rId390"/>
        </w:object>
      </w:r>
      <w:r>
        <w:rPr>
          <w:rFonts w:hint="eastAsia"/>
        </w:rPr>
        <w:t>的恩田（</w:t>
      </w:r>
      <w:r>
        <w:t>Onda</w:t>
      </w:r>
      <w:r>
        <w:rPr>
          <w:rFonts w:hint="eastAsia"/>
        </w:rPr>
        <w:t>）公式，该公式为：</w:t>
      </w:r>
    </w:p>
    <w:p w14:paraId="02EADEE4" w14:textId="77777777" w:rsidR="00F43A8F" w:rsidRDefault="00AD6855" w:rsidP="00F43A8F">
      <w:pPr>
        <w:ind w:firstLine="420"/>
      </w:pPr>
      <w:r w:rsidRPr="00077BE0">
        <w:rPr>
          <w:noProof/>
          <w:position w:val="-36"/>
        </w:rPr>
        <w:object w:dxaOrig="6200" w:dyaOrig="840" w14:anchorId="52CC8E5B">
          <v:shape id="_x0000_i1088" type="#_x0000_t75" alt="" style="width:309.25pt;height:41.95pt;mso-wrap-style:square;mso-width-percent:0;mso-height-percent:0;mso-position-horizontal-relative:page;mso-position-vertical-relative:page;mso-width-percent:0;mso-height-percent:0" o:ole="">
            <v:imagedata r:id="rId391" o:title=""/>
          </v:shape>
          <o:OLEObject Type="Embed" ProgID="Equation.3" ShapeID="_x0000_i1088" DrawAspect="Content" ObjectID="_1786988265" r:id="rId392"/>
        </w:object>
      </w:r>
    </w:p>
    <w:p w14:paraId="07758BCD" w14:textId="77777777" w:rsidR="00F43A8F" w:rsidRDefault="00F43A8F" w:rsidP="00F43A8F">
      <w:pPr>
        <w:ind w:firstLine="420"/>
      </w:pPr>
      <w:r>
        <w:rPr>
          <w:rFonts w:hint="eastAsia"/>
        </w:rPr>
        <w:t>式中</w:t>
      </w:r>
      <w:r>
        <w:rPr>
          <w:rFonts w:hint="eastAsia"/>
        </w:rPr>
        <w:t xml:space="preserve">              </w:t>
      </w:r>
      <w:r w:rsidR="00AD6855" w:rsidRPr="00077BE0">
        <w:rPr>
          <w:noProof/>
          <w:position w:val="-6"/>
        </w:rPr>
        <w:object w:dxaOrig="240" w:dyaOrig="220" w14:anchorId="0C7E1154">
          <v:shape id="_x0000_i1087" type="#_x0000_t75" alt="" style="width:11.9pt;height:10.9pt;mso-wrap-style:square;mso-width-percent:0;mso-height-percent:0;mso-position-horizontal-relative:page;mso-position-vertical-relative:page;mso-width-percent:0;mso-height-percent:0" o:ole="">
            <v:imagedata r:id="rId393" o:title=""/>
          </v:shape>
          <o:OLEObject Type="Embed" ProgID="Equation.3" ShapeID="_x0000_i1087" DrawAspect="Content" ObjectID="_1786988266" r:id="rId394"/>
        </w:object>
      </w:r>
      <w:r>
        <w:rPr>
          <w:rFonts w:hint="eastAsia"/>
        </w:rPr>
        <w:t>——液体表面张力，</w:t>
      </w:r>
      <w:r>
        <w:t>N/m</w:t>
      </w:r>
      <w:r>
        <w:rPr>
          <w:rFonts w:hint="eastAsia"/>
        </w:rPr>
        <w:t>；</w:t>
      </w:r>
    </w:p>
    <w:p w14:paraId="4380E914" w14:textId="77777777" w:rsidR="00F43A8F" w:rsidRDefault="00AD6855" w:rsidP="00F43A8F">
      <w:pPr>
        <w:ind w:firstLine="420"/>
      </w:pPr>
      <w:r w:rsidRPr="00077BE0">
        <w:rPr>
          <w:noProof/>
          <w:position w:val="-12"/>
        </w:rPr>
        <w:object w:dxaOrig="300" w:dyaOrig="360" w14:anchorId="5B6B75F1">
          <v:shape id="_x0000_i1086" type="#_x0000_t75" alt="" style="width:15pt;height:18.15pt;mso-wrap-style:square;mso-width-percent:0;mso-height-percent:0;mso-position-horizontal-relative:page;mso-position-vertical-relative:page;mso-width-percent:0;mso-height-percent:0" o:ole="">
            <v:imagedata r:id="rId395" o:title=""/>
          </v:shape>
          <o:OLEObject Type="Embed" ProgID="Equation.3" ShapeID="_x0000_i1086" DrawAspect="Content" ObjectID="_1786988267" r:id="rId396"/>
        </w:object>
      </w:r>
      <w:r w:rsidR="00F43A8F">
        <w:rPr>
          <w:rFonts w:hint="eastAsia"/>
        </w:rPr>
        <w:t>——填料上液体铺展开的最大表面张力，</w:t>
      </w:r>
      <w:r w:rsidR="00F43A8F">
        <w:t>N/m</w:t>
      </w:r>
      <w:r w:rsidR="00F43A8F">
        <w:rPr>
          <w:rFonts w:hint="eastAsia"/>
        </w:rPr>
        <w:t>。</w:t>
      </w:r>
      <w:r w:rsidR="00F43A8F">
        <w:rPr>
          <w:rStyle w:val="first1"/>
          <w:rFonts w:hint="eastAsia"/>
        </w:rPr>
        <w:t>要求</w:t>
      </w:r>
      <w:r w:rsidR="00F43A8F">
        <w:rPr>
          <w:rFonts w:hint="eastAsia"/>
        </w:rPr>
        <w:t>σ</w:t>
      </w:r>
      <w:r w:rsidR="00F43A8F">
        <w:t>&lt;</w:t>
      </w:r>
      <w:proofErr w:type="spellStart"/>
      <w:r w:rsidR="00F43A8F">
        <w:t>σ</w:t>
      </w:r>
      <w:r w:rsidR="00F43A8F">
        <w:rPr>
          <w:vertAlign w:val="subscript"/>
        </w:rPr>
        <w:t>C</w:t>
      </w:r>
      <w:proofErr w:type="spellEnd"/>
      <w:r w:rsidR="00F43A8F">
        <w:t>。</w:t>
      </w:r>
      <w:proofErr w:type="spellStart"/>
      <w:r w:rsidR="00F43A8F">
        <w:t>σ</w:t>
      </w:r>
      <w:r w:rsidR="00F43A8F">
        <w:rPr>
          <w:vertAlign w:val="subscript"/>
        </w:rPr>
        <w:t>C</w:t>
      </w:r>
      <w:proofErr w:type="spellEnd"/>
      <w:r w:rsidR="00F43A8F">
        <w:t>的值见表</w:t>
      </w:r>
      <w:r w:rsidR="00F43A8F">
        <w:t>7-3</w:t>
      </w:r>
      <w:r w:rsidR="00F43A8F">
        <w:t>。</w:t>
      </w:r>
    </w:p>
    <w:p w14:paraId="437A782D" w14:textId="77777777" w:rsidR="00F43A8F" w:rsidRDefault="00AD6855" w:rsidP="00F43A8F">
      <w:pPr>
        <w:ind w:firstLine="420"/>
      </w:pPr>
      <w:r w:rsidRPr="00077BE0">
        <w:rPr>
          <w:noProof/>
          <w:position w:val="-10"/>
        </w:rPr>
        <w:object w:dxaOrig="340" w:dyaOrig="340" w14:anchorId="449881C2">
          <v:shape id="_x0000_i1085" type="#_x0000_t75" alt="" style="width:17.1pt;height:17.1pt;mso-wrap-style:square;mso-width-percent:0;mso-height-percent:0;mso-position-horizontal-relative:page;mso-position-vertical-relative:page;mso-width-percent:0;mso-height-percent:0" o:ole="">
            <v:imagedata r:id="rId397" o:title=""/>
          </v:shape>
          <o:OLEObject Type="Embed" ProgID="Equation.3" ShapeID="_x0000_i1085" DrawAspect="Content" ObjectID="_1786988268" r:id="rId398"/>
        </w:object>
      </w:r>
      <w:r w:rsidR="00F43A8F">
        <w:rPr>
          <w:rFonts w:hint="eastAsia"/>
        </w:rPr>
        <w:t>——液体空塔质量通率，</w:t>
      </w:r>
      <w:r w:rsidR="00F43A8F">
        <w:t>kg/(s·m</w:t>
      </w:r>
      <w:r w:rsidR="00F43A8F">
        <w:rPr>
          <w:vertAlign w:val="superscript"/>
        </w:rPr>
        <w:t>2</w:t>
      </w:r>
      <w:r w:rsidR="00F43A8F">
        <w:t>)</w:t>
      </w:r>
      <w:r w:rsidR="00F43A8F">
        <w:t>；</w:t>
      </w:r>
    </w:p>
    <w:p w14:paraId="4C6131AF" w14:textId="77777777" w:rsidR="00F43A8F" w:rsidRDefault="00AD6855" w:rsidP="00F43A8F">
      <w:pPr>
        <w:ind w:firstLine="420"/>
      </w:pPr>
      <w:r w:rsidRPr="00077BE0">
        <w:rPr>
          <w:noProof/>
          <w:position w:val="-10"/>
        </w:rPr>
        <w:object w:dxaOrig="320" w:dyaOrig="340" w14:anchorId="29B6B5D6">
          <v:shape id="_x0000_i1084" type="#_x0000_t75" alt="" style="width:16.05pt;height:17.1pt;mso-wrap-style:square;mso-width-percent:0;mso-height-percent:0;mso-position-horizontal-relative:page;mso-position-vertical-relative:page;mso-width-percent:0;mso-height-percent:0" o:ole="">
            <v:imagedata r:id="rId399" o:title=""/>
          </v:shape>
          <o:OLEObject Type="Embed" ProgID="Equation.3" ShapeID="_x0000_i1084" DrawAspect="Content" ObjectID="_1786988269" r:id="rId400"/>
        </w:object>
      </w:r>
      <w:r w:rsidR="00F43A8F">
        <w:rPr>
          <w:rFonts w:hint="eastAsia"/>
        </w:rPr>
        <w:t>，</w:t>
      </w:r>
      <w:r w:rsidRPr="00077BE0">
        <w:rPr>
          <w:noProof/>
          <w:position w:val="-10"/>
        </w:rPr>
        <w:object w:dxaOrig="320" w:dyaOrig="340" w14:anchorId="616A9BB8">
          <v:shape id="_x0000_i1083" type="#_x0000_t75" alt="" style="width:16.05pt;height:17.1pt;mso-wrap-style:square;mso-width-percent:0;mso-height-percent:0;mso-position-horizontal-relative:page;mso-position-vertical-relative:page;mso-width-percent:0;mso-height-percent:0" o:ole="">
            <v:imagedata r:id="rId401" o:title=""/>
          </v:shape>
          <o:OLEObject Type="Embed" ProgID="Equation.3" ShapeID="_x0000_i1083" DrawAspect="Content" ObjectID="_1786988270" r:id="rId402"/>
        </w:object>
      </w:r>
      <w:r w:rsidR="00F43A8F">
        <w:rPr>
          <w:rFonts w:hint="eastAsia"/>
        </w:rPr>
        <w:t>——液体的粘度，</w:t>
      </w:r>
      <w:r w:rsidR="00F43A8F">
        <w:t>N·s/m</w:t>
      </w:r>
      <w:r w:rsidR="00F43A8F">
        <w:rPr>
          <w:vertAlign w:val="superscript"/>
        </w:rPr>
        <w:t>2</w:t>
      </w:r>
      <w:r w:rsidR="00F43A8F">
        <w:rPr>
          <w:rFonts w:hint="eastAsia"/>
        </w:rPr>
        <w:t>和密度，</w:t>
      </w:r>
      <w:r w:rsidR="00F43A8F">
        <w:t>kg/m</w:t>
      </w:r>
      <w:r w:rsidR="00F43A8F">
        <w:rPr>
          <w:vertAlign w:val="superscript"/>
        </w:rPr>
        <w:t>3</w:t>
      </w:r>
      <w:r w:rsidR="00F43A8F">
        <w:rPr>
          <w:rFonts w:hint="eastAsia"/>
        </w:rPr>
        <w:t>。</w:t>
      </w:r>
    </w:p>
    <w:p w14:paraId="47BBF086" w14:textId="77777777" w:rsidR="00F43A8F" w:rsidRDefault="00F43A8F" w:rsidP="00F43A8F">
      <w:pPr>
        <w:ind w:firstLine="420"/>
      </w:pPr>
      <w:r>
        <w:rPr>
          <w:rFonts w:hint="eastAsia"/>
        </w:rPr>
        <w:t>表</w:t>
      </w:r>
      <w:r>
        <w:rPr>
          <w:rFonts w:hint="eastAsia"/>
        </w:rPr>
        <w:t>10-5</w:t>
      </w:r>
      <w:r>
        <w:t xml:space="preserve"> </w:t>
      </w:r>
      <w:r>
        <w:t>不同填料材质的</w:t>
      </w:r>
      <w:proofErr w:type="spellStart"/>
      <w:r>
        <w:rPr>
          <w:i/>
          <w:iCs/>
        </w:rPr>
        <w:t>σ</w:t>
      </w:r>
      <w:r>
        <w:rPr>
          <w:vertAlign w:val="subscript"/>
        </w:rPr>
        <w:t>C</w:t>
      </w:r>
      <w:proofErr w:type="spellEnd"/>
      <w:r>
        <w:t>值</w:t>
      </w:r>
    </w:p>
    <w:tbl>
      <w:tblPr>
        <w:tblW w:w="0" w:type="auto"/>
        <w:jc w:val="center"/>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00" w:firstRow="0" w:lastRow="0" w:firstColumn="0" w:lastColumn="0" w:noHBand="0" w:noVBand="0"/>
      </w:tblPr>
      <w:tblGrid>
        <w:gridCol w:w="2130"/>
        <w:gridCol w:w="2130"/>
        <w:gridCol w:w="2130"/>
        <w:gridCol w:w="2130"/>
      </w:tblGrid>
      <w:tr w:rsidR="00F43A8F" w14:paraId="7F099FE4" w14:textId="77777777" w:rsidTr="004B62C8">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14:paraId="10071861" w14:textId="77777777" w:rsidR="00F43A8F" w:rsidRDefault="00F43A8F" w:rsidP="00F43A8F">
            <w:pPr>
              <w:ind w:firstLine="420"/>
            </w:pPr>
            <w:r>
              <w:rPr>
                <w:rFonts w:hint="eastAsia"/>
              </w:rPr>
              <w:t>材质</w:t>
            </w:r>
          </w:p>
        </w:tc>
        <w:tc>
          <w:tcPr>
            <w:tcW w:w="2130" w:type="dxa"/>
            <w:tcBorders>
              <w:top w:val="outset" w:sz="6" w:space="0" w:color="auto"/>
              <w:left w:val="outset" w:sz="6" w:space="0" w:color="auto"/>
              <w:bottom w:val="outset" w:sz="6" w:space="0" w:color="auto"/>
              <w:right w:val="outset" w:sz="6" w:space="0" w:color="auto"/>
            </w:tcBorders>
            <w:vAlign w:val="center"/>
          </w:tcPr>
          <w:p w14:paraId="7B3EF097" w14:textId="77777777" w:rsidR="00F43A8F" w:rsidRDefault="00F43A8F" w:rsidP="00F43A8F">
            <w:pPr>
              <w:ind w:firstLine="420"/>
            </w:pPr>
            <w:r>
              <w:rPr>
                <w:rFonts w:hint="eastAsia"/>
              </w:rPr>
              <w:t>σ</w:t>
            </w:r>
            <w:r>
              <w:rPr>
                <w:vertAlign w:val="subscript"/>
              </w:rPr>
              <w:t>C</w:t>
            </w:r>
            <w:r>
              <w:rPr>
                <w:rFonts w:hint="eastAsia"/>
              </w:rPr>
              <w:t>/</w:t>
            </w:r>
            <w:r>
              <w:rPr>
                <w:rFonts w:hint="eastAsia"/>
              </w:rPr>
              <w:t>（</w:t>
            </w:r>
            <w:proofErr w:type="spellStart"/>
            <w:r>
              <w:rPr>
                <w:rFonts w:hint="eastAsia"/>
              </w:rPr>
              <w:t>m</w:t>
            </w:r>
            <w:r>
              <w:t>N</w:t>
            </w:r>
            <w:proofErr w:type="spellEnd"/>
            <w:r>
              <w:t>/m</w:t>
            </w:r>
            <w:r>
              <w:rPr>
                <w:rFonts w:hint="eastAsia"/>
              </w:rPr>
              <w:t>）</w:t>
            </w:r>
          </w:p>
        </w:tc>
        <w:tc>
          <w:tcPr>
            <w:tcW w:w="2130" w:type="dxa"/>
            <w:tcBorders>
              <w:top w:val="outset" w:sz="6" w:space="0" w:color="auto"/>
              <w:left w:val="outset" w:sz="6" w:space="0" w:color="auto"/>
              <w:bottom w:val="outset" w:sz="6" w:space="0" w:color="auto"/>
              <w:right w:val="outset" w:sz="6" w:space="0" w:color="auto"/>
            </w:tcBorders>
            <w:vAlign w:val="center"/>
          </w:tcPr>
          <w:p w14:paraId="38A0C944" w14:textId="77777777" w:rsidR="00F43A8F" w:rsidRDefault="00F43A8F" w:rsidP="00F43A8F">
            <w:pPr>
              <w:ind w:firstLine="420"/>
            </w:pPr>
            <w:r>
              <w:rPr>
                <w:rFonts w:hint="eastAsia"/>
              </w:rPr>
              <w:t>材</w:t>
            </w:r>
            <w:r>
              <w:rPr>
                <w:rFonts w:hint="eastAsia"/>
              </w:rPr>
              <w:t xml:space="preserve">          </w:t>
            </w:r>
            <w:r>
              <w:rPr>
                <w:rFonts w:hint="eastAsia"/>
              </w:rPr>
              <w:t>质</w:t>
            </w:r>
          </w:p>
        </w:tc>
        <w:tc>
          <w:tcPr>
            <w:tcW w:w="2130" w:type="dxa"/>
            <w:tcBorders>
              <w:top w:val="outset" w:sz="6" w:space="0" w:color="auto"/>
              <w:left w:val="outset" w:sz="6" w:space="0" w:color="auto"/>
              <w:bottom w:val="outset" w:sz="6" w:space="0" w:color="auto"/>
              <w:right w:val="outset" w:sz="6" w:space="0" w:color="auto"/>
            </w:tcBorders>
            <w:vAlign w:val="center"/>
          </w:tcPr>
          <w:p w14:paraId="0B560BA6" w14:textId="77777777" w:rsidR="00F43A8F" w:rsidRDefault="00F43A8F" w:rsidP="00F43A8F">
            <w:pPr>
              <w:ind w:firstLine="420"/>
            </w:pPr>
            <w:r>
              <w:rPr>
                <w:rFonts w:hint="eastAsia"/>
              </w:rPr>
              <w:t>σ</w:t>
            </w:r>
            <w:r>
              <w:rPr>
                <w:vertAlign w:val="subscript"/>
              </w:rPr>
              <w:t>C</w:t>
            </w:r>
            <w:r>
              <w:rPr>
                <w:rFonts w:hint="eastAsia"/>
              </w:rPr>
              <w:t>/</w:t>
            </w:r>
            <w:r>
              <w:rPr>
                <w:rFonts w:hint="eastAsia"/>
              </w:rPr>
              <w:t>（</w:t>
            </w:r>
            <w:proofErr w:type="spellStart"/>
            <w:r>
              <w:rPr>
                <w:rFonts w:hint="eastAsia"/>
              </w:rPr>
              <w:t>m</w:t>
            </w:r>
            <w:r>
              <w:t>N</w:t>
            </w:r>
            <w:proofErr w:type="spellEnd"/>
            <w:r>
              <w:t>/m</w:t>
            </w:r>
            <w:r>
              <w:rPr>
                <w:rFonts w:hint="eastAsia"/>
              </w:rPr>
              <w:t>）</w:t>
            </w:r>
          </w:p>
        </w:tc>
      </w:tr>
      <w:tr w:rsidR="00F43A8F" w14:paraId="0E27C4FF" w14:textId="77777777" w:rsidTr="004B62C8">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14:paraId="2F47DDB3" w14:textId="77777777" w:rsidR="00F43A8F" w:rsidRDefault="00F43A8F" w:rsidP="00F43A8F">
            <w:pPr>
              <w:ind w:firstLine="420"/>
            </w:pPr>
            <w:r>
              <w:rPr>
                <w:rFonts w:hint="eastAsia"/>
              </w:rPr>
              <w:t>碳</w:t>
            </w:r>
          </w:p>
        </w:tc>
        <w:tc>
          <w:tcPr>
            <w:tcW w:w="2130" w:type="dxa"/>
            <w:tcBorders>
              <w:top w:val="outset" w:sz="6" w:space="0" w:color="auto"/>
              <w:left w:val="outset" w:sz="6" w:space="0" w:color="auto"/>
              <w:bottom w:val="outset" w:sz="6" w:space="0" w:color="auto"/>
              <w:right w:val="outset" w:sz="6" w:space="0" w:color="auto"/>
            </w:tcBorders>
            <w:vAlign w:val="center"/>
          </w:tcPr>
          <w:p w14:paraId="7310D6D8" w14:textId="77777777" w:rsidR="00F43A8F" w:rsidRDefault="00F43A8F" w:rsidP="00F43A8F">
            <w:pPr>
              <w:ind w:firstLine="420"/>
            </w:pPr>
            <w:r>
              <w:t>56</w:t>
            </w:r>
          </w:p>
        </w:tc>
        <w:tc>
          <w:tcPr>
            <w:tcW w:w="2130" w:type="dxa"/>
            <w:tcBorders>
              <w:top w:val="outset" w:sz="6" w:space="0" w:color="auto"/>
              <w:left w:val="outset" w:sz="6" w:space="0" w:color="auto"/>
              <w:bottom w:val="outset" w:sz="6" w:space="0" w:color="auto"/>
              <w:right w:val="outset" w:sz="6" w:space="0" w:color="auto"/>
            </w:tcBorders>
            <w:vAlign w:val="center"/>
          </w:tcPr>
          <w:p w14:paraId="680F0CDC" w14:textId="77777777" w:rsidR="00F43A8F" w:rsidRDefault="00F43A8F" w:rsidP="00F43A8F">
            <w:pPr>
              <w:ind w:firstLine="420"/>
            </w:pPr>
            <w:r>
              <w:rPr>
                <w:rFonts w:hint="eastAsia"/>
              </w:rPr>
              <w:t>聚乙烯</w:t>
            </w:r>
          </w:p>
        </w:tc>
        <w:tc>
          <w:tcPr>
            <w:tcW w:w="2130" w:type="dxa"/>
            <w:tcBorders>
              <w:top w:val="outset" w:sz="6" w:space="0" w:color="auto"/>
              <w:left w:val="outset" w:sz="6" w:space="0" w:color="auto"/>
              <w:bottom w:val="outset" w:sz="6" w:space="0" w:color="auto"/>
              <w:right w:val="outset" w:sz="6" w:space="0" w:color="auto"/>
            </w:tcBorders>
            <w:vAlign w:val="center"/>
          </w:tcPr>
          <w:p w14:paraId="246D3F72" w14:textId="77777777" w:rsidR="00F43A8F" w:rsidRDefault="00F43A8F" w:rsidP="00F43A8F">
            <w:pPr>
              <w:ind w:firstLine="420"/>
            </w:pPr>
            <w:r>
              <w:t>33</w:t>
            </w:r>
          </w:p>
        </w:tc>
      </w:tr>
      <w:tr w:rsidR="00F43A8F" w14:paraId="111B14BE" w14:textId="77777777" w:rsidTr="004B62C8">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14:paraId="26BD102D" w14:textId="77777777" w:rsidR="00F43A8F" w:rsidRDefault="00F43A8F" w:rsidP="00F43A8F">
            <w:pPr>
              <w:ind w:firstLine="420"/>
            </w:pPr>
            <w:r>
              <w:rPr>
                <w:rFonts w:hint="eastAsia"/>
              </w:rPr>
              <w:t>陶瓷</w:t>
            </w:r>
          </w:p>
        </w:tc>
        <w:tc>
          <w:tcPr>
            <w:tcW w:w="2130" w:type="dxa"/>
            <w:tcBorders>
              <w:top w:val="outset" w:sz="6" w:space="0" w:color="auto"/>
              <w:left w:val="outset" w:sz="6" w:space="0" w:color="auto"/>
              <w:bottom w:val="outset" w:sz="6" w:space="0" w:color="auto"/>
              <w:right w:val="outset" w:sz="6" w:space="0" w:color="auto"/>
            </w:tcBorders>
            <w:vAlign w:val="center"/>
          </w:tcPr>
          <w:p w14:paraId="3E226843" w14:textId="77777777" w:rsidR="00F43A8F" w:rsidRDefault="00F43A8F" w:rsidP="00F43A8F">
            <w:pPr>
              <w:ind w:firstLine="420"/>
            </w:pPr>
            <w:r>
              <w:t>61</w:t>
            </w:r>
          </w:p>
        </w:tc>
        <w:tc>
          <w:tcPr>
            <w:tcW w:w="2130" w:type="dxa"/>
            <w:tcBorders>
              <w:top w:val="outset" w:sz="6" w:space="0" w:color="auto"/>
              <w:left w:val="outset" w:sz="6" w:space="0" w:color="auto"/>
              <w:bottom w:val="outset" w:sz="6" w:space="0" w:color="auto"/>
              <w:right w:val="outset" w:sz="6" w:space="0" w:color="auto"/>
            </w:tcBorders>
            <w:vAlign w:val="center"/>
          </w:tcPr>
          <w:p w14:paraId="4906AAFB" w14:textId="77777777" w:rsidR="00F43A8F" w:rsidRDefault="00F43A8F" w:rsidP="00F43A8F">
            <w:pPr>
              <w:ind w:firstLine="420"/>
            </w:pPr>
            <w:r>
              <w:rPr>
                <w:rFonts w:hint="eastAsia"/>
              </w:rPr>
              <w:t>钢</w:t>
            </w:r>
          </w:p>
        </w:tc>
        <w:tc>
          <w:tcPr>
            <w:tcW w:w="2130" w:type="dxa"/>
            <w:tcBorders>
              <w:top w:val="outset" w:sz="6" w:space="0" w:color="auto"/>
              <w:left w:val="outset" w:sz="6" w:space="0" w:color="auto"/>
              <w:bottom w:val="outset" w:sz="6" w:space="0" w:color="auto"/>
              <w:right w:val="outset" w:sz="6" w:space="0" w:color="auto"/>
            </w:tcBorders>
            <w:vAlign w:val="center"/>
          </w:tcPr>
          <w:p w14:paraId="1FDA3474" w14:textId="77777777" w:rsidR="00F43A8F" w:rsidRDefault="00F43A8F" w:rsidP="00F43A8F">
            <w:pPr>
              <w:ind w:firstLine="420"/>
            </w:pPr>
            <w:r>
              <w:t>75</w:t>
            </w:r>
          </w:p>
        </w:tc>
      </w:tr>
      <w:tr w:rsidR="00F43A8F" w14:paraId="2AA97027" w14:textId="77777777" w:rsidTr="004B62C8">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14:paraId="56F78541" w14:textId="77777777" w:rsidR="00F43A8F" w:rsidRDefault="00F43A8F" w:rsidP="00F43A8F">
            <w:pPr>
              <w:ind w:firstLine="420"/>
            </w:pPr>
            <w:r>
              <w:rPr>
                <w:rFonts w:hint="eastAsia"/>
              </w:rPr>
              <w:t>玻璃</w:t>
            </w:r>
          </w:p>
        </w:tc>
        <w:tc>
          <w:tcPr>
            <w:tcW w:w="2130" w:type="dxa"/>
            <w:tcBorders>
              <w:top w:val="outset" w:sz="6" w:space="0" w:color="auto"/>
              <w:left w:val="outset" w:sz="6" w:space="0" w:color="auto"/>
              <w:bottom w:val="outset" w:sz="6" w:space="0" w:color="auto"/>
              <w:right w:val="outset" w:sz="6" w:space="0" w:color="auto"/>
            </w:tcBorders>
            <w:vAlign w:val="center"/>
          </w:tcPr>
          <w:p w14:paraId="70BFEC59" w14:textId="77777777" w:rsidR="00F43A8F" w:rsidRDefault="00F43A8F" w:rsidP="00F43A8F">
            <w:pPr>
              <w:ind w:firstLine="420"/>
            </w:pPr>
            <w:r>
              <w:t>73</w:t>
            </w:r>
          </w:p>
        </w:tc>
        <w:tc>
          <w:tcPr>
            <w:tcW w:w="2130" w:type="dxa"/>
            <w:tcBorders>
              <w:top w:val="outset" w:sz="6" w:space="0" w:color="auto"/>
              <w:left w:val="outset" w:sz="6" w:space="0" w:color="auto"/>
              <w:bottom w:val="outset" w:sz="6" w:space="0" w:color="auto"/>
              <w:right w:val="outset" w:sz="6" w:space="0" w:color="auto"/>
            </w:tcBorders>
            <w:vAlign w:val="center"/>
          </w:tcPr>
          <w:p w14:paraId="0DDAF517" w14:textId="77777777" w:rsidR="00F43A8F" w:rsidRDefault="00F43A8F" w:rsidP="00F43A8F">
            <w:pPr>
              <w:ind w:firstLine="420"/>
            </w:pPr>
            <w:r>
              <w:rPr>
                <w:rFonts w:hint="eastAsia"/>
              </w:rPr>
              <w:t>涂石蜡的表面</w:t>
            </w:r>
          </w:p>
        </w:tc>
        <w:tc>
          <w:tcPr>
            <w:tcW w:w="2130" w:type="dxa"/>
            <w:tcBorders>
              <w:top w:val="outset" w:sz="6" w:space="0" w:color="auto"/>
              <w:left w:val="outset" w:sz="6" w:space="0" w:color="auto"/>
              <w:bottom w:val="outset" w:sz="6" w:space="0" w:color="auto"/>
              <w:right w:val="outset" w:sz="6" w:space="0" w:color="auto"/>
            </w:tcBorders>
            <w:vAlign w:val="center"/>
          </w:tcPr>
          <w:p w14:paraId="23F9366B" w14:textId="77777777" w:rsidR="00F43A8F" w:rsidRDefault="00F43A8F" w:rsidP="00F43A8F">
            <w:pPr>
              <w:ind w:firstLine="420"/>
            </w:pPr>
            <w:r>
              <w:t>20</w:t>
            </w:r>
          </w:p>
        </w:tc>
      </w:tr>
      <w:tr w:rsidR="00F43A8F" w14:paraId="083A032D" w14:textId="77777777" w:rsidTr="004B62C8">
        <w:trPr>
          <w:tblCellSpacing w:w="0" w:type="dxa"/>
          <w:jc w:val="center"/>
        </w:trPr>
        <w:tc>
          <w:tcPr>
            <w:tcW w:w="2130" w:type="dxa"/>
            <w:tcBorders>
              <w:top w:val="outset" w:sz="6" w:space="0" w:color="auto"/>
              <w:left w:val="outset" w:sz="6" w:space="0" w:color="auto"/>
              <w:bottom w:val="outset" w:sz="6" w:space="0" w:color="auto"/>
              <w:right w:val="outset" w:sz="6" w:space="0" w:color="auto"/>
            </w:tcBorders>
            <w:vAlign w:val="center"/>
          </w:tcPr>
          <w:p w14:paraId="4140545F" w14:textId="77777777" w:rsidR="00F43A8F" w:rsidRDefault="00F43A8F" w:rsidP="00F43A8F">
            <w:pPr>
              <w:ind w:firstLine="420"/>
            </w:pPr>
            <w:r>
              <w:rPr>
                <w:rFonts w:hint="eastAsia"/>
              </w:rPr>
              <w:t>聚氯乙烯</w:t>
            </w:r>
          </w:p>
        </w:tc>
        <w:tc>
          <w:tcPr>
            <w:tcW w:w="2130" w:type="dxa"/>
            <w:tcBorders>
              <w:top w:val="outset" w:sz="6" w:space="0" w:color="auto"/>
              <w:left w:val="outset" w:sz="6" w:space="0" w:color="auto"/>
              <w:bottom w:val="outset" w:sz="6" w:space="0" w:color="auto"/>
              <w:right w:val="outset" w:sz="6" w:space="0" w:color="auto"/>
            </w:tcBorders>
            <w:vAlign w:val="center"/>
          </w:tcPr>
          <w:p w14:paraId="5BF18FEF" w14:textId="77777777" w:rsidR="00F43A8F" w:rsidRDefault="00F43A8F" w:rsidP="00F43A8F">
            <w:pPr>
              <w:ind w:firstLine="420"/>
            </w:pPr>
            <w:r>
              <w:t>40</w:t>
            </w:r>
          </w:p>
        </w:tc>
        <w:tc>
          <w:tcPr>
            <w:tcW w:w="2130" w:type="dxa"/>
            <w:tcBorders>
              <w:top w:val="outset" w:sz="6" w:space="0" w:color="auto"/>
              <w:left w:val="outset" w:sz="6" w:space="0" w:color="auto"/>
              <w:bottom w:val="outset" w:sz="6" w:space="0" w:color="auto"/>
              <w:right w:val="outset" w:sz="6" w:space="0" w:color="auto"/>
            </w:tcBorders>
            <w:vAlign w:val="center"/>
          </w:tcPr>
          <w:p w14:paraId="5D2BB258" w14:textId="77777777" w:rsidR="00F43A8F" w:rsidRDefault="00F43A8F" w:rsidP="00F43A8F">
            <w:pPr>
              <w:ind w:firstLine="420"/>
            </w:pPr>
            <w:r>
              <w:t xml:space="preserve">  </w:t>
            </w:r>
          </w:p>
        </w:tc>
        <w:tc>
          <w:tcPr>
            <w:tcW w:w="2130" w:type="dxa"/>
            <w:tcBorders>
              <w:top w:val="outset" w:sz="6" w:space="0" w:color="auto"/>
              <w:left w:val="outset" w:sz="6" w:space="0" w:color="auto"/>
              <w:bottom w:val="outset" w:sz="6" w:space="0" w:color="auto"/>
              <w:right w:val="outset" w:sz="6" w:space="0" w:color="auto"/>
            </w:tcBorders>
            <w:vAlign w:val="center"/>
          </w:tcPr>
          <w:p w14:paraId="7065B0BC" w14:textId="77777777" w:rsidR="00F43A8F" w:rsidRDefault="00F43A8F" w:rsidP="00F43A8F">
            <w:pPr>
              <w:ind w:firstLine="420"/>
            </w:pPr>
            <w:r>
              <w:t xml:space="preserve">  </w:t>
            </w:r>
          </w:p>
        </w:tc>
      </w:tr>
    </w:tbl>
    <w:p w14:paraId="349897F6" w14:textId="77777777" w:rsidR="00F43A8F" w:rsidRDefault="00F43A8F" w:rsidP="00F43A8F">
      <w:pPr>
        <w:ind w:firstLine="420"/>
      </w:pPr>
    </w:p>
    <w:p w14:paraId="5D0A7E33" w14:textId="77777777" w:rsidR="00F43A8F" w:rsidRDefault="00F43A8F" w:rsidP="00F43A8F">
      <w:pPr>
        <w:ind w:firstLine="420"/>
        <w:rPr>
          <w:szCs w:val="21"/>
        </w:rPr>
      </w:pPr>
      <w:r>
        <w:rPr>
          <w:rFonts w:hint="eastAsia"/>
          <w:szCs w:val="21"/>
        </w:rPr>
        <w:t>2.</w:t>
      </w:r>
      <w:r>
        <w:rPr>
          <w:rFonts w:hint="eastAsia"/>
          <w:szCs w:val="21"/>
        </w:rPr>
        <w:t>传质系数</w:t>
      </w:r>
    </w:p>
    <w:p w14:paraId="76984F74" w14:textId="77777777" w:rsidR="00F43A8F" w:rsidRDefault="00F43A8F" w:rsidP="00F43A8F">
      <w:pPr>
        <w:ind w:firstLine="420"/>
        <w:rPr>
          <w:szCs w:val="21"/>
        </w:rPr>
      </w:pPr>
      <w:r>
        <w:rPr>
          <w:rFonts w:hint="eastAsia"/>
          <w:szCs w:val="21"/>
        </w:rPr>
        <w:t>恩田（</w:t>
      </w:r>
      <w:r>
        <w:rPr>
          <w:rFonts w:hint="eastAsia"/>
          <w:szCs w:val="21"/>
        </w:rPr>
        <w:t>Onda</w:t>
      </w:r>
      <w:r>
        <w:rPr>
          <w:rFonts w:hint="eastAsia"/>
          <w:szCs w:val="21"/>
        </w:rPr>
        <w:t>）等关联了大量液相和气相传质数据，分别提出液、气两相传质系数的经验关联式如下：</w:t>
      </w:r>
    </w:p>
    <w:p w14:paraId="4C2D08AE" w14:textId="77777777" w:rsidR="00F43A8F" w:rsidRDefault="00F43A8F" w:rsidP="00F43A8F">
      <w:pPr>
        <w:ind w:firstLine="420"/>
        <w:rPr>
          <w:szCs w:val="21"/>
        </w:rPr>
      </w:pPr>
      <w:r>
        <w:rPr>
          <w:rFonts w:hint="eastAsia"/>
          <w:szCs w:val="21"/>
        </w:rPr>
        <w:t xml:space="preserve">    </w:t>
      </w:r>
      <w:r>
        <w:rPr>
          <w:rFonts w:hint="eastAsia"/>
          <w:szCs w:val="21"/>
        </w:rPr>
        <w:t>（</w:t>
      </w:r>
      <w:r>
        <w:rPr>
          <w:rFonts w:hint="eastAsia"/>
          <w:szCs w:val="21"/>
        </w:rPr>
        <w:t>1</w:t>
      </w:r>
      <w:r>
        <w:rPr>
          <w:rFonts w:hint="eastAsia"/>
          <w:szCs w:val="21"/>
        </w:rPr>
        <w:t>）液相传质系数</w:t>
      </w:r>
    </w:p>
    <w:p w14:paraId="76B2D8A5" w14:textId="77777777" w:rsidR="00F43A8F" w:rsidRDefault="00AD6855" w:rsidP="00F43A8F">
      <w:pPr>
        <w:ind w:firstLine="420"/>
        <w:rPr>
          <w:szCs w:val="21"/>
        </w:rPr>
      </w:pPr>
      <w:r w:rsidRPr="00077BE0">
        <w:rPr>
          <w:noProof/>
          <w:position w:val="-30"/>
          <w:szCs w:val="21"/>
        </w:rPr>
        <w:object w:dxaOrig="4880" w:dyaOrig="700" w14:anchorId="51E4DEE6">
          <v:shape id="_x0000_i1082" type="#_x0000_t75" alt="" style="width:243.95pt;height:35.2pt;mso-wrap-style:square;mso-width-percent:0;mso-height-percent:0;mso-position-horizontal-relative:page;mso-position-vertical-relative:page;mso-width-percent:0;mso-height-percent:0" o:ole="">
            <v:imagedata r:id="rId403" o:title=""/>
          </v:shape>
          <o:OLEObject Type="Embed" ProgID="Equation.3" ShapeID="_x0000_i1082" DrawAspect="Content" ObjectID="_1786988271" r:id="rId404"/>
        </w:object>
      </w:r>
      <w:r w:rsidR="00F43A8F">
        <w:rPr>
          <w:rFonts w:hint="eastAsia"/>
          <w:szCs w:val="21"/>
        </w:rPr>
        <w:t xml:space="preserve">                           </w:t>
      </w:r>
      <w:r w:rsidR="00F43A8F">
        <w:rPr>
          <w:rFonts w:hint="eastAsia"/>
          <w:szCs w:val="21"/>
        </w:rPr>
        <w:t>（</w:t>
      </w:r>
      <w:r w:rsidR="00F43A8F">
        <w:rPr>
          <w:rFonts w:hint="eastAsia"/>
          <w:szCs w:val="21"/>
        </w:rPr>
        <w:t>10-45</w:t>
      </w:r>
      <w:r w:rsidR="00F43A8F">
        <w:rPr>
          <w:rFonts w:hint="eastAsia"/>
          <w:szCs w:val="21"/>
        </w:rPr>
        <w:t>）</w:t>
      </w:r>
    </w:p>
    <w:p w14:paraId="462E1F30" w14:textId="77777777" w:rsidR="00F43A8F" w:rsidRDefault="00F43A8F" w:rsidP="00F43A8F">
      <w:pPr>
        <w:ind w:firstLine="420"/>
        <w:rPr>
          <w:szCs w:val="21"/>
        </w:rPr>
      </w:pPr>
      <w:r>
        <w:rPr>
          <w:rFonts w:hint="eastAsia"/>
          <w:szCs w:val="21"/>
        </w:rPr>
        <w:t>式中</w:t>
      </w:r>
      <w:r>
        <w:rPr>
          <w:rFonts w:hint="eastAsia"/>
          <w:szCs w:val="21"/>
        </w:rPr>
        <w:t xml:space="preserve">    </w:t>
      </w:r>
      <w:r w:rsidR="00AD6855" w:rsidRPr="00077BE0">
        <w:rPr>
          <w:noProof/>
          <w:position w:val="-10"/>
          <w:szCs w:val="21"/>
        </w:rPr>
        <w:object w:dxaOrig="280" w:dyaOrig="340" w14:anchorId="5447FD76">
          <v:shape id="_x0000_i1081" type="#_x0000_t75" alt="" style="width:15pt;height:17.1pt;mso-wrap-style:square;mso-width-percent:0;mso-height-percent:0;mso-position-horizontal-relative:page;mso-position-vertical-relative:page;mso-width-percent:0;mso-height-percent:0" o:ole="">
            <v:imagedata r:id="rId405" o:title=""/>
          </v:shape>
          <o:OLEObject Type="Embed" ProgID="Equation.3" ShapeID="_x0000_i1081" DrawAspect="Content" ObjectID="_1786988272" r:id="rId406"/>
        </w:object>
      </w:r>
      <w:r>
        <w:rPr>
          <w:rFonts w:hint="eastAsia"/>
          <w:szCs w:val="21"/>
        </w:rPr>
        <w:t>——液相传质系数，</w:t>
      </w:r>
      <w:proofErr w:type="spellStart"/>
      <w:r>
        <w:rPr>
          <w:rFonts w:hint="eastAsia"/>
          <w:szCs w:val="21"/>
        </w:rPr>
        <w:t>kmol</w:t>
      </w:r>
      <w:proofErr w:type="spellEnd"/>
      <w:r>
        <w:rPr>
          <w:rFonts w:hint="eastAsia"/>
          <w:szCs w:val="21"/>
        </w:rPr>
        <w:t>/</w:t>
      </w:r>
      <w:r>
        <w:rPr>
          <w:rFonts w:hint="eastAsia"/>
          <w:szCs w:val="21"/>
        </w:rPr>
        <w:t>（</w:t>
      </w:r>
      <w:r>
        <w:rPr>
          <w:rFonts w:hint="eastAsia"/>
          <w:szCs w:val="21"/>
        </w:rPr>
        <w:t>m</w:t>
      </w:r>
      <w:r>
        <w:rPr>
          <w:rFonts w:hint="eastAsia"/>
          <w:szCs w:val="21"/>
          <w:vertAlign w:val="superscript"/>
        </w:rPr>
        <w:t>2</w:t>
      </w:r>
      <w:r>
        <w:rPr>
          <w:rFonts w:hint="eastAsia"/>
          <w:szCs w:val="21"/>
        </w:rPr>
        <w:t xml:space="preserve"> s </w:t>
      </w:r>
      <w:proofErr w:type="spellStart"/>
      <w:r>
        <w:rPr>
          <w:rFonts w:hint="eastAsia"/>
          <w:szCs w:val="21"/>
        </w:rPr>
        <w:t>kmol</w:t>
      </w:r>
      <w:proofErr w:type="spellEnd"/>
      <w:r>
        <w:rPr>
          <w:rFonts w:hint="eastAsia"/>
          <w:szCs w:val="21"/>
        </w:rPr>
        <w:t>/m</w:t>
      </w:r>
      <w:r>
        <w:rPr>
          <w:rFonts w:hint="eastAsia"/>
          <w:szCs w:val="21"/>
          <w:vertAlign w:val="superscript"/>
        </w:rPr>
        <w:t>3</w:t>
      </w:r>
      <w:r>
        <w:rPr>
          <w:rFonts w:hint="eastAsia"/>
          <w:szCs w:val="21"/>
        </w:rPr>
        <w:t>）；</w:t>
      </w:r>
    </w:p>
    <w:p w14:paraId="726F47FB" w14:textId="77777777" w:rsidR="00F43A8F" w:rsidRDefault="00AD6855" w:rsidP="00F43A8F">
      <w:pPr>
        <w:ind w:firstLine="420"/>
        <w:rPr>
          <w:szCs w:val="21"/>
        </w:rPr>
      </w:pPr>
      <w:r w:rsidRPr="00077BE0">
        <w:rPr>
          <w:noProof/>
          <w:position w:val="-10"/>
          <w:szCs w:val="21"/>
        </w:rPr>
        <w:object w:dxaOrig="360" w:dyaOrig="340" w14:anchorId="68D384E3">
          <v:shape id="_x0000_i1080" type="#_x0000_t75" alt="" style="width:18.15pt;height:17.1pt;mso-wrap-style:square;mso-width-percent:0;mso-height-percent:0;mso-position-horizontal-relative:page;mso-position-vertical-relative:page;mso-width-percent:0;mso-height-percent:0" o:ole="">
            <v:imagedata r:id="rId407" o:title=""/>
          </v:shape>
          <o:OLEObject Type="Embed" ProgID="Equation.3" ShapeID="_x0000_i1080" DrawAspect="Content" ObjectID="_1786988273" r:id="rId408"/>
        </w:object>
      </w:r>
      <w:r w:rsidR="00F43A8F">
        <w:rPr>
          <w:rFonts w:hint="eastAsia"/>
          <w:szCs w:val="21"/>
        </w:rPr>
        <w:t>——溶液在液相中的扩散系数，</w:t>
      </w:r>
      <w:r w:rsidR="00F43A8F">
        <w:rPr>
          <w:rFonts w:hint="eastAsia"/>
          <w:szCs w:val="21"/>
        </w:rPr>
        <w:t>m</w:t>
      </w:r>
      <w:r w:rsidR="00F43A8F">
        <w:rPr>
          <w:rFonts w:hint="eastAsia"/>
          <w:szCs w:val="21"/>
          <w:vertAlign w:val="superscript"/>
        </w:rPr>
        <w:t>2</w:t>
      </w:r>
      <w:r w:rsidR="00F43A8F">
        <w:rPr>
          <w:rFonts w:hint="eastAsia"/>
          <w:szCs w:val="21"/>
        </w:rPr>
        <w:t>/s</w:t>
      </w:r>
      <w:r w:rsidR="00F43A8F">
        <w:rPr>
          <w:rFonts w:hint="eastAsia"/>
          <w:szCs w:val="21"/>
        </w:rPr>
        <w:t>；</w:t>
      </w:r>
    </w:p>
    <w:p w14:paraId="32295654" w14:textId="77777777" w:rsidR="00F43A8F" w:rsidRDefault="00AD6855" w:rsidP="00F43A8F">
      <w:pPr>
        <w:ind w:firstLine="420"/>
        <w:rPr>
          <w:szCs w:val="21"/>
        </w:rPr>
      </w:pPr>
      <w:r w:rsidRPr="00077BE0">
        <w:rPr>
          <w:noProof/>
          <w:position w:val="-10"/>
          <w:szCs w:val="21"/>
        </w:rPr>
        <w:object w:dxaOrig="300" w:dyaOrig="340" w14:anchorId="159DDD52">
          <v:shape id="_x0000_i1079" type="#_x0000_t75" alt="" style="width:15pt;height:17.1pt;mso-wrap-style:square;mso-width-percent:0;mso-height-percent:0;mso-position-horizontal-relative:page;mso-position-vertical-relative:page;mso-width-percent:0;mso-height-percent:0" o:ole="">
            <v:imagedata r:id="rId409" o:title=""/>
          </v:shape>
          <o:OLEObject Type="Embed" ProgID="Equation.3" ShapeID="_x0000_i1079" DrawAspect="Content" ObjectID="_1786988274" r:id="rId410"/>
        </w:object>
      </w:r>
      <w:r w:rsidR="00F43A8F">
        <w:rPr>
          <w:rFonts w:hint="eastAsia"/>
          <w:szCs w:val="21"/>
        </w:rPr>
        <w:t>——填料的名义尺寸，</w:t>
      </w:r>
      <w:r w:rsidR="00F43A8F">
        <w:rPr>
          <w:rFonts w:hint="eastAsia"/>
          <w:szCs w:val="21"/>
        </w:rPr>
        <w:t>m</w:t>
      </w:r>
      <w:r w:rsidR="00F43A8F">
        <w:rPr>
          <w:rFonts w:hint="eastAsia"/>
          <w:szCs w:val="21"/>
        </w:rPr>
        <w:t>。</w:t>
      </w:r>
    </w:p>
    <w:p w14:paraId="76E1AEF3" w14:textId="77777777" w:rsidR="00F43A8F" w:rsidRDefault="00F43A8F" w:rsidP="00F43A8F">
      <w:pPr>
        <w:ind w:firstLine="420"/>
        <w:rPr>
          <w:szCs w:val="21"/>
        </w:rPr>
      </w:pPr>
      <w:r>
        <w:rPr>
          <w:rFonts w:hint="eastAsia"/>
          <w:szCs w:val="21"/>
        </w:rPr>
        <w:t>（</w:t>
      </w:r>
      <w:r>
        <w:rPr>
          <w:rFonts w:hint="eastAsia"/>
          <w:szCs w:val="21"/>
        </w:rPr>
        <w:t>2</w:t>
      </w:r>
      <w:r>
        <w:rPr>
          <w:rFonts w:hint="eastAsia"/>
          <w:szCs w:val="21"/>
        </w:rPr>
        <w:t>）气相传质系数</w:t>
      </w:r>
    </w:p>
    <w:p w14:paraId="4B01A9B2" w14:textId="77777777" w:rsidR="00F43A8F" w:rsidRDefault="00AD6855" w:rsidP="00F43A8F">
      <w:pPr>
        <w:ind w:firstLine="420"/>
        <w:rPr>
          <w:szCs w:val="21"/>
        </w:rPr>
      </w:pPr>
      <w:r w:rsidRPr="00077BE0">
        <w:rPr>
          <w:noProof/>
          <w:position w:val="-30"/>
          <w:szCs w:val="21"/>
        </w:rPr>
        <w:object w:dxaOrig="3700" w:dyaOrig="700" w14:anchorId="644058FF">
          <v:shape id="_x0000_i1078" type="#_x0000_t75" alt="" style="width:184.9pt;height:35.2pt;mso-wrap-style:square;mso-width-percent:0;mso-height-percent:0;mso-position-horizontal-relative:page;mso-position-vertical-relative:page;mso-width-percent:0;mso-height-percent:0" o:ole="">
            <v:imagedata r:id="rId411" o:title=""/>
          </v:shape>
          <o:OLEObject Type="Embed" ProgID="Equation.3" ShapeID="_x0000_i1078" DrawAspect="Content" ObjectID="_1786988275" r:id="rId412"/>
        </w:object>
      </w:r>
      <w:r w:rsidR="00F43A8F">
        <w:rPr>
          <w:rFonts w:hint="eastAsia"/>
          <w:szCs w:val="21"/>
        </w:rPr>
        <w:t xml:space="preserve">                                 </w:t>
      </w:r>
      <w:r w:rsidR="00F43A8F">
        <w:rPr>
          <w:rFonts w:hint="eastAsia"/>
          <w:szCs w:val="21"/>
        </w:rPr>
        <w:t>（</w:t>
      </w:r>
      <w:r w:rsidR="00F43A8F">
        <w:rPr>
          <w:rFonts w:hint="eastAsia"/>
          <w:szCs w:val="21"/>
        </w:rPr>
        <w:t>10-46</w:t>
      </w:r>
      <w:r w:rsidR="00F43A8F">
        <w:rPr>
          <w:rFonts w:hint="eastAsia"/>
          <w:szCs w:val="21"/>
        </w:rPr>
        <w:t>）</w:t>
      </w:r>
    </w:p>
    <w:p w14:paraId="19D7F09A" w14:textId="77777777" w:rsidR="00F43A8F" w:rsidRDefault="00F43A8F" w:rsidP="00F43A8F">
      <w:pPr>
        <w:ind w:firstLine="420"/>
        <w:rPr>
          <w:szCs w:val="21"/>
        </w:rPr>
      </w:pPr>
      <w:r>
        <w:rPr>
          <w:rFonts w:hint="eastAsia"/>
          <w:szCs w:val="21"/>
        </w:rPr>
        <w:t>式中</w:t>
      </w:r>
      <w:r>
        <w:rPr>
          <w:rFonts w:hint="eastAsia"/>
          <w:szCs w:val="21"/>
        </w:rPr>
        <w:t xml:space="preserve">  </w:t>
      </w:r>
      <w:r w:rsidR="00AD6855" w:rsidRPr="00077BE0">
        <w:rPr>
          <w:noProof/>
          <w:position w:val="-6"/>
          <w:szCs w:val="21"/>
        </w:rPr>
        <w:object w:dxaOrig="240" w:dyaOrig="280" w14:anchorId="13A3100C">
          <v:shape id="_x0000_i1077" type="#_x0000_t75" alt="" style="width:11.9pt;height:15pt;mso-wrap-style:square;mso-width-percent:0;mso-height-percent:0;mso-position-horizontal-relative:page;mso-position-vertical-relative:page;mso-width-percent:0;mso-height-percent:0" o:ole="">
            <v:imagedata r:id="rId413" o:title=""/>
          </v:shape>
          <o:OLEObject Type="Embed" ProgID="Equation.3" ShapeID="_x0000_i1077" DrawAspect="Content" ObjectID="_1786988276" r:id="rId414"/>
        </w:object>
      </w:r>
      <w:r>
        <w:rPr>
          <w:rFonts w:hint="eastAsia"/>
          <w:szCs w:val="21"/>
        </w:rPr>
        <w:t>——系数，大于</w:t>
      </w:r>
      <w:r>
        <w:rPr>
          <w:rFonts w:hint="eastAsia"/>
          <w:szCs w:val="21"/>
        </w:rPr>
        <w:t>15mm</w:t>
      </w:r>
      <w:r>
        <w:rPr>
          <w:rFonts w:hint="eastAsia"/>
          <w:szCs w:val="21"/>
        </w:rPr>
        <w:t>的环形和鞍形填料为</w:t>
      </w:r>
      <w:r>
        <w:rPr>
          <w:rFonts w:hint="eastAsia"/>
          <w:szCs w:val="21"/>
        </w:rPr>
        <w:t>5.23</w:t>
      </w:r>
      <w:r>
        <w:rPr>
          <w:rFonts w:hint="eastAsia"/>
          <w:szCs w:val="21"/>
        </w:rPr>
        <w:t>，小于</w:t>
      </w:r>
      <w:r>
        <w:rPr>
          <w:rFonts w:hint="eastAsia"/>
          <w:szCs w:val="21"/>
        </w:rPr>
        <w:t>15mm</w:t>
      </w:r>
      <w:r>
        <w:rPr>
          <w:rFonts w:hint="eastAsia"/>
          <w:szCs w:val="21"/>
        </w:rPr>
        <w:t>的填料为</w:t>
      </w:r>
      <w:r>
        <w:rPr>
          <w:rFonts w:hint="eastAsia"/>
          <w:szCs w:val="21"/>
        </w:rPr>
        <w:t>2.0</w:t>
      </w:r>
      <w:r>
        <w:rPr>
          <w:rFonts w:hint="eastAsia"/>
          <w:szCs w:val="21"/>
        </w:rPr>
        <w:t>；</w:t>
      </w:r>
    </w:p>
    <w:p w14:paraId="0C35FCBF" w14:textId="77777777" w:rsidR="00F43A8F" w:rsidRDefault="00AD6855" w:rsidP="00F43A8F">
      <w:pPr>
        <w:ind w:firstLine="420"/>
        <w:rPr>
          <w:szCs w:val="21"/>
        </w:rPr>
      </w:pPr>
      <w:r w:rsidRPr="00077BE0">
        <w:rPr>
          <w:noProof/>
          <w:position w:val="-12"/>
          <w:szCs w:val="21"/>
        </w:rPr>
        <w:object w:dxaOrig="300" w:dyaOrig="360" w14:anchorId="71AB54ED">
          <v:shape id="_x0000_i1076" type="#_x0000_t75" alt="" style="width:15pt;height:18.15pt;mso-wrap-style:square;mso-width-percent:0;mso-height-percent:0;mso-position-horizontal-relative:page;mso-position-vertical-relative:page;mso-width-percent:0;mso-height-percent:0" o:ole="">
            <v:imagedata r:id="rId415" o:title=""/>
          </v:shape>
          <o:OLEObject Type="Embed" ProgID="Equation.3" ShapeID="_x0000_i1076" DrawAspect="Content" ObjectID="_1786988277" r:id="rId416"/>
        </w:object>
      </w:r>
      <w:r w:rsidR="00F43A8F">
        <w:rPr>
          <w:rFonts w:hint="eastAsia"/>
          <w:szCs w:val="21"/>
        </w:rPr>
        <w:t>——气相传质系数，</w:t>
      </w:r>
      <w:proofErr w:type="spellStart"/>
      <w:r w:rsidR="00F43A8F">
        <w:rPr>
          <w:rFonts w:hint="eastAsia"/>
          <w:szCs w:val="21"/>
        </w:rPr>
        <w:t>kmol</w:t>
      </w:r>
      <w:proofErr w:type="spellEnd"/>
      <w:r w:rsidR="00F43A8F">
        <w:rPr>
          <w:rFonts w:hint="eastAsia"/>
          <w:szCs w:val="21"/>
        </w:rPr>
        <w:t>/</w:t>
      </w:r>
      <w:r w:rsidR="00F43A8F">
        <w:rPr>
          <w:rFonts w:hint="eastAsia"/>
          <w:szCs w:val="21"/>
        </w:rPr>
        <w:t>（</w:t>
      </w:r>
      <w:r w:rsidR="00F43A8F">
        <w:rPr>
          <w:rFonts w:hint="eastAsia"/>
          <w:szCs w:val="21"/>
        </w:rPr>
        <w:t>m</w:t>
      </w:r>
      <w:r w:rsidR="00F43A8F">
        <w:rPr>
          <w:rFonts w:hint="eastAsia"/>
          <w:szCs w:val="21"/>
          <w:vertAlign w:val="superscript"/>
        </w:rPr>
        <w:t>2</w:t>
      </w:r>
      <w:r w:rsidR="00F43A8F">
        <w:rPr>
          <w:rFonts w:hint="eastAsia"/>
          <w:szCs w:val="21"/>
        </w:rPr>
        <w:t xml:space="preserve"> s kPa</w:t>
      </w:r>
      <w:r w:rsidR="00F43A8F">
        <w:rPr>
          <w:rFonts w:hint="eastAsia"/>
          <w:szCs w:val="21"/>
        </w:rPr>
        <w:t>）；</w:t>
      </w:r>
    </w:p>
    <w:p w14:paraId="0E2DD2BA" w14:textId="77777777" w:rsidR="00F43A8F" w:rsidRDefault="00AD6855" w:rsidP="00F43A8F">
      <w:pPr>
        <w:ind w:firstLine="420"/>
        <w:rPr>
          <w:szCs w:val="21"/>
        </w:rPr>
      </w:pPr>
      <w:r w:rsidRPr="00077BE0">
        <w:rPr>
          <w:noProof/>
          <w:position w:val="-4"/>
          <w:szCs w:val="21"/>
        </w:rPr>
        <w:object w:dxaOrig="240" w:dyaOrig="260" w14:anchorId="54E60D9E">
          <v:shape id="_x0000_i1075" type="#_x0000_t75" alt="" style="width:11.9pt;height:12.95pt;mso-wrap-style:square;mso-width-percent:0;mso-height-percent:0;mso-position-horizontal-relative:page;mso-position-vertical-relative:page;mso-width-percent:0;mso-height-percent:0" o:ole="">
            <v:imagedata r:id="rId417" o:title=""/>
          </v:shape>
          <o:OLEObject Type="Embed" ProgID="Equation.3" ShapeID="_x0000_i1075" DrawAspect="Content" ObjectID="_1786988278" r:id="rId418"/>
        </w:object>
      </w:r>
      <w:r w:rsidR="00F43A8F">
        <w:rPr>
          <w:rFonts w:hint="eastAsia"/>
          <w:szCs w:val="21"/>
        </w:rPr>
        <w:t>——气体常数，</w:t>
      </w:r>
      <w:r w:rsidR="00F43A8F">
        <w:rPr>
          <w:rFonts w:hint="eastAsia"/>
          <w:szCs w:val="21"/>
        </w:rPr>
        <w:t>8.314KJ/</w:t>
      </w:r>
      <w:r w:rsidR="00F43A8F">
        <w:rPr>
          <w:rFonts w:hint="eastAsia"/>
          <w:szCs w:val="21"/>
        </w:rPr>
        <w:t>（</w:t>
      </w:r>
      <w:proofErr w:type="spellStart"/>
      <w:r w:rsidR="00F43A8F">
        <w:rPr>
          <w:rFonts w:hint="eastAsia"/>
          <w:szCs w:val="21"/>
        </w:rPr>
        <w:t>kmol</w:t>
      </w:r>
      <w:proofErr w:type="spellEnd"/>
      <w:r w:rsidR="00F43A8F">
        <w:rPr>
          <w:rFonts w:hint="eastAsia"/>
          <w:szCs w:val="21"/>
        </w:rPr>
        <w:t xml:space="preserve"> K</w:t>
      </w:r>
      <w:r w:rsidR="00F43A8F">
        <w:rPr>
          <w:rFonts w:hint="eastAsia"/>
          <w:szCs w:val="21"/>
        </w:rPr>
        <w:t>）；</w:t>
      </w:r>
    </w:p>
    <w:p w14:paraId="0EF9EAE9" w14:textId="77777777" w:rsidR="00F43A8F" w:rsidRDefault="00F43A8F" w:rsidP="00F43A8F">
      <w:pPr>
        <w:ind w:firstLine="420"/>
        <w:rPr>
          <w:szCs w:val="21"/>
        </w:rPr>
      </w:pPr>
      <w:r>
        <w:rPr>
          <w:rFonts w:hint="eastAsia"/>
          <w:szCs w:val="21"/>
        </w:rPr>
        <w:t xml:space="preserve">         </w:t>
      </w:r>
      <w:r w:rsidR="00AD6855" w:rsidRPr="00077BE0">
        <w:rPr>
          <w:noProof/>
          <w:position w:val="-4"/>
          <w:szCs w:val="21"/>
        </w:rPr>
        <w:object w:dxaOrig="220" w:dyaOrig="260" w14:anchorId="18A55A9D">
          <v:shape id="_x0000_i1074" type="#_x0000_t75" alt="" style="width:10.9pt;height:12.95pt;mso-wrap-style:square;mso-width-percent:0;mso-height-percent:0;mso-position-horizontal-relative:page;mso-position-vertical-relative:page;mso-width-percent:0;mso-height-percent:0" o:ole="">
            <v:imagedata r:id="rId419" o:title=""/>
          </v:shape>
          <o:OLEObject Type="Embed" ProgID="Equation.3" ShapeID="_x0000_i1074" DrawAspect="Content" ObjectID="_1786988279" r:id="rId420"/>
        </w:object>
      </w:r>
      <w:r>
        <w:rPr>
          <w:rFonts w:hint="eastAsia"/>
          <w:szCs w:val="21"/>
        </w:rPr>
        <w:t>——气体温度，</w:t>
      </w:r>
      <w:r>
        <w:rPr>
          <w:rFonts w:hint="eastAsia"/>
          <w:szCs w:val="21"/>
        </w:rPr>
        <w:t>K</w:t>
      </w:r>
      <w:r>
        <w:rPr>
          <w:rFonts w:hint="eastAsia"/>
          <w:szCs w:val="21"/>
        </w:rPr>
        <w:t>；</w:t>
      </w:r>
    </w:p>
    <w:p w14:paraId="24B5AF1C" w14:textId="77777777" w:rsidR="00F43A8F" w:rsidRDefault="00AD6855" w:rsidP="00F43A8F">
      <w:pPr>
        <w:ind w:firstLine="420"/>
        <w:rPr>
          <w:szCs w:val="21"/>
        </w:rPr>
      </w:pPr>
      <w:r w:rsidRPr="00077BE0">
        <w:rPr>
          <w:noProof/>
          <w:position w:val="-12"/>
          <w:szCs w:val="21"/>
        </w:rPr>
        <w:object w:dxaOrig="360" w:dyaOrig="360" w14:anchorId="1A920850">
          <v:shape id="_x0000_i1073" type="#_x0000_t75" alt="" style="width:18.15pt;height:18.15pt;mso-wrap-style:square;mso-width-percent:0;mso-height-percent:0;mso-position-horizontal-relative:page;mso-position-vertical-relative:page;mso-width-percent:0;mso-height-percent:0" o:ole="">
            <v:imagedata r:id="rId421" o:title=""/>
          </v:shape>
          <o:OLEObject Type="Embed" ProgID="Equation.3" ShapeID="_x0000_i1073" DrawAspect="Content" ObjectID="_1786988280" r:id="rId422"/>
        </w:object>
      </w:r>
      <w:r w:rsidR="00F43A8F">
        <w:rPr>
          <w:rFonts w:hint="eastAsia"/>
          <w:szCs w:val="21"/>
        </w:rPr>
        <w:t>——溶质在气体中的扩散系数，</w:t>
      </w:r>
      <w:r w:rsidR="00F43A8F">
        <w:rPr>
          <w:rFonts w:hint="eastAsia"/>
          <w:szCs w:val="21"/>
        </w:rPr>
        <w:t>m</w:t>
      </w:r>
      <w:r w:rsidR="00F43A8F">
        <w:rPr>
          <w:rFonts w:hint="eastAsia"/>
          <w:szCs w:val="21"/>
          <w:vertAlign w:val="superscript"/>
        </w:rPr>
        <w:t>2</w:t>
      </w:r>
      <w:r w:rsidR="00F43A8F">
        <w:rPr>
          <w:rFonts w:hint="eastAsia"/>
          <w:szCs w:val="21"/>
        </w:rPr>
        <w:t>/s</w:t>
      </w:r>
      <w:r w:rsidR="00F43A8F">
        <w:rPr>
          <w:rFonts w:hint="eastAsia"/>
          <w:szCs w:val="21"/>
        </w:rPr>
        <w:t>；</w:t>
      </w:r>
    </w:p>
    <w:p w14:paraId="690B7D11" w14:textId="77777777" w:rsidR="00F43A8F" w:rsidRDefault="00AD6855" w:rsidP="00F43A8F">
      <w:pPr>
        <w:ind w:firstLine="420"/>
        <w:rPr>
          <w:szCs w:val="21"/>
        </w:rPr>
      </w:pPr>
      <w:r w:rsidRPr="00077BE0">
        <w:rPr>
          <w:noProof/>
          <w:position w:val="-12"/>
          <w:szCs w:val="21"/>
        </w:rPr>
        <w:object w:dxaOrig="340" w:dyaOrig="360" w14:anchorId="6F559F47">
          <v:shape id="_x0000_i1072" type="#_x0000_t75" alt="" style="width:17.1pt;height:18.15pt;mso-wrap-style:square;mso-width-percent:0;mso-height-percent:0;mso-position-horizontal-relative:page;mso-position-vertical-relative:page;mso-width-percent:0;mso-height-percent:0" o:ole="">
            <v:imagedata r:id="rId423" o:title=""/>
          </v:shape>
          <o:OLEObject Type="Embed" ProgID="Equation.3" ShapeID="_x0000_i1072" DrawAspect="Content" ObjectID="_1786988281" r:id="rId424"/>
        </w:object>
      </w:r>
      <w:r w:rsidR="00F43A8F">
        <w:rPr>
          <w:rFonts w:hint="eastAsia"/>
          <w:szCs w:val="21"/>
        </w:rPr>
        <w:t>——气体粘度，</w:t>
      </w:r>
      <w:r w:rsidRPr="00077BE0">
        <w:rPr>
          <w:noProof/>
          <w:position w:val="-6"/>
          <w:szCs w:val="21"/>
        </w:rPr>
        <w:object w:dxaOrig="559" w:dyaOrig="280" w14:anchorId="42CC6C2A">
          <v:shape id="_x0000_i1071" type="#_x0000_t75" alt="" style="width:27.95pt;height:15pt;mso-wrap-style:square;mso-width-percent:0;mso-height-percent:0;mso-position-horizontal-relative:page;mso-position-vertical-relative:page;mso-width-percent:0;mso-height-percent:0" o:ole="">
            <v:imagedata r:id="rId425" o:title=""/>
          </v:shape>
          <o:OLEObject Type="Embed" ProgID="Equation.3" ShapeID="_x0000_i1071" DrawAspect="Content" ObjectID="_1786988282" r:id="rId426"/>
        </w:object>
      </w:r>
      <w:r w:rsidR="00F43A8F">
        <w:rPr>
          <w:rFonts w:hint="eastAsia"/>
          <w:szCs w:val="21"/>
        </w:rPr>
        <w:t>；</w:t>
      </w:r>
    </w:p>
    <w:p w14:paraId="78C9E258" w14:textId="77777777" w:rsidR="00F43A8F" w:rsidRDefault="00AD6855" w:rsidP="00F43A8F">
      <w:pPr>
        <w:ind w:firstLine="420"/>
        <w:rPr>
          <w:szCs w:val="21"/>
        </w:rPr>
      </w:pPr>
      <w:r w:rsidRPr="00077BE0">
        <w:rPr>
          <w:noProof/>
          <w:position w:val="-12"/>
          <w:szCs w:val="21"/>
        </w:rPr>
        <w:object w:dxaOrig="340" w:dyaOrig="360" w14:anchorId="375E6D63">
          <v:shape id="_x0000_i1070" type="#_x0000_t75" alt="" style="width:17.1pt;height:18.15pt;mso-wrap-style:square;mso-width-percent:0;mso-height-percent:0;mso-position-horizontal-relative:page;mso-position-vertical-relative:page;mso-width-percent:0;mso-height-percent:0" o:ole="">
            <v:imagedata r:id="rId427" o:title=""/>
          </v:shape>
          <o:OLEObject Type="Embed" ProgID="Equation.3" ShapeID="_x0000_i1070" DrawAspect="Content" ObjectID="_1786988283" r:id="rId428"/>
        </w:object>
      </w:r>
      <w:r w:rsidR="00F43A8F">
        <w:rPr>
          <w:rFonts w:hint="eastAsia"/>
          <w:szCs w:val="21"/>
        </w:rPr>
        <w:t>——气体密度，</w:t>
      </w:r>
      <w:r w:rsidR="00F43A8F">
        <w:rPr>
          <w:rFonts w:hint="eastAsia"/>
          <w:szCs w:val="21"/>
        </w:rPr>
        <w:t>kg/m</w:t>
      </w:r>
      <w:r w:rsidR="00F43A8F">
        <w:rPr>
          <w:rFonts w:hint="eastAsia"/>
          <w:szCs w:val="21"/>
          <w:vertAlign w:val="superscript"/>
        </w:rPr>
        <w:t>3</w:t>
      </w:r>
      <w:r w:rsidR="00F43A8F">
        <w:rPr>
          <w:rFonts w:hint="eastAsia"/>
          <w:szCs w:val="21"/>
        </w:rPr>
        <w:t>；</w:t>
      </w:r>
    </w:p>
    <w:p w14:paraId="73FD3CC2" w14:textId="77777777" w:rsidR="00F43A8F" w:rsidRDefault="00AD6855" w:rsidP="00F43A8F">
      <w:pPr>
        <w:ind w:firstLine="420"/>
        <w:rPr>
          <w:szCs w:val="21"/>
        </w:rPr>
      </w:pPr>
      <w:r w:rsidRPr="00077BE0">
        <w:rPr>
          <w:noProof/>
          <w:position w:val="-12"/>
          <w:szCs w:val="21"/>
        </w:rPr>
        <w:object w:dxaOrig="360" w:dyaOrig="360" w14:anchorId="3C97388C">
          <v:shape id="_x0000_i1069" type="#_x0000_t75" alt="" style="width:18.15pt;height:18.15pt;mso-wrap-style:square;mso-width-percent:0;mso-height-percent:0;mso-position-horizontal-relative:page;mso-position-vertical-relative:page;mso-width-percent:0;mso-height-percent:0" o:ole="">
            <v:imagedata r:id="rId429" o:title=""/>
          </v:shape>
          <o:OLEObject Type="Embed" ProgID="Equation.3" ShapeID="_x0000_i1069" DrawAspect="Content" ObjectID="_1786988284" r:id="rId430"/>
        </w:object>
      </w:r>
      <w:r w:rsidR="00F43A8F">
        <w:rPr>
          <w:rFonts w:hint="eastAsia"/>
          <w:szCs w:val="21"/>
        </w:rPr>
        <w:t>——气相的质量流速，</w:t>
      </w:r>
      <w:r w:rsidR="00F43A8F">
        <w:rPr>
          <w:rFonts w:hint="eastAsia"/>
          <w:szCs w:val="21"/>
        </w:rPr>
        <w:t>kg/</w:t>
      </w:r>
      <w:r w:rsidR="00F43A8F">
        <w:rPr>
          <w:rFonts w:hint="eastAsia"/>
          <w:szCs w:val="21"/>
        </w:rPr>
        <w:t>（</w:t>
      </w:r>
      <w:r w:rsidR="00F43A8F">
        <w:rPr>
          <w:rFonts w:hint="eastAsia"/>
          <w:szCs w:val="21"/>
        </w:rPr>
        <w:t>m</w:t>
      </w:r>
      <w:r w:rsidR="00F43A8F">
        <w:rPr>
          <w:rFonts w:hint="eastAsia"/>
          <w:szCs w:val="21"/>
          <w:vertAlign w:val="superscript"/>
        </w:rPr>
        <w:t>2</w:t>
      </w:r>
      <w:r w:rsidR="00F43A8F">
        <w:rPr>
          <w:rFonts w:hint="eastAsia"/>
          <w:szCs w:val="21"/>
        </w:rPr>
        <w:t xml:space="preserve"> s</w:t>
      </w:r>
      <w:r w:rsidR="00F43A8F">
        <w:rPr>
          <w:rFonts w:hint="eastAsia"/>
          <w:szCs w:val="21"/>
        </w:rPr>
        <w:t>）；</w:t>
      </w:r>
    </w:p>
    <w:p w14:paraId="5510C2CE" w14:textId="77777777" w:rsidR="00F43A8F" w:rsidRDefault="00F43A8F" w:rsidP="00F43A8F">
      <w:pPr>
        <w:ind w:firstLine="420"/>
        <w:rPr>
          <w:szCs w:val="21"/>
        </w:rPr>
      </w:pPr>
      <w:r>
        <w:rPr>
          <w:rFonts w:hint="eastAsia"/>
          <w:szCs w:val="21"/>
        </w:rPr>
        <w:t>恩田提出的关联式（</w:t>
      </w:r>
      <w:r>
        <w:rPr>
          <w:rFonts w:hint="eastAsia"/>
          <w:szCs w:val="21"/>
        </w:rPr>
        <w:t>10-45</w:t>
      </w:r>
      <w:r>
        <w:rPr>
          <w:rFonts w:hint="eastAsia"/>
          <w:szCs w:val="21"/>
        </w:rPr>
        <w:t>）和式（</w:t>
      </w:r>
      <w:r>
        <w:rPr>
          <w:rFonts w:hint="eastAsia"/>
          <w:szCs w:val="21"/>
        </w:rPr>
        <w:t>10-46</w:t>
      </w:r>
      <w:r>
        <w:rPr>
          <w:rFonts w:hint="eastAsia"/>
          <w:szCs w:val="21"/>
        </w:rPr>
        <w:t>）是以式（</w:t>
      </w:r>
      <w:r>
        <w:rPr>
          <w:rFonts w:hint="eastAsia"/>
          <w:szCs w:val="21"/>
        </w:rPr>
        <w:t>10-44</w:t>
      </w:r>
      <w:r>
        <w:rPr>
          <w:rFonts w:hint="eastAsia"/>
          <w:szCs w:val="21"/>
        </w:rPr>
        <w:t>）计算的润湿表面积为基准整理的。因此，将算出的</w:t>
      </w:r>
      <w:r w:rsidR="00AD6855" w:rsidRPr="00077BE0">
        <w:rPr>
          <w:noProof/>
          <w:position w:val="-10"/>
          <w:szCs w:val="21"/>
        </w:rPr>
        <w:object w:dxaOrig="280" w:dyaOrig="340" w14:anchorId="10611493">
          <v:shape id="_x0000_i1068" type="#_x0000_t75" alt="" style="width:15pt;height:17.1pt;mso-wrap-style:square;mso-width-percent:0;mso-height-percent:0;mso-position-horizontal-relative:page;mso-position-vertical-relative:page;mso-width-percent:0;mso-height-percent:0" o:ole="">
            <v:imagedata r:id="rId405" o:title=""/>
          </v:shape>
          <o:OLEObject Type="Embed" ProgID="Equation.3" ShapeID="_x0000_i1068" DrawAspect="Content" ObjectID="_1786988285" r:id="rId431"/>
        </w:object>
      </w:r>
      <w:r>
        <w:rPr>
          <w:rFonts w:hint="eastAsia"/>
          <w:szCs w:val="21"/>
        </w:rPr>
        <w:t>、</w:t>
      </w:r>
      <w:r w:rsidR="00AD6855" w:rsidRPr="00077BE0">
        <w:rPr>
          <w:noProof/>
          <w:position w:val="-12"/>
          <w:szCs w:val="21"/>
        </w:rPr>
        <w:object w:dxaOrig="300" w:dyaOrig="360" w14:anchorId="775F0A57">
          <v:shape id="_x0000_i1067" type="#_x0000_t75" alt="" style="width:15pt;height:18.15pt;mso-wrap-style:square;mso-width-percent:0;mso-height-percent:0;mso-position-horizontal-relative:page;mso-position-vertical-relative:page;mso-width-percent:0;mso-height-percent:0" o:ole="">
            <v:imagedata r:id="rId415" o:title=""/>
          </v:shape>
          <o:OLEObject Type="Embed" ProgID="Equation.3" ShapeID="_x0000_i1067" DrawAspect="Content" ObjectID="_1786988286" r:id="rId432"/>
        </w:object>
      </w:r>
      <w:r>
        <w:rPr>
          <w:rFonts w:hint="eastAsia"/>
          <w:szCs w:val="21"/>
        </w:rPr>
        <w:t>乘以式（</w:t>
      </w:r>
      <w:r>
        <w:rPr>
          <w:rFonts w:hint="eastAsia"/>
          <w:szCs w:val="21"/>
        </w:rPr>
        <w:t>10-44</w:t>
      </w:r>
      <w:r>
        <w:rPr>
          <w:rFonts w:hint="eastAsia"/>
          <w:szCs w:val="21"/>
        </w:rPr>
        <w:t>）算出的</w:t>
      </w:r>
      <w:r w:rsidR="00AD6855" w:rsidRPr="00077BE0">
        <w:rPr>
          <w:noProof/>
          <w:position w:val="-12"/>
          <w:szCs w:val="21"/>
        </w:rPr>
        <w:object w:dxaOrig="340" w:dyaOrig="360" w14:anchorId="141C9BA0">
          <v:shape id="_x0000_i1066" type="#_x0000_t75" alt="" style="width:17.1pt;height:18.15pt;mso-wrap-style:square;mso-width-percent:0;mso-height-percent:0;mso-position-horizontal-relative:page;mso-position-vertical-relative:page;mso-width-percent:0;mso-height-percent:0" o:ole="">
            <v:imagedata r:id="rId433" o:title=""/>
          </v:shape>
          <o:OLEObject Type="Embed" ProgID="Equation.3" ShapeID="_x0000_i1066" DrawAspect="Content" ObjectID="_1786988287" r:id="rId434"/>
        </w:object>
      </w:r>
      <w:r>
        <w:rPr>
          <w:rFonts w:hint="eastAsia"/>
          <w:szCs w:val="21"/>
        </w:rPr>
        <w:t>即得体积传质系数</w:t>
      </w:r>
      <w:r w:rsidR="00AD6855" w:rsidRPr="00077BE0">
        <w:rPr>
          <w:noProof/>
          <w:position w:val="-10"/>
          <w:szCs w:val="21"/>
        </w:rPr>
        <w:object w:dxaOrig="280" w:dyaOrig="340" w14:anchorId="288B11E2">
          <v:shape id="_x0000_i1065" type="#_x0000_t75" alt="" style="width:15pt;height:17.1pt;mso-wrap-style:square;mso-width-percent:0;mso-height-percent:0;mso-position-horizontal-relative:page;mso-position-vertical-relative:page;mso-width-percent:0;mso-height-percent:0" o:ole="">
            <v:imagedata r:id="rId405" o:title=""/>
          </v:shape>
          <o:OLEObject Type="Embed" ProgID="Equation.3" ShapeID="_x0000_i1065" DrawAspect="Content" ObjectID="_1786988288" r:id="rId435"/>
        </w:object>
      </w:r>
      <w:r w:rsidR="00AD6855" w:rsidRPr="00077BE0">
        <w:rPr>
          <w:noProof/>
          <w:position w:val="-6"/>
          <w:szCs w:val="21"/>
        </w:rPr>
        <w:object w:dxaOrig="200" w:dyaOrig="220" w14:anchorId="7A39CCE3">
          <v:shape id="_x0000_i1064" type="#_x0000_t75" alt="" style="width:9.85pt;height:10.9pt;mso-wrap-style:square;mso-width-percent:0;mso-height-percent:0;mso-position-horizontal-relative:page;mso-position-vertical-relative:page;mso-width-percent:0;mso-height-percent:0" o:ole="">
            <v:imagedata r:id="rId436" o:title=""/>
          </v:shape>
          <o:OLEObject Type="Embed" ProgID="Equation.3" ShapeID="_x0000_i1064" DrawAspect="Content" ObjectID="_1786988289" r:id="rId437"/>
        </w:object>
      </w:r>
      <w:r>
        <w:rPr>
          <w:rFonts w:hint="eastAsia"/>
          <w:szCs w:val="21"/>
        </w:rPr>
        <w:t>和</w:t>
      </w:r>
      <w:r w:rsidR="00AD6855" w:rsidRPr="00077BE0">
        <w:rPr>
          <w:noProof/>
          <w:position w:val="-12"/>
          <w:szCs w:val="21"/>
        </w:rPr>
        <w:object w:dxaOrig="300" w:dyaOrig="360" w14:anchorId="16760CBD">
          <v:shape id="_x0000_i1063" type="#_x0000_t75" alt="" style="width:15pt;height:18.15pt;mso-wrap-style:square;mso-width-percent:0;mso-height-percent:0;mso-position-horizontal-relative:page;mso-position-vertical-relative:page;mso-width-percent:0;mso-height-percent:0" o:ole="">
            <v:imagedata r:id="rId415" o:title=""/>
          </v:shape>
          <o:OLEObject Type="Embed" ProgID="Equation.3" ShapeID="_x0000_i1063" DrawAspect="Content" ObjectID="_1786988290" r:id="rId438"/>
        </w:object>
      </w:r>
      <w:r w:rsidR="00AD6855" w:rsidRPr="00077BE0">
        <w:rPr>
          <w:noProof/>
          <w:position w:val="-6"/>
          <w:szCs w:val="21"/>
        </w:rPr>
        <w:object w:dxaOrig="200" w:dyaOrig="220" w14:anchorId="49D37445">
          <v:shape id="_x0000_i1062" type="#_x0000_t75" alt="" style="width:9.85pt;height:10.9pt;mso-wrap-style:square;mso-width-percent:0;mso-height-percent:0;mso-position-horizontal-relative:page;mso-position-vertical-relative:page;mso-width-percent:0;mso-height-percent:0" o:ole="">
            <v:imagedata r:id="rId436" o:title=""/>
          </v:shape>
          <o:OLEObject Type="Embed" ProgID="Equation.3" ShapeID="_x0000_i1062" DrawAspect="Content" ObjectID="_1786988291" r:id="rId439"/>
        </w:object>
      </w:r>
      <w:r>
        <w:rPr>
          <w:rFonts w:hint="eastAsia"/>
          <w:szCs w:val="21"/>
        </w:rPr>
        <w:t>，从而可进一步计算传质单元高度或填料塔高度。</w:t>
      </w:r>
    </w:p>
    <w:p w14:paraId="7F0E3B10" w14:textId="77777777" w:rsidR="00F43A8F" w:rsidRDefault="00F43A8F" w:rsidP="00F43A8F">
      <w:pPr>
        <w:ind w:firstLine="420"/>
        <w:rPr>
          <w:szCs w:val="21"/>
        </w:rPr>
      </w:pPr>
      <w:r>
        <w:rPr>
          <w:rFonts w:hint="eastAsia"/>
          <w:szCs w:val="21"/>
        </w:rPr>
        <w:t>填料塔的传质速率也可以直接用体积传质总系数、传质单元高度和等板高度表示。关于这些表示方法的经验关联式很多，此处不再举例。</w:t>
      </w:r>
    </w:p>
    <w:p w14:paraId="5FFCDA09" w14:textId="77777777" w:rsidR="00F43A8F" w:rsidRDefault="00F43A8F" w:rsidP="00F43A8F">
      <w:pPr>
        <w:pStyle w:val="4"/>
        <w:ind w:firstLine="562"/>
        <w:rPr>
          <w:szCs w:val="21"/>
        </w:rPr>
      </w:pPr>
      <w:r>
        <w:rPr>
          <w:rFonts w:hint="eastAsia"/>
        </w:rPr>
        <w:t>填料塔的附属结构</w:t>
      </w:r>
    </w:p>
    <w:p w14:paraId="0245639D" w14:textId="77777777" w:rsidR="00F43A8F" w:rsidRDefault="00F43A8F" w:rsidP="00F43A8F">
      <w:pPr>
        <w:ind w:firstLine="420"/>
        <w:rPr>
          <w:szCs w:val="21"/>
        </w:rPr>
      </w:pPr>
      <w:r>
        <w:rPr>
          <w:rFonts w:hint="eastAsia"/>
          <w:szCs w:val="21"/>
        </w:rPr>
        <w:t>支承板</w:t>
      </w:r>
      <w:r>
        <w:rPr>
          <w:rFonts w:hint="eastAsia"/>
          <w:szCs w:val="21"/>
        </w:rPr>
        <w:t xml:space="preserve">  </w:t>
      </w:r>
      <w:r>
        <w:rPr>
          <w:rFonts w:hint="eastAsia"/>
          <w:szCs w:val="21"/>
        </w:rPr>
        <w:t>支承板的主要用途是支承板内的填料，同时又能保证气液两相顺利通过。支承板若设计不当，填料塔的液泛可能首先在支承板上发生。对于普通填料，支承板的自由截面积应不低于全塔面积的</w:t>
      </w:r>
      <w:r>
        <w:rPr>
          <w:rFonts w:hint="eastAsia"/>
          <w:szCs w:val="21"/>
        </w:rPr>
        <w:t>50%</w:t>
      </w:r>
      <w:r>
        <w:rPr>
          <w:rFonts w:hint="eastAsia"/>
          <w:szCs w:val="21"/>
        </w:rPr>
        <w:t>，并且要大于填料层的自由截面积，常用的支承板有栅板和各种具有升气管结构的支承板（图</w:t>
      </w:r>
      <w:r>
        <w:rPr>
          <w:rFonts w:hint="eastAsia"/>
          <w:szCs w:val="21"/>
        </w:rPr>
        <w:t>10-56</w:t>
      </w:r>
      <w:r>
        <w:rPr>
          <w:rFonts w:hint="eastAsia"/>
          <w:szCs w:val="21"/>
        </w:rPr>
        <w:t>）。</w:t>
      </w:r>
    </w:p>
    <w:p w14:paraId="3B0B376E" w14:textId="77777777" w:rsidR="00F43A8F" w:rsidRDefault="00F43A8F" w:rsidP="00F43A8F">
      <w:pPr>
        <w:ind w:firstLine="420"/>
        <w:rPr>
          <w:szCs w:val="21"/>
        </w:rPr>
      </w:pPr>
      <w:r>
        <w:rPr>
          <w:rFonts w:hint="eastAsia"/>
          <w:szCs w:val="21"/>
        </w:rPr>
        <w:t>液体分布器</w:t>
      </w:r>
      <w:r>
        <w:rPr>
          <w:rFonts w:hint="eastAsia"/>
          <w:szCs w:val="21"/>
        </w:rPr>
        <w:t xml:space="preserve">  </w:t>
      </w:r>
      <w:r>
        <w:rPr>
          <w:rFonts w:hint="eastAsia"/>
          <w:szCs w:val="21"/>
        </w:rPr>
        <w:t>液体分布器对填料塔的性能影响极大。分布器设计不当，液体预分布不均，填料层内的有效润湿面积减少而偏流现象和沟流现象增加，即使填料性能再好也很难得到满意的分离效果。</w:t>
      </w:r>
    </w:p>
    <w:p w14:paraId="385A560C" w14:textId="77777777" w:rsidR="00F43A8F" w:rsidRDefault="00F43A8F" w:rsidP="00F43A8F">
      <w:pPr>
        <w:ind w:firstLine="420"/>
        <w:rPr>
          <w:szCs w:val="21"/>
        </w:rPr>
      </w:pPr>
      <w:r>
        <w:rPr>
          <w:rFonts w:hint="eastAsia"/>
          <w:szCs w:val="21"/>
        </w:rPr>
        <w:t>据</w:t>
      </w:r>
      <w:r>
        <w:rPr>
          <w:rFonts w:hint="eastAsia"/>
          <w:szCs w:val="21"/>
        </w:rPr>
        <w:t>10.2.1</w:t>
      </w:r>
      <w:r>
        <w:rPr>
          <w:rFonts w:hint="eastAsia"/>
          <w:szCs w:val="21"/>
        </w:rPr>
        <w:t>所述，填料塔内产生向壁偏流是因为液体触及塔壁之后，其流动不再具有随机性而沿壁流下。既然如此，直径越大的填料塔，塔壁所占的比例越小，向壁偏流现象应该越小才是。然而，长期以来填料塔确实由于偏流现象而无法放大。现已基本搞清，除填料本身性能方面的原因外，液</w:t>
      </w:r>
      <w:r>
        <w:rPr>
          <w:rFonts w:hint="eastAsia"/>
          <w:szCs w:val="21"/>
        </w:rPr>
        <w:lastRenderedPageBreak/>
        <w:t>体初始分布不均，特别是单位塔截面上的喷淋点数太少，是产生上述状况的重要因素。</w:t>
      </w:r>
    </w:p>
    <w:p w14:paraId="7CA3E817" w14:textId="77777777" w:rsidR="00F43A8F" w:rsidRDefault="00F43A8F" w:rsidP="00F43A8F">
      <w:pPr>
        <w:ind w:firstLine="420"/>
        <w:rPr>
          <w:szCs w:val="21"/>
        </w:rPr>
      </w:pPr>
      <w:r>
        <w:rPr>
          <w:rFonts w:hint="eastAsia"/>
          <w:szCs w:val="21"/>
        </w:rPr>
        <w:t>近一、二十年来，许多直径几米至十几米的大型填料塔的操作实践表明，填料塔只要设计正确，保证液体预分布均匀，特别是保证单位塔截面的喷淋点数与小塔相同填料塔的放大效应并不显著，大型塔和小型塔将具有一致的传质效率。</w:t>
      </w:r>
    </w:p>
    <w:p w14:paraId="370BC37A" w14:textId="77777777" w:rsidR="00F43A8F" w:rsidRDefault="00F43A8F" w:rsidP="00F43A8F">
      <w:pPr>
        <w:ind w:firstLine="420"/>
        <w:rPr>
          <w:szCs w:val="21"/>
        </w:rPr>
      </w:pPr>
      <w:r>
        <w:rPr>
          <w:rFonts w:hint="eastAsia"/>
          <w:szCs w:val="21"/>
        </w:rPr>
        <w:t>常用的液体分布器结构如图</w:t>
      </w:r>
      <w:r>
        <w:rPr>
          <w:rFonts w:hint="eastAsia"/>
          <w:szCs w:val="21"/>
        </w:rPr>
        <w:t>10-57</w:t>
      </w:r>
      <w:r>
        <w:rPr>
          <w:rFonts w:hint="eastAsia"/>
          <w:szCs w:val="21"/>
        </w:rPr>
        <w:t>所示。多孔管式分布器（图</w:t>
      </w:r>
      <w:r>
        <w:rPr>
          <w:rFonts w:hint="eastAsia"/>
          <w:szCs w:val="21"/>
        </w:rPr>
        <w:t>10-57a</w:t>
      </w:r>
      <w:r>
        <w:rPr>
          <w:rFonts w:hint="eastAsia"/>
          <w:szCs w:val="21"/>
        </w:rPr>
        <w:t>）能适应较大的遗体流量波动，对安装水平度要求不高，对气体的阻力也很小。但是，由于管壁上的小孔容易堵塞，被分散的液体必须是洁净的。</w:t>
      </w:r>
    </w:p>
    <w:p w14:paraId="5956E261" w14:textId="77777777" w:rsidR="00F43A8F" w:rsidRDefault="00F43A8F" w:rsidP="00F43A8F">
      <w:pPr>
        <w:ind w:firstLine="420"/>
        <w:rPr>
          <w:szCs w:val="21"/>
        </w:rPr>
      </w:pPr>
      <w:r>
        <w:rPr>
          <w:rFonts w:hint="eastAsia"/>
          <w:szCs w:val="21"/>
        </w:rPr>
        <w:t>槽式分布器（图</w:t>
      </w:r>
      <w:r>
        <w:rPr>
          <w:rFonts w:hint="eastAsia"/>
          <w:szCs w:val="21"/>
        </w:rPr>
        <w:t>10-57b</w:t>
      </w:r>
      <w:r>
        <w:rPr>
          <w:rFonts w:hint="eastAsia"/>
          <w:szCs w:val="21"/>
        </w:rPr>
        <w:t>）多用于直径较大的填料塔。这种分布器不易堵塞，对气体的阻力小，但对安装水平要求较高，特别是当液体负荷较小时。</w:t>
      </w:r>
    </w:p>
    <w:p w14:paraId="753792E1" w14:textId="77777777" w:rsidR="00F43A8F" w:rsidRDefault="00F43A8F" w:rsidP="00F43A8F">
      <w:pPr>
        <w:ind w:firstLine="420"/>
        <w:rPr>
          <w:szCs w:val="21"/>
        </w:rPr>
      </w:pPr>
      <w:r>
        <w:rPr>
          <w:rFonts w:hint="eastAsia"/>
          <w:szCs w:val="21"/>
        </w:rPr>
        <w:t>孔板型分布器（图</w:t>
      </w:r>
      <w:r>
        <w:rPr>
          <w:rFonts w:hint="eastAsia"/>
          <w:szCs w:val="21"/>
        </w:rPr>
        <w:t>10-57c</w:t>
      </w:r>
      <w:r>
        <w:rPr>
          <w:rFonts w:hint="eastAsia"/>
          <w:szCs w:val="21"/>
        </w:rPr>
        <w:t>）对液体的分布情况与槽式分布器差不多，但对气体阻力较大，只适用于气体负荷不太大的场合。</w:t>
      </w:r>
    </w:p>
    <w:p w14:paraId="700AB44D" w14:textId="77777777" w:rsidR="00F43A8F" w:rsidRDefault="00F43A8F" w:rsidP="00F43A8F">
      <w:pPr>
        <w:ind w:firstLine="420"/>
        <w:rPr>
          <w:szCs w:val="21"/>
        </w:rPr>
      </w:pPr>
      <w:r>
        <w:rPr>
          <w:rFonts w:hint="eastAsia"/>
          <w:szCs w:val="21"/>
        </w:rPr>
        <w:t>除以上介绍的几种分布器外，各种喷洒式分布器也是比较常用的（如莲蓬头），特别是在小型填料塔内。这种分布器的缺点是，当气量较大时会产生较多的液沫夹带。</w:t>
      </w:r>
    </w:p>
    <w:p w14:paraId="65B3E3D5" w14:textId="77777777" w:rsidR="00F43A8F" w:rsidRDefault="00F43A8F" w:rsidP="00F43A8F">
      <w:pPr>
        <w:ind w:firstLine="420"/>
        <w:rPr>
          <w:szCs w:val="21"/>
        </w:rPr>
      </w:pPr>
      <w:r>
        <w:rPr>
          <w:rFonts w:hint="eastAsia"/>
          <w:szCs w:val="21"/>
        </w:rPr>
        <w:t>液体再分布器</w:t>
      </w:r>
      <w:r>
        <w:rPr>
          <w:rFonts w:hint="eastAsia"/>
          <w:szCs w:val="21"/>
        </w:rPr>
        <w:t xml:space="preserve">  </w:t>
      </w:r>
      <w:r>
        <w:rPr>
          <w:rFonts w:hint="eastAsia"/>
          <w:szCs w:val="21"/>
        </w:rPr>
        <w:t>为改善向壁偏流效应造成的液体分布不均，可在填料层内部每隔一定高度设置一液体分布器。每段填料层的高度因填料种类而异，偏流效应越严重的填料，每段高度越小。通常，对于偏流现象严重的拉西环，每段高度约为塔径的</w:t>
      </w:r>
      <w:r>
        <w:rPr>
          <w:rFonts w:hint="eastAsia"/>
          <w:szCs w:val="21"/>
        </w:rPr>
        <w:t>5~10</w:t>
      </w:r>
      <w:r>
        <w:rPr>
          <w:rFonts w:hint="eastAsia"/>
          <w:szCs w:val="21"/>
        </w:rPr>
        <w:t>倍。</w:t>
      </w:r>
    </w:p>
    <w:p w14:paraId="413857F1" w14:textId="77777777" w:rsidR="00F43A8F" w:rsidRDefault="00F43A8F" w:rsidP="00F43A8F">
      <w:pPr>
        <w:ind w:firstLine="420"/>
        <w:rPr>
          <w:szCs w:val="21"/>
        </w:rPr>
      </w:pPr>
      <w:r>
        <w:rPr>
          <w:rFonts w:hint="eastAsia"/>
          <w:szCs w:val="21"/>
        </w:rPr>
        <w:t>常用的液体再分布器为截锥形。如考虑分段卸出填料，再分布器之上可另设之承板（图</w:t>
      </w:r>
      <w:r>
        <w:rPr>
          <w:rFonts w:hint="eastAsia"/>
          <w:szCs w:val="21"/>
        </w:rPr>
        <w:t>10-58</w:t>
      </w:r>
      <w:r>
        <w:rPr>
          <w:rFonts w:hint="eastAsia"/>
          <w:szCs w:val="21"/>
        </w:rPr>
        <w:t>）。</w:t>
      </w:r>
    </w:p>
    <w:p w14:paraId="2992922B" w14:textId="77777777" w:rsidR="00F43A8F" w:rsidRDefault="00F43A8F" w:rsidP="00F43A8F">
      <w:pPr>
        <w:ind w:firstLine="420"/>
        <w:rPr>
          <w:szCs w:val="21"/>
        </w:rPr>
      </w:pPr>
      <w:r>
        <w:rPr>
          <w:rFonts w:hint="eastAsia"/>
          <w:szCs w:val="21"/>
        </w:rPr>
        <w:t>除沫器</w:t>
      </w:r>
      <w:r>
        <w:rPr>
          <w:rFonts w:hint="eastAsia"/>
          <w:szCs w:val="21"/>
        </w:rPr>
        <w:t xml:space="preserve">  </w:t>
      </w:r>
      <w:r>
        <w:rPr>
          <w:rFonts w:hint="eastAsia"/>
          <w:szCs w:val="21"/>
        </w:rPr>
        <w:t>除沫器是用来除去填料层顶部逸出的气体中的液滴，安装在液体分布器上方。当塔内气速不大，工艺过程由无严格要求时，一般可不设除沫器。</w:t>
      </w:r>
    </w:p>
    <w:p w14:paraId="76FE3863" w14:textId="77777777" w:rsidR="00F43A8F" w:rsidRDefault="00F43A8F" w:rsidP="00F43A8F">
      <w:pPr>
        <w:ind w:firstLine="420"/>
        <w:rPr>
          <w:szCs w:val="21"/>
        </w:rPr>
      </w:pPr>
      <w:r>
        <w:rPr>
          <w:rFonts w:hint="eastAsia"/>
          <w:szCs w:val="21"/>
        </w:rPr>
        <w:t>除沫器种类很多，常见的有折板除沫器，丝网除沫器，旋流板除沫器。折板除沫器阻力较小（</w:t>
      </w:r>
      <w:r>
        <w:rPr>
          <w:rFonts w:hint="eastAsia"/>
          <w:szCs w:val="21"/>
        </w:rPr>
        <w:t>50~100Pa</w:t>
      </w:r>
      <w:r>
        <w:rPr>
          <w:rFonts w:hint="eastAsia"/>
          <w:szCs w:val="21"/>
        </w:rPr>
        <w:t>），只能除去</w:t>
      </w:r>
      <w:r>
        <w:rPr>
          <w:rFonts w:hint="eastAsia"/>
          <w:szCs w:val="21"/>
        </w:rPr>
        <w:t>50</w:t>
      </w:r>
      <w:r w:rsidR="00AD6855" w:rsidRPr="00077BE0">
        <w:rPr>
          <w:noProof/>
          <w:position w:val="-10"/>
          <w:szCs w:val="21"/>
        </w:rPr>
        <w:object w:dxaOrig="380" w:dyaOrig="260" w14:anchorId="50204B17">
          <v:shape id="_x0000_i1061" type="#_x0000_t75" alt="" style="width:19.15pt;height:12.95pt;mso-wrap-style:square;mso-width-percent:0;mso-height-percent:0;mso-position-horizontal-relative:page;mso-position-vertical-relative:page;mso-width-percent:0;mso-height-percent:0" o:ole="">
            <v:imagedata r:id="rId440" o:title=""/>
          </v:shape>
          <o:OLEObject Type="Embed" ProgID="Equation.3" ShapeID="_x0000_i1061" DrawAspect="Content" ObjectID="_1786988292" r:id="rId441"/>
        </w:object>
      </w:r>
      <w:r>
        <w:rPr>
          <w:rFonts w:hint="eastAsia"/>
          <w:szCs w:val="21"/>
        </w:rPr>
        <w:t>的微小液滴，压降不大于</w:t>
      </w:r>
      <w:r>
        <w:rPr>
          <w:rFonts w:hint="eastAsia"/>
          <w:szCs w:val="21"/>
        </w:rPr>
        <w:t>250Pa,</w:t>
      </w:r>
      <w:r>
        <w:rPr>
          <w:rFonts w:hint="eastAsia"/>
          <w:szCs w:val="21"/>
        </w:rPr>
        <w:t>但造价较高。旋流板除沫器压降为</w:t>
      </w:r>
      <w:r>
        <w:rPr>
          <w:rFonts w:hint="eastAsia"/>
          <w:szCs w:val="21"/>
        </w:rPr>
        <w:t>300Pa</w:t>
      </w:r>
      <w:r>
        <w:rPr>
          <w:rFonts w:hint="eastAsia"/>
          <w:szCs w:val="21"/>
        </w:rPr>
        <w:t>以下，其造价比丝网除沫器便宜，除沫效果比折板好。</w:t>
      </w:r>
    </w:p>
    <w:p w14:paraId="11C613B8" w14:textId="77777777" w:rsidR="00F43A8F" w:rsidRDefault="00F43A8F" w:rsidP="00F43A8F">
      <w:pPr>
        <w:ind w:firstLine="420"/>
        <w:rPr>
          <w:szCs w:val="21"/>
        </w:rPr>
      </w:pPr>
      <w:r>
        <w:rPr>
          <w:rFonts w:hint="eastAsia"/>
        </w:rPr>
        <w:t xml:space="preserve">10.2.5  </w:t>
      </w:r>
      <w:r>
        <w:rPr>
          <w:rFonts w:hint="eastAsia"/>
        </w:rPr>
        <w:t>填料塔与板式塔的比较</w:t>
      </w:r>
    </w:p>
    <w:p w14:paraId="76EF4717" w14:textId="77777777" w:rsidR="00F43A8F" w:rsidRDefault="00F43A8F" w:rsidP="00F43A8F">
      <w:pPr>
        <w:ind w:firstLine="420"/>
        <w:rPr>
          <w:szCs w:val="21"/>
        </w:rPr>
      </w:pPr>
      <w:r>
        <w:rPr>
          <w:rFonts w:hint="eastAsia"/>
          <w:szCs w:val="21"/>
        </w:rPr>
        <w:t>对于许多逆流气液接触过程，填料塔和板式塔都是可以适用的，设计者必须根据具体情况进行选用。填料塔和板式塔有许多不同点，了解这些不同点对于合理选用塔设备是有帮助的。</w:t>
      </w:r>
    </w:p>
    <w:p w14:paraId="548747F9" w14:textId="77777777" w:rsidR="00F43A8F" w:rsidRDefault="00F43A8F" w:rsidP="00F43A8F">
      <w:pPr>
        <w:ind w:firstLine="420"/>
        <w:rPr>
          <w:szCs w:val="21"/>
        </w:rPr>
      </w:pPr>
      <w:r>
        <w:rPr>
          <w:rFonts w:hint="eastAsia"/>
          <w:szCs w:val="21"/>
        </w:rPr>
        <w:t>①</w:t>
      </w:r>
      <w:r>
        <w:rPr>
          <w:rFonts w:hint="eastAsia"/>
          <w:szCs w:val="21"/>
        </w:rPr>
        <w:t xml:space="preserve"> </w:t>
      </w:r>
      <w:r>
        <w:rPr>
          <w:rFonts w:hint="eastAsia"/>
          <w:szCs w:val="21"/>
        </w:rPr>
        <w:t>填料塔操作范围较小，特别是对于液体负荷变化更为敏感。当液体负荷较小时，填料表面不</w:t>
      </w:r>
      <w:r>
        <w:rPr>
          <w:rFonts w:hint="eastAsia"/>
          <w:szCs w:val="21"/>
        </w:rPr>
        <w:t xml:space="preserve"> </w:t>
      </w:r>
      <w:r>
        <w:rPr>
          <w:rFonts w:hint="eastAsia"/>
          <w:szCs w:val="21"/>
        </w:rPr>
        <w:t>能很好地润湿，传质就效果急剧下降；当液体负荷过大时，则容易产生液泛。设计良好的板式塔，则具有大得多的操作范围。</w:t>
      </w:r>
    </w:p>
    <w:p w14:paraId="64E0F6CB" w14:textId="77777777" w:rsidR="00F43A8F" w:rsidRDefault="00F43A8F" w:rsidP="00F43A8F">
      <w:pPr>
        <w:ind w:firstLine="420"/>
        <w:rPr>
          <w:szCs w:val="21"/>
        </w:rPr>
      </w:pPr>
      <w:r>
        <w:rPr>
          <w:rFonts w:hint="eastAsia"/>
          <w:szCs w:val="21"/>
        </w:rPr>
        <w:t>②</w:t>
      </w:r>
      <w:r>
        <w:rPr>
          <w:rFonts w:hint="eastAsia"/>
          <w:szCs w:val="21"/>
        </w:rPr>
        <w:t xml:space="preserve"> </w:t>
      </w:r>
      <w:r>
        <w:rPr>
          <w:rFonts w:hint="eastAsia"/>
          <w:szCs w:val="21"/>
        </w:rPr>
        <w:t>填料塔不宜于处理易聚合或含有固体悬浮物的物料，而某些类型的板式塔（如大孔径筛板、泡罩塔等）则可以有效地处理这种物质。另外，板式塔的清洗亦比填料塔方便。</w:t>
      </w:r>
    </w:p>
    <w:p w14:paraId="2568B3B2" w14:textId="77777777" w:rsidR="00F43A8F" w:rsidRDefault="00F43A8F" w:rsidP="00F43A8F">
      <w:pPr>
        <w:ind w:firstLine="420"/>
        <w:rPr>
          <w:szCs w:val="21"/>
        </w:rPr>
      </w:pPr>
      <w:r>
        <w:rPr>
          <w:rFonts w:hint="eastAsia"/>
          <w:szCs w:val="21"/>
        </w:rPr>
        <w:t>③</w:t>
      </w:r>
      <w:r>
        <w:rPr>
          <w:rFonts w:hint="eastAsia"/>
          <w:szCs w:val="21"/>
        </w:rPr>
        <w:t xml:space="preserve"> </w:t>
      </w:r>
      <w:r>
        <w:rPr>
          <w:rFonts w:hint="eastAsia"/>
          <w:szCs w:val="21"/>
        </w:rPr>
        <w:t>当气液接触过程中需要冷却以移除反应热或溶解热时，填料塔因涉及液体均不问题而使结构复杂化。板式塔可方便地在塔板上安装冷却盘管。同理，当有侧线出料时，填料塔也不如板式塔方便。</w:t>
      </w:r>
    </w:p>
    <w:p w14:paraId="3CC2875C" w14:textId="77777777" w:rsidR="00F43A8F" w:rsidRDefault="00F43A8F" w:rsidP="00F43A8F">
      <w:pPr>
        <w:ind w:firstLine="420"/>
        <w:rPr>
          <w:szCs w:val="21"/>
        </w:rPr>
      </w:pPr>
      <w:r>
        <w:rPr>
          <w:rFonts w:hint="eastAsia"/>
          <w:szCs w:val="21"/>
        </w:rPr>
        <w:t>④</w:t>
      </w:r>
      <w:r>
        <w:rPr>
          <w:rFonts w:hint="eastAsia"/>
          <w:szCs w:val="21"/>
        </w:rPr>
        <w:t xml:space="preserve"> </w:t>
      </w:r>
      <w:r>
        <w:rPr>
          <w:rFonts w:hint="eastAsia"/>
          <w:szCs w:val="21"/>
        </w:rPr>
        <w:t>以前乱堆填料塔直径很少大于</w:t>
      </w:r>
      <w:r>
        <w:rPr>
          <w:rFonts w:hint="eastAsia"/>
          <w:szCs w:val="21"/>
        </w:rPr>
        <w:t>0.5m</w:t>
      </w:r>
      <w:r>
        <w:rPr>
          <w:rFonts w:hint="eastAsia"/>
          <w:szCs w:val="21"/>
        </w:rPr>
        <w:t>，后来又认为不宜超过</w:t>
      </w:r>
      <w:r>
        <w:rPr>
          <w:rFonts w:hint="eastAsia"/>
          <w:szCs w:val="21"/>
        </w:rPr>
        <w:t>1.5m</w:t>
      </w:r>
      <w:r>
        <w:rPr>
          <w:rFonts w:hint="eastAsia"/>
          <w:szCs w:val="21"/>
        </w:rPr>
        <w:t>，根据近</w:t>
      </w:r>
      <w:r>
        <w:rPr>
          <w:rFonts w:hint="eastAsia"/>
          <w:szCs w:val="21"/>
        </w:rPr>
        <w:t>10</w:t>
      </w:r>
      <w:r>
        <w:rPr>
          <w:rFonts w:hint="eastAsia"/>
          <w:szCs w:val="21"/>
        </w:rPr>
        <w:t>年来填料塔的发展状况，这一限制似乎不再成立。板式塔直径一般不小于</w:t>
      </w:r>
      <w:r>
        <w:rPr>
          <w:rFonts w:hint="eastAsia"/>
          <w:szCs w:val="21"/>
        </w:rPr>
        <w:t>0.6m</w:t>
      </w:r>
      <w:r>
        <w:rPr>
          <w:rFonts w:hint="eastAsia"/>
          <w:szCs w:val="21"/>
        </w:rPr>
        <w:t>。</w:t>
      </w:r>
    </w:p>
    <w:p w14:paraId="0DCFAA25" w14:textId="77777777" w:rsidR="00F43A8F" w:rsidRDefault="00F43A8F" w:rsidP="00F43A8F">
      <w:pPr>
        <w:ind w:firstLine="420"/>
        <w:rPr>
          <w:szCs w:val="21"/>
        </w:rPr>
      </w:pPr>
      <w:r>
        <w:rPr>
          <w:rFonts w:hint="eastAsia"/>
          <w:szCs w:val="21"/>
        </w:rPr>
        <w:t>⑤</w:t>
      </w:r>
      <w:r>
        <w:rPr>
          <w:rFonts w:hint="eastAsia"/>
          <w:szCs w:val="21"/>
        </w:rPr>
        <w:t xml:space="preserve"> </w:t>
      </w:r>
      <w:r>
        <w:rPr>
          <w:rFonts w:hint="eastAsia"/>
          <w:szCs w:val="21"/>
        </w:rPr>
        <w:t>关于板式塔的设计资料更容易得到而且更为可靠，因此板式塔的设计比较准确，安全系数可取得更小。</w:t>
      </w:r>
    </w:p>
    <w:p w14:paraId="72BEF91F" w14:textId="77777777" w:rsidR="00F43A8F" w:rsidRDefault="00F43A8F" w:rsidP="00F43A8F">
      <w:pPr>
        <w:ind w:firstLine="420"/>
        <w:rPr>
          <w:szCs w:val="21"/>
        </w:rPr>
      </w:pPr>
      <w:r>
        <w:rPr>
          <w:rFonts w:hint="eastAsia"/>
          <w:szCs w:val="21"/>
        </w:rPr>
        <w:t>⑥</w:t>
      </w:r>
      <w:r>
        <w:rPr>
          <w:rFonts w:hint="eastAsia"/>
          <w:szCs w:val="21"/>
        </w:rPr>
        <w:t xml:space="preserve"> </w:t>
      </w:r>
      <w:r>
        <w:rPr>
          <w:rFonts w:hint="eastAsia"/>
          <w:szCs w:val="21"/>
        </w:rPr>
        <w:t>当塔径不很大时，填料塔因结构简单而造价便宜</w:t>
      </w:r>
    </w:p>
    <w:p w14:paraId="2368167F" w14:textId="77777777" w:rsidR="00F43A8F" w:rsidRDefault="00F43A8F" w:rsidP="00F43A8F">
      <w:pPr>
        <w:ind w:firstLine="420"/>
        <w:rPr>
          <w:szCs w:val="21"/>
        </w:rPr>
      </w:pPr>
      <w:r>
        <w:rPr>
          <w:rFonts w:hint="eastAsia"/>
          <w:szCs w:val="21"/>
        </w:rPr>
        <w:t>⑦</w:t>
      </w:r>
      <w:r>
        <w:rPr>
          <w:rFonts w:hint="eastAsia"/>
          <w:szCs w:val="21"/>
        </w:rPr>
        <w:t xml:space="preserve"> </w:t>
      </w:r>
      <w:r>
        <w:rPr>
          <w:rFonts w:hint="eastAsia"/>
          <w:szCs w:val="21"/>
        </w:rPr>
        <w:t>对于易起泡物系，填料塔更适合，因填料对泡沫有限制和破碎的作用。</w:t>
      </w:r>
    </w:p>
    <w:p w14:paraId="6B33BFE7" w14:textId="77777777" w:rsidR="00F43A8F" w:rsidRDefault="00F43A8F" w:rsidP="00F43A8F">
      <w:pPr>
        <w:ind w:firstLine="420"/>
        <w:rPr>
          <w:szCs w:val="21"/>
        </w:rPr>
      </w:pPr>
      <w:r>
        <w:rPr>
          <w:rFonts w:hint="eastAsia"/>
          <w:szCs w:val="21"/>
        </w:rPr>
        <w:t>⑧</w:t>
      </w:r>
      <w:r>
        <w:rPr>
          <w:rFonts w:hint="eastAsia"/>
          <w:szCs w:val="21"/>
        </w:rPr>
        <w:t xml:space="preserve"> </w:t>
      </w:r>
      <w:r>
        <w:rPr>
          <w:rFonts w:hint="eastAsia"/>
          <w:szCs w:val="21"/>
        </w:rPr>
        <w:t>对于腐蚀性物系，填料塔更适合，因可采用瓷质填料。</w:t>
      </w:r>
    </w:p>
    <w:p w14:paraId="3B5602D8" w14:textId="77777777" w:rsidR="00F43A8F" w:rsidRDefault="00F43A8F" w:rsidP="00F43A8F">
      <w:pPr>
        <w:ind w:firstLine="420"/>
        <w:rPr>
          <w:szCs w:val="21"/>
        </w:rPr>
      </w:pPr>
      <w:r>
        <w:rPr>
          <w:rFonts w:hint="eastAsia"/>
          <w:szCs w:val="21"/>
        </w:rPr>
        <w:t>⑨</w:t>
      </w:r>
      <w:r>
        <w:rPr>
          <w:rFonts w:hint="eastAsia"/>
          <w:szCs w:val="21"/>
        </w:rPr>
        <w:t xml:space="preserve"> </w:t>
      </w:r>
      <w:r>
        <w:rPr>
          <w:rFonts w:hint="eastAsia"/>
          <w:szCs w:val="21"/>
        </w:rPr>
        <w:t>对热敏性物系宜采用填料塔，因为填料塔内的滞液量比板式塔少，物料在塔内⑦的停留时间短。</w:t>
      </w:r>
    </w:p>
    <w:p w14:paraId="6DB7F11B" w14:textId="77777777" w:rsidR="00F43A8F" w:rsidRDefault="00F43A8F" w:rsidP="00F43A8F">
      <w:pPr>
        <w:ind w:firstLine="420"/>
        <w:rPr>
          <w:szCs w:val="21"/>
        </w:rPr>
      </w:pPr>
      <w:r>
        <w:rPr>
          <w:rFonts w:ascii="宋体" w:hAnsi="宋体" w:hint="eastAsia"/>
          <w:szCs w:val="21"/>
        </w:rPr>
        <w:t>⑩</w:t>
      </w:r>
      <w:r>
        <w:rPr>
          <w:rFonts w:hint="eastAsia"/>
          <w:szCs w:val="21"/>
        </w:rPr>
        <w:t xml:space="preserve"> </w:t>
      </w:r>
      <w:r>
        <w:rPr>
          <w:rFonts w:hint="eastAsia"/>
          <w:szCs w:val="21"/>
        </w:rPr>
        <w:t>塔的压降比板式塔小，因而对真空操作更为适宜。</w:t>
      </w:r>
    </w:p>
    <w:p w14:paraId="44A99471" w14:textId="77777777" w:rsidR="00F43A8F" w:rsidRDefault="00F43A8F" w:rsidP="00F43A8F">
      <w:pPr>
        <w:pStyle w:val="3"/>
      </w:pPr>
      <w:bookmarkStart w:id="232" w:name="_Toc475273334"/>
      <w:bookmarkStart w:id="233" w:name="_Toc508270098"/>
      <w:bookmarkStart w:id="234" w:name="_Toc176375228"/>
      <w:r>
        <w:rPr>
          <w:rFonts w:hint="eastAsia"/>
        </w:rPr>
        <w:lastRenderedPageBreak/>
        <w:t>教学方法</w:t>
      </w:r>
      <w:bookmarkEnd w:id="232"/>
      <w:bookmarkEnd w:id="233"/>
      <w:bookmarkEnd w:id="234"/>
    </w:p>
    <w:p w14:paraId="38B081CD" w14:textId="77777777" w:rsidR="00F43A8F" w:rsidRDefault="00F43A8F" w:rsidP="00F43A8F">
      <w:pPr>
        <w:ind w:firstLine="420"/>
      </w:pPr>
      <w:r>
        <w:t>结合图、动画等讲解吸收过程的相关理论和吸收速率。</w:t>
      </w:r>
    </w:p>
    <w:p w14:paraId="66706BA3" w14:textId="77777777" w:rsidR="00F43A8F" w:rsidRDefault="00F43A8F" w:rsidP="00F43A8F">
      <w:pPr>
        <w:pStyle w:val="3"/>
      </w:pPr>
      <w:bookmarkStart w:id="235" w:name="_Toc475273335"/>
      <w:bookmarkStart w:id="236" w:name="_Toc508270099"/>
      <w:bookmarkStart w:id="237" w:name="_Toc176375229"/>
      <w:r>
        <w:rPr>
          <w:rFonts w:hint="eastAsia"/>
        </w:rPr>
        <w:t>作业安排</w:t>
      </w:r>
      <w:bookmarkEnd w:id="235"/>
      <w:bookmarkEnd w:id="236"/>
      <w:bookmarkEnd w:id="237"/>
    </w:p>
    <w:p w14:paraId="01DE4813" w14:textId="77777777" w:rsidR="00F43A8F" w:rsidRPr="00E54AA6" w:rsidRDefault="00F43A8F" w:rsidP="00F43A8F">
      <w:pPr>
        <w:ind w:firstLine="420"/>
      </w:pPr>
      <w:r>
        <w:rPr>
          <w:rFonts w:hint="eastAsia"/>
        </w:rPr>
        <w:t>课本</w:t>
      </w:r>
      <w:r>
        <w:rPr>
          <w:rFonts w:hint="eastAsia"/>
        </w:rPr>
        <w:t>p148-149</w:t>
      </w:r>
      <w:r>
        <w:rPr>
          <w:rFonts w:hint="eastAsia"/>
        </w:rPr>
        <w:t>，习题</w:t>
      </w:r>
      <w:r>
        <w:rPr>
          <w:rFonts w:hint="eastAsia"/>
        </w:rPr>
        <w:t>4</w:t>
      </w:r>
      <w:r>
        <w:rPr>
          <w:rFonts w:hint="eastAsia"/>
        </w:rPr>
        <w:t>、</w:t>
      </w:r>
      <w:r>
        <w:rPr>
          <w:rFonts w:hint="eastAsia"/>
        </w:rPr>
        <w:t>7</w:t>
      </w:r>
      <w:r>
        <w:rPr>
          <w:rFonts w:hint="eastAsia"/>
        </w:rPr>
        <w:t>、</w:t>
      </w:r>
      <w:r>
        <w:rPr>
          <w:rFonts w:hint="eastAsia"/>
        </w:rPr>
        <w:t>8</w:t>
      </w:r>
    </w:p>
    <w:p w14:paraId="477FBE0B" w14:textId="77777777" w:rsidR="00F43A8F" w:rsidRPr="003C79D4" w:rsidRDefault="00F43A8F" w:rsidP="00F43A8F">
      <w:pPr>
        <w:pStyle w:val="2"/>
      </w:pPr>
      <w:bookmarkStart w:id="238" w:name="_Toc475273336"/>
      <w:bookmarkStart w:id="239" w:name="_Toc508270100"/>
      <w:bookmarkStart w:id="240" w:name="_Toc176375230"/>
      <w:r>
        <w:t>教学单元</w:t>
      </w:r>
      <w:bookmarkEnd w:id="238"/>
      <w:r>
        <w:rPr>
          <w:rFonts w:hint="eastAsia"/>
        </w:rPr>
        <w:t>二十六</w:t>
      </w:r>
      <w:bookmarkEnd w:id="239"/>
      <w:bookmarkEnd w:id="240"/>
    </w:p>
    <w:p w14:paraId="0AAA8E3C" w14:textId="77777777" w:rsidR="00F43A8F" w:rsidRDefault="00F43A8F" w:rsidP="00F43A8F">
      <w:pPr>
        <w:pStyle w:val="3"/>
      </w:pPr>
      <w:bookmarkStart w:id="241" w:name="_Toc475273337"/>
      <w:bookmarkStart w:id="242" w:name="_Toc508270101"/>
      <w:bookmarkStart w:id="243" w:name="_Toc176375231"/>
      <w:r w:rsidRPr="003C79D4">
        <w:t>教学目标</w:t>
      </w:r>
      <w:bookmarkEnd w:id="241"/>
      <w:bookmarkEnd w:id="242"/>
      <w:bookmarkEnd w:id="243"/>
    </w:p>
    <w:p w14:paraId="4C1F3CEF" w14:textId="77777777" w:rsidR="00F43A8F" w:rsidRPr="00837F0E" w:rsidRDefault="00F43A8F" w:rsidP="00F43A8F">
      <w:pPr>
        <w:ind w:firstLine="420"/>
        <w:rPr>
          <w:rFonts w:eastAsiaTheme="majorEastAsia"/>
          <w:szCs w:val="24"/>
        </w:rPr>
      </w:pPr>
      <w:r>
        <w:rPr>
          <w:rFonts w:eastAsiaTheme="majorEastAsia" w:hint="eastAsia"/>
          <w:szCs w:val="24"/>
        </w:rPr>
        <w:t>通过本章学习，掌握气体吸收的基本概念（包括吸收的基本原理与流程、吸收过程的相平衡关系与速率关系等），低组成气体吸收过程的计算方法；填料塔的基本知识（包括填料的类型与性能评价、填料塔的流体力学性能与操作特性等）。</w:t>
      </w:r>
    </w:p>
    <w:p w14:paraId="65716BF2" w14:textId="77777777" w:rsidR="00F43A8F" w:rsidRDefault="00F43A8F" w:rsidP="00F43A8F">
      <w:pPr>
        <w:pStyle w:val="3"/>
      </w:pPr>
      <w:bookmarkStart w:id="244" w:name="_Toc475273338"/>
      <w:bookmarkStart w:id="245" w:name="_Toc508270102"/>
      <w:bookmarkStart w:id="246" w:name="_Toc176375232"/>
      <w:r w:rsidRPr="003C79D4">
        <w:t>教学内容（含重点、难点）</w:t>
      </w:r>
      <w:r>
        <w:rPr>
          <w:rFonts w:hint="eastAsia"/>
        </w:rPr>
        <w:t>：</w:t>
      </w:r>
      <w:bookmarkEnd w:id="244"/>
      <w:bookmarkEnd w:id="245"/>
      <w:bookmarkEnd w:id="246"/>
    </w:p>
    <w:p w14:paraId="4B471BEC" w14:textId="77777777" w:rsidR="00F43A8F" w:rsidRDefault="00F43A8F" w:rsidP="00F43A8F">
      <w:pPr>
        <w:ind w:firstLine="420"/>
        <w:rPr>
          <w:rFonts w:eastAsiaTheme="majorEastAsia"/>
          <w:szCs w:val="24"/>
        </w:rPr>
      </w:pPr>
      <w:r>
        <w:rPr>
          <w:rFonts w:eastAsiaTheme="majorEastAsia"/>
          <w:szCs w:val="24"/>
        </w:rPr>
        <w:t>内容：吸收塔的物料衡算与操作线方程</w:t>
      </w:r>
    </w:p>
    <w:p w14:paraId="020713FD" w14:textId="77777777" w:rsidR="00F43A8F" w:rsidRDefault="00F43A8F" w:rsidP="00F43A8F">
      <w:pPr>
        <w:ind w:firstLine="420"/>
        <w:rPr>
          <w:rFonts w:eastAsiaTheme="majorEastAsia"/>
          <w:szCs w:val="24"/>
        </w:rPr>
      </w:pPr>
      <w:r>
        <w:rPr>
          <w:rFonts w:eastAsiaTheme="majorEastAsia" w:hint="eastAsia"/>
          <w:szCs w:val="24"/>
        </w:rPr>
        <w:t>重点：操作线方程</w:t>
      </w:r>
    </w:p>
    <w:p w14:paraId="64968FEC" w14:textId="77777777" w:rsidR="00F43A8F" w:rsidRDefault="00F43A8F" w:rsidP="00F43A8F">
      <w:pPr>
        <w:pStyle w:val="3"/>
      </w:pPr>
      <w:bookmarkStart w:id="247" w:name="_Toc475273339"/>
      <w:bookmarkStart w:id="248" w:name="_Toc508270103"/>
      <w:bookmarkStart w:id="249" w:name="_Toc176375233"/>
      <w:r w:rsidRPr="003C79D4">
        <w:t>教学过程</w:t>
      </w:r>
      <w:r>
        <w:rPr>
          <w:rFonts w:hint="eastAsia"/>
        </w:rPr>
        <w:t>：</w:t>
      </w:r>
      <w:bookmarkEnd w:id="247"/>
      <w:bookmarkEnd w:id="248"/>
      <w:bookmarkEnd w:id="249"/>
    </w:p>
    <w:p w14:paraId="7F1C47B8" w14:textId="77777777" w:rsidR="00F43A8F" w:rsidRDefault="00F43A8F" w:rsidP="00F43A8F">
      <w:pPr>
        <w:spacing w:line="0" w:lineRule="atLeast"/>
        <w:ind w:firstLine="420"/>
      </w:pPr>
      <w:r>
        <w:rPr>
          <w:rFonts w:hint="eastAsia"/>
        </w:rPr>
        <w:t>吸收塔内气、液组成沿塔高的变化受物料衡算式的约束，为求得逆流吸收塔任一截面上相互接触的气液组成</w:t>
      </w:r>
      <w:r w:rsidR="00AD6855" w:rsidRPr="003E0741">
        <w:rPr>
          <w:noProof/>
          <w:position w:val="-10"/>
        </w:rPr>
        <w:object w:dxaOrig="220" w:dyaOrig="260" w14:anchorId="01ED8AE6">
          <v:shape id="_x0000_i1060" type="#_x0000_t75" alt="" style="width:10.9pt;height:12.95pt;mso-width-percent:0;mso-height-percent:0;mso-width-percent:0;mso-height-percent:0" o:ole="">
            <v:imagedata r:id="rId442" o:title=""/>
          </v:shape>
          <o:OLEObject Type="Embed" ProgID="Equation.DSMT4" ShapeID="_x0000_i1060" DrawAspect="Content" ObjectID="_1786988293" r:id="rId443"/>
        </w:object>
      </w:r>
      <w:r>
        <w:rPr>
          <w:rFonts w:hint="eastAsia"/>
        </w:rPr>
        <w:t>与</w:t>
      </w:r>
      <w:r w:rsidR="00AD6855" w:rsidRPr="003E0741">
        <w:rPr>
          <w:noProof/>
          <w:position w:val="-6"/>
        </w:rPr>
        <w:object w:dxaOrig="200" w:dyaOrig="220" w14:anchorId="10F64F5B">
          <v:shape id="_x0000_i1059" type="#_x0000_t75" alt="" style="width:10.9pt;height:10.9pt;mso-width-percent:0;mso-height-percent:0;mso-width-percent:0;mso-height-percent:0" o:ole="">
            <v:imagedata r:id="rId444" o:title=""/>
          </v:shape>
          <o:OLEObject Type="Embed" ProgID="Equation.DSMT4" ShapeID="_x0000_i1059" DrawAspect="Content" ObjectID="_1786988294" r:id="rId445"/>
        </w:object>
      </w:r>
      <w:r>
        <w:rPr>
          <w:rFonts w:hint="eastAsia"/>
        </w:rPr>
        <w:t>的关系，可在塔顶与任一截面间作溶质</w:t>
      </w:r>
      <w:r>
        <w:rPr>
          <w:rFonts w:hint="eastAsia"/>
        </w:rPr>
        <w:t>A</w:t>
      </w:r>
      <w:r>
        <w:rPr>
          <w:rFonts w:hint="eastAsia"/>
        </w:rPr>
        <w:t>的物料衡算，得</w:t>
      </w:r>
    </w:p>
    <w:p w14:paraId="7AF85FC4" w14:textId="77777777" w:rsidR="00F43A8F" w:rsidRDefault="00AD6855" w:rsidP="00F43A8F">
      <w:pPr>
        <w:spacing w:line="0" w:lineRule="atLeast"/>
        <w:ind w:firstLine="420"/>
        <w:jc w:val="center"/>
      </w:pPr>
      <w:r w:rsidRPr="003E0741">
        <w:rPr>
          <w:noProof/>
          <w:position w:val="-12"/>
        </w:rPr>
        <w:object w:dxaOrig="2000" w:dyaOrig="360" w14:anchorId="544F1992">
          <v:shape id="_x0000_i1058" type="#_x0000_t75" alt="" style="width:99.95pt;height:18.15pt;mso-width-percent:0;mso-height-percent:0;mso-width-percent:0;mso-height-percent:0" o:ole="">
            <v:imagedata r:id="rId446" o:title=""/>
          </v:shape>
          <o:OLEObject Type="Embed" ProgID="Equation.DSMT4" ShapeID="_x0000_i1058" DrawAspect="Content" ObjectID="_1786988295" r:id="rId447"/>
        </w:object>
      </w:r>
    </w:p>
    <w:p w14:paraId="257EE135" w14:textId="77777777" w:rsidR="00F43A8F" w:rsidRDefault="00F43A8F" w:rsidP="00F43A8F">
      <w:pPr>
        <w:spacing w:line="0" w:lineRule="atLeast"/>
        <w:ind w:firstLine="420"/>
      </w:pPr>
      <w:r>
        <w:rPr>
          <w:rFonts w:hint="eastAsia"/>
        </w:rPr>
        <w:t>或</w:t>
      </w:r>
      <w:r>
        <w:rPr>
          <w:rFonts w:hint="eastAsia"/>
        </w:rPr>
        <w:t xml:space="preserve">                                  </w:t>
      </w:r>
      <w:r w:rsidR="00AD6855" w:rsidRPr="003E0741">
        <w:rPr>
          <w:noProof/>
          <w:position w:val="-28"/>
        </w:rPr>
        <w:object w:dxaOrig="2160" w:dyaOrig="680" w14:anchorId="7994D9C4">
          <v:shape id="_x0000_i1057" type="#_x0000_t75" alt="" style="width:108.8pt;height:34.2pt;mso-width-percent:0;mso-height-percent:0;mso-width-percent:0;mso-height-percent:0" o:ole="">
            <v:imagedata r:id="rId448" o:title=""/>
          </v:shape>
          <o:OLEObject Type="Embed" ProgID="Equation.DSMT4" ShapeID="_x0000_i1057" DrawAspect="Content" ObjectID="_1786988296" r:id="rId449"/>
        </w:object>
      </w:r>
    </w:p>
    <w:p w14:paraId="0F92839A" w14:textId="77777777" w:rsidR="00F43A8F" w:rsidRDefault="00F43A8F" w:rsidP="00F43A8F">
      <w:pPr>
        <w:spacing w:line="0" w:lineRule="atLeast"/>
        <w:ind w:firstLine="420"/>
      </w:pPr>
      <w:r>
        <w:rPr>
          <w:rFonts w:hint="eastAsia"/>
        </w:rPr>
        <w:t>同理，在塔底与任一截面间作物料衡算，可得</w:t>
      </w:r>
    </w:p>
    <w:p w14:paraId="02CF5A27" w14:textId="77777777" w:rsidR="00F43A8F" w:rsidRDefault="00AD6855" w:rsidP="00F43A8F">
      <w:pPr>
        <w:spacing w:line="0" w:lineRule="atLeast"/>
        <w:ind w:firstLine="420"/>
        <w:jc w:val="center"/>
      </w:pPr>
      <w:r w:rsidRPr="003E0741">
        <w:rPr>
          <w:noProof/>
          <w:position w:val="-24"/>
        </w:rPr>
        <w:object w:dxaOrig="2040" w:dyaOrig="620" w14:anchorId="5E732B56">
          <v:shape id="_x0000_i1056" type="#_x0000_t75" alt="" style="width:102.05pt;height:31.1pt;mso-width-percent:0;mso-height-percent:0;mso-width-percent:0;mso-height-percent:0" o:ole="">
            <v:imagedata r:id="rId450" o:title=""/>
          </v:shape>
          <o:OLEObject Type="Embed" ProgID="Equation.DSMT4" ShapeID="_x0000_i1056" DrawAspect="Content" ObjectID="_1786988297" r:id="rId451"/>
        </w:object>
      </w:r>
    </w:p>
    <w:p w14:paraId="67C24E47" w14:textId="77777777" w:rsidR="00F43A8F" w:rsidRPr="00D275CD" w:rsidRDefault="00F43A8F" w:rsidP="00F43A8F">
      <w:pPr>
        <w:ind w:firstLine="420"/>
      </w:pPr>
    </w:p>
    <w:p w14:paraId="2441D7E8" w14:textId="77777777" w:rsidR="00F43A8F" w:rsidRDefault="00F43A8F" w:rsidP="00F43A8F">
      <w:pPr>
        <w:pStyle w:val="3"/>
      </w:pPr>
      <w:bookmarkStart w:id="250" w:name="_Toc475273340"/>
      <w:bookmarkStart w:id="251" w:name="_Toc508270104"/>
      <w:bookmarkStart w:id="252" w:name="_Toc176375234"/>
      <w:r w:rsidRPr="003C79D4">
        <w:t>教学方法</w:t>
      </w:r>
      <w:r>
        <w:rPr>
          <w:rFonts w:hint="eastAsia"/>
        </w:rPr>
        <w:t>：</w:t>
      </w:r>
      <w:bookmarkEnd w:id="250"/>
      <w:bookmarkEnd w:id="251"/>
      <w:bookmarkEnd w:id="252"/>
    </w:p>
    <w:p w14:paraId="0D04AF29" w14:textId="77777777" w:rsidR="00F43A8F" w:rsidRDefault="00F43A8F" w:rsidP="00F43A8F">
      <w:pPr>
        <w:ind w:firstLine="420"/>
        <w:rPr>
          <w:rFonts w:eastAsiaTheme="majorEastAsia"/>
          <w:szCs w:val="24"/>
        </w:rPr>
      </w:pPr>
      <w:r>
        <w:rPr>
          <w:rFonts w:eastAsiaTheme="majorEastAsia" w:hint="eastAsia"/>
          <w:szCs w:val="24"/>
        </w:rPr>
        <w:t>结合图讲解，以多媒体课件和板书相结合的方法进行课堂教学。</w:t>
      </w:r>
    </w:p>
    <w:p w14:paraId="07C05D23" w14:textId="77777777" w:rsidR="00F43A8F" w:rsidRDefault="00F43A8F" w:rsidP="00F43A8F">
      <w:pPr>
        <w:pStyle w:val="3"/>
      </w:pPr>
      <w:bookmarkStart w:id="253" w:name="_Toc475273341"/>
      <w:bookmarkStart w:id="254" w:name="_Toc508270105"/>
      <w:bookmarkStart w:id="255" w:name="_Toc176375235"/>
      <w:r>
        <w:rPr>
          <w:rFonts w:hint="eastAsia"/>
        </w:rPr>
        <w:t>作业安排</w:t>
      </w:r>
      <w:bookmarkEnd w:id="253"/>
      <w:bookmarkEnd w:id="254"/>
      <w:bookmarkEnd w:id="255"/>
    </w:p>
    <w:p w14:paraId="79C1C5C1" w14:textId="77777777" w:rsidR="00F43A8F" w:rsidRPr="00537BDC" w:rsidRDefault="00F43A8F" w:rsidP="00F43A8F">
      <w:pPr>
        <w:ind w:firstLine="420"/>
      </w:pPr>
      <w:r>
        <w:rPr>
          <w:rFonts w:hint="eastAsia"/>
        </w:rPr>
        <w:t>课本</w:t>
      </w:r>
      <w:r>
        <w:rPr>
          <w:rFonts w:hint="eastAsia"/>
        </w:rPr>
        <w:t>p149</w:t>
      </w:r>
      <w:r>
        <w:rPr>
          <w:rFonts w:hint="eastAsia"/>
        </w:rPr>
        <w:t>，第</w:t>
      </w:r>
      <w:r>
        <w:rPr>
          <w:rFonts w:hint="eastAsia"/>
        </w:rPr>
        <w:t>9</w:t>
      </w:r>
      <w:r>
        <w:rPr>
          <w:rFonts w:hint="eastAsia"/>
        </w:rPr>
        <w:t>题</w:t>
      </w:r>
    </w:p>
    <w:p w14:paraId="19CC663E" w14:textId="77777777" w:rsidR="00F43A8F" w:rsidRPr="003C79D4" w:rsidRDefault="00F43A8F" w:rsidP="00F43A8F">
      <w:pPr>
        <w:pStyle w:val="2"/>
      </w:pPr>
      <w:bookmarkStart w:id="256" w:name="_Toc475273342"/>
      <w:bookmarkStart w:id="257" w:name="_Toc508270106"/>
      <w:bookmarkStart w:id="258" w:name="_Toc176375236"/>
      <w:r>
        <w:t>教学单元</w:t>
      </w:r>
      <w:bookmarkEnd w:id="256"/>
      <w:r>
        <w:rPr>
          <w:rFonts w:hint="eastAsia"/>
        </w:rPr>
        <w:t>二十七</w:t>
      </w:r>
      <w:bookmarkEnd w:id="257"/>
      <w:bookmarkEnd w:id="258"/>
    </w:p>
    <w:p w14:paraId="517B0601" w14:textId="77777777" w:rsidR="00F43A8F" w:rsidRDefault="00F43A8F" w:rsidP="00F43A8F">
      <w:pPr>
        <w:pStyle w:val="3"/>
      </w:pPr>
      <w:bookmarkStart w:id="259" w:name="_Toc475273343"/>
      <w:bookmarkStart w:id="260" w:name="_Toc508270107"/>
      <w:bookmarkStart w:id="261" w:name="_Toc176375237"/>
      <w:r w:rsidRPr="003C79D4">
        <w:t>教学目标</w:t>
      </w:r>
      <w:bookmarkEnd w:id="259"/>
      <w:bookmarkEnd w:id="260"/>
      <w:bookmarkEnd w:id="261"/>
    </w:p>
    <w:p w14:paraId="77A23804" w14:textId="77777777" w:rsidR="00F43A8F" w:rsidRPr="00837F0E" w:rsidRDefault="00F43A8F" w:rsidP="00F43A8F">
      <w:pPr>
        <w:ind w:firstLine="420"/>
        <w:rPr>
          <w:rFonts w:eastAsiaTheme="majorEastAsia"/>
          <w:szCs w:val="24"/>
        </w:rPr>
      </w:pPr>
      <w:r>
        <w:rPr>
          <w:rFonts w:eastAsiaTheme="majorEastAsia" w:hint="eastAsia"/>
          <w:szCs w:val="24"/>
        </w:rPr>
        <w:t>通过本章学习，掌握气体吸收的基本概念（包括吸收的基本原理与流程、吸收过程的相平衡关系与速率关系等），低组成气体吸收过程的计算方法；填料塔的基本知识（包括填料的类型与性能评价、填料塔的流体力学性能与操作特性等）。</w:t>
      </w:r>
    </w:p>
    <w:p w14:paraId="254BE19F" w14:textId="77777777" w:rsidR="00F43A8F" w:rsidRDefault="00F43A8F" w:rsidP="00F43A8F">
      <w:pPr>
        <w:pStyle w:val="3"/>
      </w:pPr>
      <w:bookmarkStart w:id="262" w:name="_Toc475273344"/>
      <w:bookmarkStart w:id="263" w:name="_Toc508270108"/>
      <w:bookmarkStart w:id="264" w:name="_Toc176375238"/>
      <w:r w:rsidRPr="003C79D4">
        <w:t>教学内容（含重点、难点）</w:t>
      </w:r>
      <w:r>
        <w:rPr>
          <w:rFonts w:hint="eastAsia"/>
        </w:rPr>
        <w:t>：</w:t>
      </w:r>
      <w:bookmarkEnd w:id="262"/>
      <w:bookmarkEnd w:id="263"/>
      <w:bookmarkEnd w:id="264"/>
    </w:p>
    <w:p w14:paraId="6B1B6774" w14:textId="77777777" w:rsidR="00F43A8F" w:rsidRDefault="00F43A8F" w:rsidP="00F43A8F">
      <w:pPr>
        <w:ind w:firstLine="420"/>
        <w:rPr>
          <w:rFonts w:eastAsiaTheme="majorEastAsia"/>
          <w:szCs w:val="24"/>
        </w:rPr>
      </w:pPr>
      <w:r>
        <w:rPr>
          <w:rFonts w:eastAsiaTheme="majorEastAsia"/>
          <w:szCs w:val="24"/>
        </w:rPr>
        <w:t>内容：最小液气比和吸收剂用量的确定，塔径的计算</w:t>
      </w:r>
    </w:p>
    <w:p w14:paraId="155CAD0D" w14:textId="77777777" w:rsidR="00F43A8F" w:rsidRDefault="00F43A8F" w:rsidP="00F43A8F">
      <w:pPr>
        <w:ind w:firstLine="420"/>
        <w:rPr>
          <w:rFonts w:eastAsiaTheme="majorEastAsia"/>
          <w:szCs w:val="24"/>
        </w:rPr>
      </w:pPr>
      <w:r>
        <w:rPr>
          <w:rFonts w:eastAsiaTheme="majorEastAsia" w:hint="eastAsia"/>
          <w:szCs w:val="24"/>
        </w:rPr>
        <w:lastRenderedPageBreak/>
        <w:t>重点：最小液气比和吸收剂用量的确定</w:t>
      </w:r>
    </w:p>
    <w:p w14:paraId="1F679262" w14:textId="77777777" w:rsidR="00F43A8F" w:rsidRPr="00537BDC" w:rsidRDefault="00F43A8F" w:rsidP="00F43A8F">
      <w:pPr>
        <w:ind w:firstLine="420"/>
        <w:rPr>
          <w:rFonts w:eastAsiaTheme="majorEastAsia"/>
          <w:szCs w:val="24"/>
        </w:rPr>
      </w:pPr>
      <w:r>
        <w:rPr>
          <w:rFonts w:eastAsiaTheme="majorEastAsia" w:hint="eastAsia"/>
          <w:szCs w:val="24"/>
        </w:rPr>
        <w:t>难点：最小液气比的计算</w:t>
      </w:r>
    </w:p>
    <w:p w14:paraId="63677817" w14:textId="77777777" w:rsidR="00F43A8F" w:rsidRDefault="00F43A8F" w:rsidP="00F43A8F">
      <w:pPr>
        <w:pStyle w:val="3"/>
      </w:pPr>
      <w:bookmarkStart w:id="265" w:name="_Toc475273345"/>
      <w:bookmarkStart w:id="266" w:name="_Toc508270109"/>
      <w:bookmarkStart w:id="267" w:name="_Toc176375239"/>
      <w:r w:rsidRPr="003C79D4">
        <w:t>教学过程</w:t>
      </w:r>
      <w:r>
        <w:rPr>
          <w:rFonts w:hint="eastAsia"/>
        </w:rPr>
        <w:t>：</w:t>
      </w:r>
      <w:bookmarkEnd w:id="265"/>
      <w:bookmarkEnd w:id="266"/>
      <w:bookmarkEnd w:id="267"/>
    </w:p>
    <w:p w14:paraId="1376F6EE" w14:textId="77777777" w:rsidR="00F43A8F" w:rsidRDefault="00F43A8F" w:rsidP="00F43A8F">
      <w:pPr>
        <w:pStyle w:val="4"/>
        <w:ind w:firstLine="562"/>
      </w:pPr>
      <w:r>
        <w:rPr>
          <w:rFonts w:hint="eastAsia"/>
        </w:rPr>
        <w:t>最小液气比与吸收剂用量的确定</w:t>
      </w:r>
    </w:p>
    <w:p w14:paraId="55EBC381" w14:textId="77777777" w:rsidR="00F43A8F" w:rsidRDefault="00F43A8F" w:rsidP="00F43A8F">
      <w:pPr>
        <w:pStyle w:val="5"/>
        <w:spacing w:before="0" w:after="0" w:line="360" w:lineRule="auto"/>
        <w:ind w:firstLine="562"/>
      </w:pPr>
      <w:r>
        <w:t>最小液气比</w:t>
      </w:r>
    </w:p>
    <w:p w14:paraId="50B80ACC" w14:textId="77777777" w:rsidR="00F43A8F" w:rsidRDefault="00AD6855" w:rsidP="00F43A8F">
      <w:pPr>
        <w:ind w:firstLine="420"/>
      </w:pPr>
      <w:r w:rsidRPr="003E0741">
        <w:rPr>
          <w:noProof/>
          <w:position w:val="-30"/>
        </w:rPr>
        <w:object w:dxaOrig="1660" w:dyaOrig="680" w14:anchorId="03527B41">
          <v:shape id="_x0000_i1055" type="#_x0000_t75" alt="" style="width:82.9pt;height:34.2pt;mso-width-percent:0;mso-height-percent:0;mso-width-percent:0;mso-height-percent:0" o:ole="">
            <v:imagedata r:id="rId452" o:title=""/>
          </v:shape>
          <o:OLEObject Type="Embed" ProgID="Equation.DSMT4" ShapeID="_x0000_i1055" DrawAspect="Content" ObjectID="_1786988298" r:id="rId453"/>
        </w:object>
      </w:r>
    </w:p>
    <w:p w14:paraId="3F831345" w14:textId="77777777" w:rsidR="00F43A8F" w:rsidRDefault="00F43A8F" w:rsidP="00F43A8F">
      <w:pPr>
        <w:pStyle w:val="5"/>
        <w:spacing w:before="0" w:after="0" w:line="360" w:lineRule="auto"/>
        <w:ind w:firstLine="562"/>
      </w:pPr>
      <w:r>
        <w:rPr>
          <w:rFonts w:hint="eastAsia"/>
        </w:rPr>
        <w:t>吸收剂用量的确定</w:t>
      </w:r>
    </w:p>
    <w:p w14:paraId="22870BC5" w14:textId="77777777" w:rsidR="00F43A8F" w:rsidRDefault="00F43A8F" w:rsidP="00F43A8F">
      <w:pPr>
        <w:spacing w:line="0" w:lineRule="atLeast"/>
        <w:ind w:firstLine="420"/>
        <w:rPr>
          <w:position w:val="-12"/>
        </w:rPr>
      </w:pPr>
      <w:r>
        <w:rPr>
          <w:rFonts w:hint="eastAsia"/>
          <w:position w:val="-12"/>
        </w:rPr>
        <w:t>最佳液气比须通过优化设计求出（在课程设计环节完成），为避免优化（须建立数学模型用最优化方法编程求解）计算，可按下式确定适宜液气比，然后求出吸收剂用量</w:t>
      </w:r>
      <w:r>
        <w:rPr>
          <w:rFonts w:hint="eastAsia"/>
          <w:position w:val="-12"/>
        </w:rPr>
        <w:t>L</w:t>
      </w:r>
      <w:r>
        <w:rPr>
          <w:rFonts w:hint="eastAsia"/>
          <w:position w:val="-12"/>
        </w:rPr>
        <w:t>：</w:t>
      </w:r>
    </w:p>
    <w:p w14:paraId="31DB45E8" w14:textId="77777777" w:rsidR="00F43A8F" w:rsidRDefault="00AD6855" w:rsidP="00F43A8F">
      <w:pPr>
        <w:spacing w:line="0" w:lineRule="atLeast"/>
        <w:ind w:left="540" w:firstLine="420"/>
        <w:jc w:val="center"/>
        <w:rPr>
          <w:position w:val="-12"/>
        </w:rPr>
      </w:pPr>
      <w:r w:rsidRPr="003E0741">
        <w:rPr>
          <w:noProof/>
          <w:position w:val="-24"/>
        </w:rPr>
        <w:object w:dxaOrig="1920" w:dyaOrig="620" w14:anchorId="0E4F2D81">
          <v:shape id="_x0000_i1054" type="#_x0000_t75" alt="" style="width:95.85pt;height:31.1pt;mso-width-percent:0;mso-height-percent:0;mso-width-percent:0;mso-height-percent:0" o:ole="">
            <v:imagedata r:id="rId454" o:title=""/>
          </v:shape>
          <o:OLEObject Type="Embed" ProgID="Equation.DSMT4" ShapeID="_x0000_i1054" DrawAspect="Content" ObjectID="_1786988299" r:id="rId455"/>
        </w:object>
      </w:r>
    </w:p>
    <w:p w14:paraId="441597BE" w14:textId="77777777" w:rsidR="00F43A8F" w:rsidRDefault="00F43A8F" w:rsidP="00F43A8F">
      <w:pPr>
        <w:pStyle w:val="4"/>
        <w:ind w:firstLine="562"/>
      </w:pPr>
      <w:r>
        <w:rPr>
          <w:rFonts w:hint="eastAsia"/>
        </w:rPr>
        <w:t>塔径的计算</w:t>
      </w:r>
    </w:p>
    <w:p w14:paraId="0B6B3249" w14:textId="77777777" w:rsidR="00F43A8F" w:rsidRPr="002D6F5D" w:rsidRDefault="00F43A8F" w:rsidP="00F43A8F">
      <w:pPr>
        <w:ind w:firstLine="420"/>
      </w:pPr>
      <w:r>
        <w:rPr>
          <w:rFonts w:cstheme="majorBidi" w:hint="eastAsia"/>
        </w:rPr>
        <w:t>塔径：</w:t>
      </w:r>
      <m:oMath>
        <m:r>
          <m:rPr>
            <m:sty m:val="p"/>
          </m:rPr>
          <w:rPr>
            <w:rFonts w:ascii="Cambria Math" w:hAnsi="Cambria Math" w:hint="eastAsia"/>
          </w:rPr>
          <m:t>D</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4Vs</m:t>
                </m:r>
              </m:num>
              <m:den>
                <m:r>
                  <m:rPr>
                    <m:sty m:val="p"/>
                  </m:rPr>
                  <w:rPr>
                    <w:rFonts w:ascii="Cambria Math" w:hAnsi="Cambria Math"/>
                  </w:rPr>
                  <m:t>Πu</m:t>
                </m:r>
              </m:den>
            </m:f>
          </m:e>
        </m:rad>
      </m:oMath>
    </w:p>
    <w:p w14:paraId="2A74E154" w14:textId="77777777" w:rsidR="00F43A8F" w:rsidRPr="00D275CD" w:rsidRDefault="00F43A8F" w:rsidP="00F43A8F">
      <w:pPr>
        <w:ind w:firstLine="420"/>
      </w:pPr>
    </w:p>
    <w:p w14:paraId="60F51FF1" w14:textId="77777777" w:rsidR="00F43A8F" w:rsidRDefault="00F43A8F" w:rsidP="00F43A8F">
      <w:pPr>
        <w:pStyle w:val="4"/>
        <w:ind w:firstLine="562"/>
      </w:pPr>
      <w:r>
        <w:rPr>
          <w:rFonts w:hint="eastAsia"/>
        </w:rPr>
        <w:t>吸收系数</w:t>
      </w:r>
    </w:p>
    <w:p w14:paraId="36D744E1" w14:textId="77777777" w:rsidR="00F43A8F" w:rsidRDefault="00F43A8F" w:rsidP="00F43A8F">
      <w:pPr>
        <w:pStyle w:val="3"/>
      </w:pPr>
      <w:bookmarkStart w:id="268" w:name="_Toc475273346"/>
      <w:bookmarkStart w:id="269" w:name="_Toc508270110"/>
      <w:bookmarkStart w:id="270" w:name="_Toc176375240"/>
      <w:r w:rsidRPr="003C79D4">
        <w:t>教学方法</w:t>
      </w:r>
      <w:r>
        <w:rPr>
          <w:rFonts w:hint="eastAsia"/>
        </w:rPr>
        <w:t>：</w:t>
      </w:r>
      <w:bookmarkEnd w:id="268"/>
      <w:bookmarkEnd w:id="269"/>
      <w:bookmarkEnd w:id="270"/>
    </w:p>
    <w:p w14:paraId="7B7A4DE4" w14:textId="77777777" w:rsidR="00F43A8F" w:rsidRDefault="00F43A8F" w:rsidP="00F43A8F">
      <w:pPr>
        <w:ind w:firstLine="420"/>
        <w:rPr>
          <w:rFonts w:eastAsiaTheme="majorEastAsia"/>
          <w:szCs w:val="24"/>
        </w:rPr>
      </w:pPr>
      <w:r>
        <w:rPr>
          <w:rFonts w:eastAsiaTheme="majorEastAsia" w:hint="eastAsia"/>
          <w:szCs w:val="24"/>
        </w:rPr>
        <w:t>结合图讲解，以多媒体课件和板书相结合的方法进行课堂教学。</w:t>
      </w:r>
    </w:p>
    <w:p w14:paraId="1E0B2216" w14:textId="77777777" w:rsidR="00F43A8F" w:rsidRDefault="00F43A8F" w:rsidP="00F43A8F">
      <w:pPr>
        <w:pStyle w:val="3"/>
      </w:pPr>
      <w:bookmarkStart w:id="271" w:name="_Toc475273347"/>
      <w:bookmarkStart w:id="272" w:name="_Toc508270111"/>
      <w:bookmarkStart w:id="273" w:name="_Toc176375241"/>
      <w:r>
        <w:rPr>
          <w:rFonts w:hint="eastAsia"/>
        </w:rPr>
        <w:t>作业安排</w:t>
      </w:r>
      <w:bookmarkEnd w:id="271"/>
      <w:bookmarkEnd w:id="272"/>
      <w:bookmarkEnd w:id="273"/>
    </w:p>
    <w:p w14:paraId="2C275C04" w14:textId="77777777" w:rsidR="00F43A8F" w:rsidRPr="00672907" w:rsidRDefault="00F43A8F" w:rsidP="00F43A8F">
      <w:pPr>
        <w:ind w:firstLine="420"/>
      </w:pPr>
      <w:r>
        <w:rPr>
          <w:rFonts w:hint="eastAsia"/>
        </w:rPr>
        <w:t>课本</w:t>
      </w:r>
      <w:r>
        <w:rPr>
          <w:rFonts w:hint="eastAsia"/>
        </w:rPr>
        <w:t>p149</w:t>
      </w:r>
      <w:r>
        <w:rPr>
          <w:rFonts w:hint="eastAsia"/>
        </w:rPr>
        <w:t>，第</w:t>
      </w:r>
      <w:r>
        <w:rPr>
          <w:rFonts w:hint="eastAsia"/>
        </w:rPr>
        <w:t>11</w:t>
      </w:r>
      <w:r>
        <w:rPr>
          <w:rFonts w:hint="eastAsia"/>
        </w:rPr>
        <w:t>、</w:t>
      </w:r>
      <w:r>
        <w:rPr>
          <w:rFonts w:hint="eastAsia"/>
        </w:rPr>
        <w:t>12</w:t>
      </w:r>
      <w:r>
        <w:rPr>
          <w:rFonts w:hint="eastAsia"/>
        </w:rPr>
        <w:t>题</w:t>
      </w:r>
    </w:p>
    <w:p w14:paraId="7D01DDDD" w14:textId="77777777" w:rsidR="00F43A8F" w:rsidRPr="003C79D4" w:rsidRDefault="00F43A8F" w:rsidP="00F43A8F">
      <w:pPr>
        <w:pStyle w:val="2"/>
      </w:pPr>
      <w:bookmarkStart w:id="274" w:name="_Toc508270112"/>
      <w:bookmarkStart w:id="275" w:name="_Toc176375242"/>
      <w:r>
        <w:t>教学单元</w:t>
      </w:r>
      <w:r>
        <w:rPr>
          <w:rFonts w:hint="eastAsia"/>
        </w:rPr>
        <w:t>二十八</w:t>
      </w:r>
      <w:bookmarkEnd w:id="274"/>
      <w:bookmarkEnd w:id="275"/>
    </w:p>
    <w:p w14:paraId="4BA97460" w14:textId="77777777" w:rsidR="00F43A8F" w:rsidRDefault="00F43A8F" w:rsidP="00F43A8F">
      <w:pPr>
        <w:pStyle w:val="3"/>
      </w:pPr>
      <w:bookmarkStart w:id="276" w:name="_Toc508270113"/>
      <w:bookmarkStart w:id="277" w:name="_Toc176375243"/>
      <w:r w:rsidRPr="003C79D4">
        <w:t>教学目标</w:t>
      </w:r>
      <w:r>
        <w:rPr>
          <w:rFonts w:hint="eastAsia"/>
        </w:rPr>
        <w:t>：</w:t>
      </w:r>
      <w:bookmarkEnd w:id="276"/>
      <w:bookmarkEnd w:id="277"/>
    </w:p>
    <w:p w14:paraId="3EE261EA" w14:textId="77777777" w:rsidR="00F43A8F" w:rsidRPr="00837F0E" w:rsidRDefault="00F43A8F" w:rsidP="00F43A8F">
      <w:pPr>
        <w:ind w:firstLine="420"/>
        <w:rPr>
          <w:rFonts w:eastAsiaTheme="majorEastAsia"/>
          <w:szCs w:val="24"/>
        </w:rPr>
      </w:pPr>
      <w:r>
        <w:rPr>
          <w:rFonts w:eastAsiaTheme="majorEastAsia" w:hint="eastAsia"/>
          <w:szCs w:val="24"/>
        </w:rPr>
        <w:t>通过本章学习，掌握气体吸收的基本概念（包括吸收的基本原理与流程、吸收过程的相平衡关系与速率关系等），低组成气体吸收过程的计算方法；填料塔的基本知识（包括填料的类型与性能评价、填料塔的流体力学性能与操作特性等）。</w:t>
      </w:r>
    </w:p>
    <w:p w14:paraId="0DD31C16" w14:textId="77777777" w:rsidR="00F43A8F" w:rsidRDefault="00F43A8F" w:rsidP="00F43A8F">
      <w:pPr>
        <w:pStyle w:val="3"/>
      </w:pPr>
      <w:bookmarkStart w:id="278" w:name="_Toc508270114"/>
      <w:bookmarkStart w:id="279" w:name="_Toc176375244"/>
      <w:r w:rsidRPr="003C79D4">
        <w:t>教学内容（含重点、难点）</w:t>
      </w:r>
      <w:r>
        <w:rPr>
          <w:rFonts w:hint="eastAsia"/>
        </w:rPr>
        <w:t>：</w:t>
      </w:r>
      <w:bookmarkEnd w:id="278"/>
      <w:bookmarkEnd w:id="279"/>
    </w:p>
    <w:p w14:paraId="76E935CE" w14:textId="77777777" w:rsidR="00F43A8F" w:rsidRDefault="00F43A8F" w:rsidP="00F43A8F">
      <w:pPr>
        <w:ind w:firstLine="420"/>
      </w:pPr>
      <w:r>
        <w:rPr>
          <w:rFonts w:eastAsiaTheme="majorEastAsia" w:hint="eastAsia"/>
          <w:szCs w:val="24"/>
        </w:rPr>
        <w:t>内容：</w:t>
      </w:r>
      <w:r>
        <w:rPr>
          <w:rFonts w:hint="eastAsia"/>
        </w:rPr>
        <w:t>填料层高度的基本计算公式，传质高度与传质单元数的概念，脱吸因数法和对数平均推动力法计算传质单元数</w:t>
      </w:r>
    </w:p>
    <w:p w14:paraId="6BC21A6B" w14:textId="77777777" w:rsidR="00F43A8F" w:rsidRDefault="00F43A8F" w:rsidP="00F43A8F">
      <w:pPr>
        <w:ind w:firstLine="420"/>
      </w:pPr>
      <w:r>
        <w:rPr>
          <w:rFonts w:hint="eastAsia"/>
        </w:rPr>
        <w:t>重点：填料层高度的基本计算公式，传质高度与传质单元数的概念，脱吸因数法和对数平均推动力法计算传质单元数</w:t>
      </w:r>
    </w:p>
    <w:p w14:paraId="107C5B02" w14:textId="77777777" w:rsidR="00F43A8F" w:rsidRDefault="00F43A8F" w:rsidP="00F43A8F">
      <w:pPr>
        <w:ind w:firstLine="420"/>
      </w:pPr>
      <w:r>
        <w:rPr>
          <w:rFonts w:hint="eastAsia"/>
        </w:rPr>
        <w:t>难点：传质高度与传质单元数的概念</w:t>
      </w:r>
    </w:p>
    <w:p w14:paraId="0DBC1101" w14:textId="77777777" w:rsidR="00F43A8F" w:rsidRDefault="00F43A8F" w:rsidP="00F43A8F">
      <w:pPr>
        <w:pStyle w:val="3"/>
      </w:pPr>
      <w:bookmarkStart w:id="280" w:name="_Toc508270115"/>
      <w:bookmarkStart w:id="281" w:name="_Toc176375245"/>
      <w:r w:rsidRPr="003C79D4">
        <w:lastRenderedPageBreak/>
        <w:t>教学过程</w:t>
      </w:r>
      <w:r>
        <w:rPr>
          <w:rFonts w:hint="eastAsia"/>
        </w:rPr>
        <w:t>：</w:t>
      </w:r>
      <w:bookmarkEnd w:id="280"/>
      <w:bookmarkEnd w:id="281"/>
    </w:p>
    <w:p w14:paraId="02E50C76" w14:textId="77777777" w:rsidR="00F43A8F" w:rsidRPr="00537BDC" w:rsidRDefault="00F43A8F" w:rsidP="00F43A8F">
      <w:pPr>
        <w:pStyle w:val="4"/>
        <w:ind w:firstLine="562"/>
      </w:pPr>
      <w:r>
        <w:rPr>
          <w:rFonts w:hint="eastAsia"/>
        </w:rPr>
        <w:t>填料层高度的基本计算公式</w:t>
      </w:r>
    </w:p>
    <w:p w14:paraId="281BCE14" w14:textId="77777777" w:rsidR="00F43A8F" w:rsidRDefault="00F43A8F" w:rsidP="00F43A8F">
      <w:pPr>
        <w:spacing w:line="0" w:lineRule="atLeast"/>
        <w:ind w:firstLine="420"/>
        <w:jc w:val="center"/>
      </w:pPr>
      <w:r>
        <w:rPr>
          <w:noProof/>
          <w:position w:val="-32"/>
        </w:rPr>
        <w:drawing>
          <wp:inline distT="0" distB="0" distL="0" distR="0" wp14:anchorId="0E916CE2" wp14:editId="7C0ADB5C">
            <wp:extent cx="1676400" cy="447675"/>
            <wp:effectExtent l="19050" t="0" r="0" b="0"/>
            <wp:docPr id="14579" name="图片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456"/>
                    <a:srcRect/>
                    <a:stretch>
                      <a:fillRect/>
                    </a:stretch>
                  </pic:blipFill>
                  <pic:spPr bwMode="auto">
                    <a:xfrm>
                      <a:off x="0" y="0"/>
                      <a:ext cx="1676400" cy="447675"/>
                    </a:xfrm>
                    <a:prstGeom prst="rect">
                      <a:avLst/>
                    </a:prstGeom>
                    <a:noFill/>
                    <a:ln w="9525">
                      <a:noFill/>
                      <a:miter lim="800000"/>
                      <a:headEnd/>
                      <a:tailEnd/>
                    </a:ln>
                  </pic:spPr>
                </pic:pic>
              </a:graphicData>
            </a:graphic>
          </wp:inline>
        </w:drawing>
      </w:r>
    </w:p>
    <w:p w14:paraId="4DBDAC7C" w14:textId="77777777" w:rsidR="00F43A8F" w:rsidRDefault="00AD6855" w:rsidP="00F43A8F">
      <w:pPr>
        <w:spacing w:line="0" w:lineRule="atLeast"/>
        <w:ind w:firstLine="420"/>
        <w:jc w:val="center"/>
      </w:pPr>
      <w:r w:rsidRPr="003E0741">
        <w:rPr>
          <w:noProof/>
          <w:position w:val="-30"/>
        </w:rPr>
        <w:object w:dxaOrig="2600" w:dyaOrig="680" w14:anchorId="478E60A4">
          <v:shape id="_x0000_i1053" type="#_x0000_t75" alt="" style="width:129pt;height:34.2pt;mso-width-percent:0;mso-height-percent:0;mso-width-percent:0;mso-height-percent:0" o:ole="">
            <v:imagedata r:id="rId457" o:title=""/>
          </v:shape>
          <o:OLEObject Type="Embed" ProgID="Equation.DSMT4" ShapeID="_x0000_i1053" DrawAspect="Content" ObjectID="_1786988300" r:id="rId458"/>
        </w:object>
      </w:r>
    </w:p>
    <w:p w14:paraId="008EEC04" w14:textId="77777777" w:rsidR="00F43A8F" w:rsidRDefault="00F43A8F" w:rsidP="00F43A8F">
      <w:pPr>
        <w:pStyle w:val="4"/>
        <w:ind w:firstLine="562"/>
      </w:pPr>
      <w:r>
        <w:rPr>
          <w:rFonts w:hint="eastAsia"/>
        </w:rPr>
        <w:t>传质单元数与传质单元高度</w:t>
      </w:r>
    </w:p>
    <w:p w14:paraId="0600F633" w14:textId="77777777" w:rsidR="00F43A8F" w:rsidRDefault="00AD6855" w:rsidP="00F43A8F">
      <w:pPr>
        <w:ind w:firstLineChars="450" w:firstLine="945"/>
      </w:pPr>
      <w:r w:rsidRPr="003E0741">
        <w:rPr>
          <w:noProof/>
          <w:position w:val="-12"/>
        </w:rPr>
        <w:object w:dxaOrig="2620" w:dyaOrig="360" w14:anchorId="3C1E561C">
          <v:shape id="_x0000_i1052" type="#_x0000_t75" alt="" style="width:132.1pt;height:18.15pt;mso-width-percent:0;mso-height-percent:0;mso-width-percent:0;mso-height-percent:0" o:ole="">
            <v:imagedata r:id="rId459" o:title=""/>
          </v:shape>
          <o:OLEObject Type="Embed" ProgID="Equation.DSMT4" ShapeID="_x0000_i1052" DrawAspect="Content" ObjectID="_1786988301" r:id="rId460"/>
        </w:object>
      </w:r>
    </w:p>
    <w:p w14:paraId="6DF1C477" w14:textId="77777777" w:rsidR="00F43A8F" w:rsidRDefault="00F43A8F" w:rsidP="00F43A8F">
      <w:pPr>
        <w:spacing w:line="0" w:lineRule="atLeast"/>
        <w:ind w:firstLineChars="550" w:firstLine="1155"/>
      </w:pPr>
      <w:r>
        <w:rPr>
          <w:rFonts w:hint="eastAsia"/>
        </w:rPr>
        <w:t>式中：</w:t>
      </w:r>
      <w:r w:rsidR="00AD6855" w:rsidRPr="003E0741">
        <w:rPr>
          <w:noProof/>
          <w:position w:val="-12"/>
        </w:rPr>
        <w:object w:dxaOrig="980" w:dyaOrig="360" w14:anchorId="72DA448A">
          <v:shape id="_x0000_i1051" type="#_x0000_t75" alt="" style="width:49.2pt;height:18.15pt;mso-width-percent:0;mso-height-percent:0;mso-width-percent:0;mso-height-percent:0" o:ole="">
            <v:imagedata r:id="rId461" o:title=""/>
          </v:shape>
          <o:OLEObject Type="Embed" ProgID="Equation.DSMT4" ShapeID="_x0000_i1051" DrawAspect="Content" ObjectID="_1786988302" r:id="rId462"/>
        </w:object>
      </w:r>
      <w:r>
        <w:rPr>
          <w:rFonts w:hint="eastAsia"/>
        </w:rPr>
        <w:t>——分别为气相、液相总传质单元高度，</w:t>
      </w:r>
      <w:r>
        <w:rPr>
          <w:rFonts w:hint="eastAsia"/>
        </w:rPr>
        <w:t>m</w:t>
      </w:r>
      <w:r>
        <w:rPr>
          <w:rFonts w:hint="eastAsia"/>
        </w:rPr>
        <w:t>；</w:t>
      </w:r>
    </w:p>
    <w:p w14:paraId="6F0AE892" w14:textId="77777777" w:rsidR="00F43A8F" w:rsidRDefault="00F43A8F" w:rsidP="00F43A8F">
      <w:pPr>
        <w:spacing w:line="0" w:lineRule="atLeast"/>
        <w:ind w:firstLine="420"/>
      </w:pPr>
      <w:r>
        <w:rPr>
          <w:rFonts w:hint="eastAsia"/>
        </w:rPr>
        <w:t xml:space="preserve">             </w:t>
      </w:r>
      <w:r w:rsidR="00AD6855" w:rsidRPr="003E0741">
        <w:rPr>
          <w:noProof/>
          <w:position w:val="-12"/>
        </w:rPr>
        <w:object w:dxaOrig="940" w:dyaOrig="360" w14:anchorId="3A845034">
          <v:shape id="_x0000_i1050" type="#_x0000_t75" alt="" style="width:47.15pt;height:18.15pt;mso-width-percent:0;mso-height-percent:0;mso-width-percent:0;mso-height-percent:0" o:ole="">
            <v:imagedata r:id="rId463" o:title=""/>
          </v:shape>
          <o:OLEObject Type="Embed" ProgID="Equation.DSMT4" ShapeID="_x0000_i1050" DrawAspect="Content" ObjectID="_1786988303" r:id="rId464"/>
        </w:object>
      </w:r>
      <w:r>
        <w:rPr>
          <w:rFonts w:hint="eastAsia"/>
        </w:rPr>
        <w:t>——分别为气相、液相总传质单元数，无因次。</w:t>
      </w:r>
    </w:p>
    <w:p w14:paraId="108913D1" w14:textId="77777777" w:rsidR="00F43A8F" w:rsidRDefault="00F43A8F" w:rsidP="00F43A8F">
      <w:pPr>
        <w:ind w:firstLine="420"/>
      </w:pPr>
      <w:r>
        <w:rPr>
          <w:rFonts w:hint="eastAsia"/>
        </w:rPr>
        <w:t>其中传质单元数</w:t>
      </w:r>
      <w:r>
        <w:rPr>
          <w:rFonts w:hint="eastAsia"/>
        </w:rPr>
        <w:t xml:space="preserve">       </w:t>
      </w:r>
      <w:r w:rsidR="00AD6855" w:rsidRPr="003E0741">
        <w:rPr>
          <w:noProof/>
          <w:position w:val="-32"/>
        </w:rPr>
        <w:object w:dxaOrig="2820" w:dyaOrig="700" w14:anchorId="0105AE4A">
          <v:shape id="_x0000_i1049" type="#_x0000_t75" alt="" style="width:139.85pt;height:35.2pt;mso-width-percent:0;mso-height-percent:0;mso-width-percent:0;mso-height-percent:0" o:ole="">
            <v:imagedata r:id="rId465" o:title=""/>
          </v:shape>
          <o:OLEObject Type="Embed" ProgID="Equation.DSMT4" ShapeID="_x0000_i1049" DrawAspect="Content" ObjectID="_1786988304" r:id="rId466"/>
        </w:object>
      </w:r>
      <w:r>
        <w:t>，</w:t>
      </w:r>
    </w:p>
    <w:p w14:paraId="75C9E641" w14:textId="77777777" w:rsidR="00F43A8F" w:rsidRDefault="00F43A8F" w:rsidP="00F43A8F">
      <w:pPr>
        <w:ind w:firstLineChars="1250" w:firstLine="2625"/>
      </w:pPr>
      <w:r w:rsidRPr="00537BDC">
        <w:rPr>
          <w:noProof/>
        </w:rPr>
        <w:drawing>
          <wp:inline distT="0" distB="0" distL="0" distR="0" wp14:anchorId="51FC06BA" wp14:editId="4C9AF01A">
            <wp:extent cx="1743075" cy="428625"/>
            <wp:effectExtent l="0" t="0" r="9525" b="0"/>
            <wp:docPr id="14580" name="图片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467"/>
                    <a:srcRect/>
                    <a:stretch>
                      <a:fillRect/>
                    </a:stretch>
                  </pic:blipFill>
                  <pic:spPr bwMode="auto">
                    <a:xfrm>
                      <a:off x="0" y="0"/>
                      <a:ext cx="1743075" cy="428625"/>
                    </a:xfrm>
                    <a:prstGeom prst="rect">
                      <a:avLst/>
                    </a:prstGeom>
                    <a:noFill/>
                    <a:ln w="9525">
                      <a:noFill/>
                      <a:miter lim="800000"/>
                      <a:headEnd/>
                      <a:tailEnd/>
                    </a:ln>
                  </pic:spPr>
                </pic:pic>
              </a:graphicData>
            </a:graphic>
          </wp:inline>
        </w:drawing>
      </w:r>
    </w:p>
    <w:p w14:paraId="5D9347B1" w14:textId="77777777" w:rsidR="00F43A8F" w:rsidRDefault="00F43A8F" w:rsidP="00F43A8F">
      <w:pPr>
        <w:pStyle w:val="4"/>
        <w:ind w:firstLine="562"/>
      </w:pPr>
      <w:r>
        <w:rPr>
          <w:rFonts w:hint="eastAsia"/>
        </w:rPr>
        <w:t>吸收计算基本关系式</w:t>
      </w:r>
      <w:r>
        <w:rPr>
          <w:rFonts w:hint="eastAsia"/>
        </w:rPr>
        <w:t xml:space="preserve"> </w:t>
      </w:r>
    </w:p>
    <w:p w14:paraId="763249B5" w14:textId="77777777" w:rsidR="00F43A8F" w:rsidRDefault="00F43A8F" w:rsidP="00F43A8F">
      <w:pPr>
        <w:spacing w:line="0" w:lineRule="atLeast"/>
        <w:ind w:left="480" w:firstLine="420"/>
      </w:pPr>
      <w:r>
        <w:rPr>
          <w:rFonts w:hint="eastAsia"/>
        </w:rPr>
        <w:t>全塔物料衡算式</w:t>
      </w:r>
      <w:r>
        <w:rPr>
          <w:rFonts w:hint="eastAsia"/>
        </w:rPr>
        <w:t xml:space="preserve">    </w:t>
      </w:r>
      <w:r>
        <w:rPr>
          <w:noProof/>
          <w:position w:val="-14"/>
        </w:rPr>
        <w:drawing>
          <wp:inline distT="0" distB="0" distL="0" distR="0" wp14:anchorId="6EF9F547" wp14:editId="06438AD9">
            <wp:extent cx="1495425" cy="257175"/>
            <wp:effectExtent l="0" t="0" r="0" b="0"/>
            <wp:docPr id="14581" name="图片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468"/>
                    <a:srcRect/>
                    <a:stretch>
                      <a:fillRect/>
                    </a:stretch>
                  </pic:blipFill>
                  <pic:spPr bwMode="auto">
                    <a:xfrm>
                      <a:off x="0" y="0"/>
                      <a:ext cx="1495425" cy="257175"/>
                    </a:xfrm>
                    <a:prstGeom prst="rect">
                      <a:avLst/>
                    </a:prstGeom>
                    <a:noFill/>
                    <a:ln w="9525">
                      <a:noFill/>
                      <a:miter lim="800000"/>
                      <a:headEnd/>
                      <a:tailEnd/>
                    </a:ln>
                  </pic:spPr>
                </pic:pic>
              </a:graphicData>
            </a:graphic>
          </wp:inline>
        </w:drawing>
      </w:r>
    </w:p>
    <w:p w14:paraId="0242A0FD" w14:textId="77777777" w:rsidR="00F43A8F" w:rsidRDefault="00F43A8F" w:rsidP="00F43A8F">
      <w:pPr>
        <w:spacing w:line="0" w:lineRule="atLeast"/>
        <w:ind w:left="480" w:firstLine="420"/>
      </w:pPr>
      <w:r>
        <w:rPr>
          <w:rFonts w:hint="eastAsia"/>
        </w:rPr>
        <w:t>相平衡方程式</w:t>
      </w:r>
      <w:r>
        <w:rPr>
          <w:rFonts w:hint="eastAsia"/>
        </w:rPr>
        <w:t xml:space="preserve">      </w:t>
      </w:r>
      <w:r w:rsidR="00AD6855" w:rsidRPr="003E0741">
        <w:rPr>
          <w:noProof/>
          <w:position w:val="-12"/>
        </w:rPr>
        <w:object w:dxaOrig="820" w:dyaOrig="360" w14:anchorId="68326997">
          <v:shape id="_x0000_i1048" type="#_x0000_t75" alt="" style="width:40.9pt;height:18.15pt;mso-width-percent:0;mso-height-percent:0;mso-width-percent:0;mso-height-percent:0" o:ole="">
            <v:imagedata r:id="rId469" o:title=""/>
          </v:shape>
          <o:OLEObject Type="Embed" ProgID="Equation.DSMT4" ShapeID="_x0000_i1048" DrawAspect="Content" ObjectID="_1786988305" r:id="rId470"/>
        </w:object>
      </w:r>
      <w:r>
        <w:rPr>
          <w:rFonts w:hint="eastAsia"/>
        </w:rPr>
        <w:t>或</w:t>
      </w:r>
      <w:r w:rsidR="00AD6855" w:rsidRPr="003E0741">
        <w:rPr>
          <w:noProof/>
          <w:position w:val="-12"/>
        </w:rPr>
        <w:object w:dxaOrig="1140" w:dyaOrig="360" w14:anchorId="7109BFFC">
          <v:shape id="_x0000_i1047" type="#_x0000_t75" alt="" style="width:57pt;height:18.15pt;mso-width-percent:0;mso-height-percent:0;mso-width-percent:0;mso-height-percent:0" o:ole="">
            <v:imagedata r:id="rId471" o:title=""/>
          </v:shape>
          <o:OLEObject Type="Embed" ProgID="Equation.DSMT4" ShapeID="_x0000_i1047" DrawAspect="Content" ObjectID="_1786988306" r:id="rId472"/>
        </w:object>
      </w:r>
      <w:r>
        <w:rPr>
          <w:rFonts w:hint="eastAsia"/>
        </w:rPr>
        <w:t>（直线）</w:t>
      </w:r>
    </w:p>
    <w:p w14:paraId="5126C3AE" w14:textId="77777777" w:rsidR="00F43A8F" w:rsidRDefault="00F43A8F" w:rsidP="00F43A8F">
      <w:pPr>
        <w:spacing w:line="0" w:lineRule="atLeast"/>
        <w:ind w:left="480" w:firstLine="420"/>
      </w:pPr>
      <w:r>
        <w:rPr>
          <w:rFonts w:hint="eastAsia"/>
        </w:rPr>
        <w:t xml:space="preserve">                  </w:t>
      </w:r>
      <w:r w:rsidR="00AD6855" w:rsidRPr="003E0741">
        <w:rPr>
          <w:noProof/>
          <w:position w:val="-12"/>
        </w:rPr>
        <w:object w:dxaOrig="999" w:dyaOrig="360" w14:anchorId="1E172999">
          <v:shape id="_x0000_i1046" type="#_x0000_t75" alt="" style="width:50.25pt;height:18.15pt;mso-width-percent:0;mso-height-percent:0;mso-width-percent:0;mso-height-percent:0" o:ole="">
            <v:imagedata r:id="rId473" o:title=""/>
          </v:shape>
          <o:OLEObject Type="Embed" ProgID="Equation.DSMT4" ShapeID="_x0000_i1046" DrawAspect="Content" ObjectID="_1786988307" r:id="rId474"/>
        </w:object>
      </w:r>
      <w:r>
        <w:rPr>
          <w:rFonts w:hint="eastAsia"/>
        </w:rPr>
        <w:t>（曲线）</w:t>
      </w:r>
    </w:p>
    <w:p w14:paraId="572DC5C6" w14:textId="77777777" w:rsidR="00F43A8F" w:rsidRDefault="00F43A8F" w:rsidP="00F43A8F">
      <w:pPr>
        <w:spacing w:line="0" w:lineRule="atLeast"/>
        <w:ind w:left="480" w:firstLine="420"/>
      </w:pPr>
      <w:r>
        <w:rPr>
          <w:rFonts w:hint="eastAsia"/>
        </w:rPr>
        <w:t>吸收过程基本方程式</w:t>
      </w:r>
    </w:p>
    <w:p w14:paraId="12092C6D" w14:textId="77777777" w:rsidR="00F43A8F" w:rsidRDefault="00AD6855" w:rsidP="00F43A8F">
      <w:pPr>
        <w:spacing w:line="0" w:lineRule="atLeast"/>
        <w:ind w:firstLine="420"/>
        <w:jc w:val="center"/>
      </w:pPr>
      <w:r w:rsidRPr="003E0741">
        <w:rPr>
          <w:noProof/>
          <w:position w:val="-32"/>
        </w:rPr>
        <w:object w:dxaOrig="2960" w:dyaOrig="700" w14:anchorId="79A3A094">
          <v:shape id="_x0000_i1045" type="#_x0000_t75" alt="" style="width:148.15pt;height:35.2pt;mso-width-percent:0;mso-height-percent:0;mso-width-percent:0;mso-height-percent:0" o:ole="">
            <v:imagedata r:id="rId475" o:title=""/>
          </v:shape>
          <o:OLEObject Type="Embed" ProgID="Equation.DSMT4" ShapeID="_x0000_i1045" DrawAspect="Content" ObjectID="_1786988308" r:id="rId476"/>
        </w:object>
      </w:r>
    </w:p>
    <w:p w14:paraId="04FA0FDE" w14:textId="77777777" w:rsidR="00F43A8F" w:rsidRDefault="00F43A8F" w:rsidP="00F43A8F">
      <w:pPr>
        <w:spacing w:line="0" w:lineRule="atLeast"/>
        <w:ind w:firstLine="420"/>
        <w:rPr>
          <w:position w:val="-30"/>
        </w:rPr>
      </w:pPr>
      <w:r>
        <w:rPr>
          <w:rFonts w:hint="eastAsia"/>
        </w:rPr>
        <w:t>或</w:t>
      </w:r>
      <w:r>
        <w:rPr>
          <w:rFonts w:hint="eastAsia"/>
        </w:rPr>
        <w:t xml:space="preserve">                     </w:t>
      </w:r>
      <w:r w:rsidR="00AD6855" w:rsidRPr="003E0741">
        <w:rPr>
          <w:noProof/>
          <w:position w:val="-30"/>
        </w:rPr>
        <w:object w:dxaOrig="2880" w:dyaOrig="680" w14:anchorId="15545158">
          <v:shape id="_x0000_i1044" type="#_x0000_t75" alt="" style="width:2in;height:34.2pt;mso-width-percent:0;mso-height-percent:0;mso-width-percent:0;mso-height-percent:0" o:ole="">
            <v:imagedata r:id="rId477" o:title=""/>
          </v:shape>
          <o:OLEObject Type="Embed" ProgID="Equation.DSMT4" ShapeID="_x0000_i1044" DrawAspect="Content" ObjectID="_1786988309" r:id="rId478"/>
        </w:object>
      </w:r>
    </w:p>
    <w:p w14:paraId="083F68F4" w14:textId="77777777" w:rsidR="00F43A8F" w:rsidRDefault="00F43A8F" w:rsidP="00F43A8F">
      <w:pPr>
        <w:pStyle w:val="4"/>
        <w:ind w:firstLine="562"/>
      </w:pPr>
      <w:r>
        <w:rPr>
          <w:rFonts w:hint="eastAsia"/>
        </w:rPr>
        <w:t>传质单元数的计算</w:t>
      </w:r>
    </w:p>
    <w:p w14:paraId="03AA200D" w14:textId="77777777" w:rsidR="00F43A8F" w:rsidRDefault="00F43A8F" w:rsidP="00F43A8F">
      <w:pPr>
        <w:pStyle w:val="5"/>
        <w:spacing w:before="0" w:after="0" w:line="360" w:lineRule="auto"/>
        <w:ind w:firstLine="562"/>
      </w:pPr>
      <w:r>
        <w:rPr>
          <w:rFonts w:hint="eastAsia"/>
        </w:rPr>
        <w:t>图解法</w:t>
      </w:r>
    </w:p>
    <w:p w14:paraId="309C4A2C" w14:textId="77777777" w:rsidR="00F43A8F" w:rsidRDefault="00F43A8F" w:rsidP="00F43A8F">
      <w:pPr>
        <w:pStyle w:val="5"/>
        <w:spacing w:before="0" w:after="0" w:line="360" w:lineRule="auto"/>
        <w:ind w:firstLine="562"/>
      </w:pPr>
      <w:r>
        <w:rPr>
          <w:rFonts w:hint="eastAsia"/>
        </w:rPr>
        <w:t>解析法</w:t>
      </w:r>
    </w:p>
    <w:p w14:paraId="76D63D58" w14:textId="77777777" w:rsidR="00F43A8F" w:rsidRDefault="00F43A8F" w:rsidP="00F43A8F">
      <w:pPr>
        <w:ind w:firstLine="420"/>
      </w:pPr>
      <w:r>
        <w:rPr>
          <w:rFonts w:hint="eastAsia"/>
        </w:rPr>
        <w:t>（</w:t>
      </w:r>
      <w:r>
        <w:rPr>
          <w:rFonts w:hint="eastAsia"/>
        </w:rPr>
        <w:t>1</w:t>
      </w:r>
      <w:r>
        <w:rPr>
          <w:rFonts w:hint="eastAsia"/>
        </w:rPr>
        <w:t>）对数平均推动力法（平衡线为直线）</w:t>
      </w:r>
    </w:p>
    <w:p w14:paraId="13FC3E20" w14:textId="77777777" w:rsidR="00F43A8F" w:rsidRDefault="00F43A8F" w:rsidP="00F43A8F">
      <w:pPr>
        <w:ind w:firstLine="420"/>
      </w:pPr>
      <w:r>
        <w:rPr>
          <w:rFonts w:hint="eastAsia"/>
        </w:rPr>
        <w:t>（</w:t>
      </w:r>
      <w:r>
        <w:rPr>
          <w:rFonts w:hint="eastAsia"/>
        </w:rPr>
        <w:t>2</w:t>
      </w:r>
      <w:r>
        <w:rPr>
          <w:rFonts w:hint="eastAsia"/>
        </w:rPr>
        <w:t>）吸收因数法（平衡线为直线）</w:t>
      </w:r>
    </w:p>
    <w:p w14:paraId="4EE80D7E" w14:textId="77777777" w:rsidR="00F43A8F" w:rsidRDefault="00F43A8F" w:rsidP="00F43A8F">
      <w:pPr>
        <w:ind w:firstLine="420"/>
      </w:pPr>
      <w:r>
        <w:rPr>
          <w:rFonts w:hint="eastAsia"/>
        </w:rPr>
        <w:t>（</w:t>
      </w:r>
      <w:r>
        <w:rPr>
          <w:rFonts w:hint="eastAsia"/>
        </w:rPr>
        <w:t>3</w:t>
      </w:r>
      <w:r>
        <w:rPr>
          <w:rFonts w:hint="eastAsia"/>
        </w:rPr>
        <w:t>）数值积分法（平衡线为曲线）</w:t>
      </w:r>
    </w:p>
    <w:p w14:paraId="375A79A2" w14:textId="77777777" w:rsidR="00F43A8F" w:rsidRPr="003C79D4" w:rsidRDefault="00F43A8F" w:rsidP="00F43A8F">
      <w:pPr>
        <w:pStyle w:val="2"/>
      </w:pPr>
      <w:bookmarkStart w:id="282" w:name="_Toc508270116"/>
      <w:bookmarkStart w:id="283" w:name="_Toc176375246"/>
      <w:r>
        <w:lastRenderedPageBreak/>
        <w:t>教学单元</w:t>
      </w:r>
      <w:r>
        <w:rPr>
          <w:rFonts w:hint="eastAsia"/>
        </w:rPr>
        <w:t>二十九</w:t>
      </w:r>
      <w:bookmarkEnd w:id="282"/>
      <w:bookmarkEnd w:id="283"/>
    </w:p>
    <w:p w14:paraId="24F9140B" w14:textId="77777777" w:rsidR="00F43A8F" w:rsidRDefault="00F43A8F" w:rsidP="00F43A8F">
      <w:pPr>
        <w:pStyle w:val="3"/>
      </w:pPr>
      <w:bookmarkStart w:id="284" w:name="_Toc508270117"/>
      <w:bookmarkStart w:id="285" w:name="_Toc176375247"/>
      <w:r w:rsidRPr="003C79D4">
        <w:t>教学目标</w:t>
      </w:r>
      <w:r>
        <w:rPr>
          <w:rFonts w:hint="eastAsia"/>
        </w:rPr>
        <w:t>：</w:t>
      </w:r>
      <w:bookmarkEnd w:id="284"/>
      <w:bookmarkEnd w:id="285"/>
    </w:p>
    <w:p w14:paraId="0282BBD2" w14:textId="77777777" w:rsidR="00F43A8F" w:rsidRPr="00837F0E" w:rsidRDefault="00F43A8F" w:rsidP="00F43A8F">
      <w:pPr>
        <w:ind w:firstLine="420"/>
        <w:rPr>
          <w:rFonts w:eastAsiaTheme="majorEastAsia"/>
          <w:szCs w:val="24"/>
        </w:rPr>
      </w:pPr>
      <w:r>
        <w:rPr>
          <w:rFonts w:eastAsiaTheme="majorEastAsia" w:hint="eastAsia"/>
          <w:szCs w:val="24"/>
        </w:rPr>
        <w:t>通过本章学习，掌握气体吸收的基本概念（包括吸收的基本原理与流程、吸收过程的相平衡关系与速率关系等），低组成气体吸收过程的计算方法；填料塔的基本知识（包括填料的类型与性能评价、填料塔的流体力学性能与操作特性等）。</w:t>
      </w:r>
    </w:p>
    <w:p w14:paraId="6C6C2840" w14:textId="77777777" w:rsidR="00F43A8F" w:rsidRDefault="00F43A8F" w:rsidP="00F43A8F">
      <w:pPr>
        <w:pStyle w:val="3"/>
      </w:pPr>
      <w:bookmarkStart w:id="286" w:name="_Toc508270118"/>
      <w:bookmarkStart w:id="287" w:name="_Toc176375248"/>
      <w:r w:rsidRPr="003C79D4">
        <w:t>教学内容</w:t>
      </w:r>
      <w:r>
        <w:t>：</w:t>
      </w:r>
      <w:r>
        <w:rPr>
          <w:rFonts w:hint="eastAsia"/>
        </w:rPr>
        <w:t>吸收系数</w:t>
      </w:r>
      <w:bookmarkEnd w:id="286"/>
      <w:bookmarkEnd w:id="287"/>
    </w:p>
    <w:p w14:paraId="0C510B9A" w14:textId="77777777" w:rsidR="00F43A8F" w:rsidRDefault="00F43A8F" w:rsidP="00F43A8F">
      <w:pPr>
        <w:pStyle w:val="3"/>
      </w:pPr>
      <w:bookmarkStart w:id="288" w:name="_Toc508270119"/>
      <w:bookmarkStart w:id="289" w:name="_Toc176375249"/>
      <w:r w:rsidRPr="003C79D4">
        <w:t>教学过程</w:t>
      </w:r>
      <w:r>
        <w:rPr>
          <w:rFonts w:hint="eastAsia"/>
        </w:rPr>
        <w:t>：</w:t>
      </w:r>
      <w:bookmarkEnd w:id="288"/>
      <w:bookmarkEnd w:id="289"/>
    </w:p>
    <w:p w14:paraId="1C36D02A" w14:textId="77777777" w:rsidR="00F43A8F" w:rsidRDefault="00F43A8F" w:rsidP="00F43A8F">
      <w:pPr>
        <w:pStyle w:val="ad"/>
        <w:numPr>
          <w:ilvl w:val="0"/>
          <w:numId w:val="26"/>
        </w:numPr>
        <w:ind w:firstLineChars="0"/>
      </w:pPr>
      <w:r>
        <w:rPr>
          <w:rFonts w:hint="eastAsia"/>
        </w:rPr>
        <w:t>吸收系数的测定</w:t>
      </w:r>
    </w:p>
    <w:p w14:paraId="7DDC9E17" w14:textId="77777777" w:rsidR="00F43A8F" w:rsidRDefault="00F43A8F" w:rsidP="00F43A8F">
      <w:pPr>
        <w:pStyle w:val="ad"/>
        <w:numPr>
          <w:ilvl w:val="0"/>
          <w:numId w:val="26"/>
        </w:numPr>
        <w:ind w:firstLineChars="0"/>
      </w:pPr>
      <w:r>
        <w:rPr>
          <w:rFonts w:hint="eastAsia"/>
        </w:rPr>
        <w:t>吸收系数的经验公式</w:t>
      </w:r>
    </w:p>
    <w:p w14:paraId="13A9D976" w14:textId="77777777" w:rsidR="00F43A8F" w:rsidRPr="00D275CD" w:rsidRDefault="00F43A8F" w:rsidP="00F43A8F">
      <w:pPr>
        <w:pStyle w:val="ad"/>
        <w:numPr>
          <w:ilvl w:val="0"/>
          <w:numId w:val="26"/>
        </w:numPr>
        <w:ind w:firstLineChars="0"/>
      </w:pPr>
      <w:r>
        <w:rPr>
          <w:rFonts w:hint="eastAsia"/>
        </w:rPr>
        <w:t>量纲为</w:t>
      </w:r>
      <w:r>
        <w:rPr>
          <w:rFonts w:hint="eastAsia"/>
        </w:rPr>
        <w:t>1</w:t>
      </w:r>
      <w:r>
        <w:rPr>
          <w:rFonts w:hint="eastAsia"/>
        </w:rPr>
        <w:t>的吸收系数关联式</w:t>
      </w:r>
    </w:p>
    <w:p w14:paraId="76083624" w14:textId="77777777" w:rsidR="00F43A8F" w:rsidRPr="003C79D4" w:rsidRDefault="00F43A8F" w:rsidP="00F43A8F">
      <w:pPr>
        <w:pStyle w:val="2"/>
      </w:pPr>
      <w:bookmarkStart w:id="290" w:name="_Toc508270120"/>
      <w:bookmarkStart w:id="291" w:name="_Toc176375250"/>
      <w:r>
        <w:t>教学单元三</w:t>
      </w:r>
      <w:r>
        <w:rPr>
          <w:rFonts w:hint="eastAsia"/>
        </w:rPr>
        <w:t>十</w:t>
      </w:r>
      <w:bookmarkEnd w:id="290"/>
      <w:bookmarkEnd w:id="291"/>
    </w:p>
    <w:p w14:paraId="3411FEB6" w14:textId="77777777" w:rsidR="00F43A8F" w:rsidRDefault="00F43A8F" w:rsidP="00F43A8F">
      <w:pPr>
        <w:pStyle w:val="3"/>
      </w:pPr>
      <w:bookmarkStart w:id="292" w:name="_Toc508270121"/>
      <w:bookmarkStart w:id="293" w:name="_Toc176375251"/>
      <w:r w:rsidRPr="003C79D4">
        <w:t>教学目标</w:t>
      </w:r>
      <w:r>
        <w:rPr>
          <w:rFonts w:hint="eastAsia"/>
        </w:rPr>
        <w:t>：</w:t>
      </w:r>
      <w:bookmarkEnd w:id="292"/>
      <w:bookmarkEnd w:id="293"/>
    </w:p>
    <w:p w14:paraId="31655ADE" w14:textId="77777777" w:rsidR="00F43A8F" w:rsidRPr="00837F0E" w:rsidRDefault="00F43A8F" w:rsidP="00F43A8F">
      <w:pPr>
        <w:ind w:firstLine="420"/>
        <w:rPr>
          <w:rFonts w:eastAsiaTheme="majorEastAsia"/>
          <w:szCs w:val="24"/>
        </w:rPr>
      </w:pPr>
      <w:r>
        <w:rPr>
          <w:rFonts w:eastAsiaTheme="majorEastAsia" w:hint="eastAsia"/>
          <w:szCs w:val="24"/>
        </w:rPr>
        <w:t>通过本章学习，掌握气体吸收的基本概念（包括吸收的基本原理与流程、吸收过程的相平衡关系与速率关系等），低组成气体吸收过程的计算方法；填料塔的基本知识（包括填料的类型与性能评价、填料塔的流体力学性能与操作特性等）。</w:t>
      </w:r>
    </w:p>
    <w:p w14:paraId="185BCCD2" w14:textId="77777777" w:rsidR="00F43A8F" w:rsidRDefault="00F43A8F" w:rsidP="00F43A8F">
      <w:pPr>
        <w:pStyle w:val="3"/>
      </w:pPr>
      <w:bookmarkStart w:id="294" w:name="_Toc508270122"/>
      <w:bookmarkStart w:id="295" w:name="_Toc176375252"/>
      <w:r w:rsidRPr="003C79D4">
        <w:t>教学内容</w:t>
      </w:r>
      <w:r>
        <w:t>：</w:t>
      </w:r>
      <w:bookmarkEnd w:id="294"/>
      <w:bookmarkEnd w:id="295"/>
    </w:p>
    <w:p w14:paraId="14CD436C" w14:textId="77777777" w:rsidR="00F43A8F" w:rsidRPr="00FE1786" w:rsidRDefault="00F43A8F" w:rsidP="00F43A8F">
      <w:pPr>
        <w:ind w:firstLine="420"/>
      </w:pPr>
      <w:r>
        <w:rPr>
          <w:rFonts w:hint="eastAsia"/>
        </w:rPr>
        <w:t>其他条件下的吸收和脱吸</w:t>
      </w:r>
    </w:p>
    <w:p w14:paraId="21A04361" w14:textId="77777777" w:rsidR="00F43A8F" w:rsidRDefault="00F43A8F" w:rsidP="00F43A8F">
      <w:pPr>
        <w:pStyle w:val="3"/>
      </w:pPr>
      <w:bookmarkStart w:id="296" w:name="_Toc508270123"/>
      <w:bookmarkStart w:id="297" w:name="_Toc176375253"/>
      <w:r w:rsidRPr="003C79D4">
        <w:t>教学过程</w:t>
      </w:r>
      <w:r>
        <w:rPr>
          <w:rFonts w:hint="eastAsia"/>
        </w:rPr>
        <w:t>：</w:t>
      </w:r>
      <w:bookmarkEnd w:id="296"/>
      <w:bookmarkEnd w:id="297"/>
    </w:p>
    <w:p w14:paraId="1C459C1C" w14:textId="77777777" w:rsidR="00F43A8F" w:rsidRDefault="00F43A8F" w:rsidP="00F43A8F">
      <w:pPr>
        <w:pStyle w:val="4"/>
        <w:ind w:firstLine="562"/>
      </w:pPr>
      <w:r>
        <w:rPr>
          <w:rFonts w:hint="eastAsia"/>
        </w:rPr>
        <w:t>高含量气体吸收（进塔</w:t>
      </w:r>
      <w:r w:rsidR="00AD6855">
        <w:rPr>
          <w:noProof/>
        </w:rPr>
        <w:object w:dxaOrig="942" w:dyaOrig="361" w14:anchorId="5EC14EF2">
          <v:shape id="_x0000_i1043" type="#_x0000_t75" alt="" style="width:47.15pt;height:18.15pt;mso-wrap-style:square;mso-width-percent:0;mso-height-percent:0;mso-position-horizontal-relative:page;mso-position-vertical-relative:page;mso-width-percent:0;mso-height-percent:0" o:ole="">
            <v:imagedata r:id="rId479" o:title=""/>
          </v:shape>
          <o:OLEObject Type="Embed" ProgID="Equation.DSMT4" ShapeID="_x0000_i1043" DrawAspect="Content" ObjectID="_1786988310" r:id="rId480"/>
        </w:object>
      </w:r>
      <w:r>
        <w:rPr>
          <w:rFonts w:hint="eastAsia"/>
        </w:rPr>
        <w:t>）</w:t>
      </w:r>
    </w:p>
    <w:p w14:paraId="358296AB" w14:textId="77777777" w:rsidR="00F43A8F" w:rsidRDefault="00F43A8F" w:rsidP="00F43A8F">
      <w:pPr>
        <w:ind w:firstLine="420"/>
      </w:pPr>
      <w:r>
        <w:rPr>
          <w:rFonts w:hint="eastAsia"/>
          <w:noProof/>
        </w:rPr>
        <w:drawing>
          <wp:inline distT="0" distB="0" distL="0" distR="0" wp14:anchorId="38FE79AC" wp14:editId="158E9A92">
            <wp:extent cx="4295775" cy="2228850"/>
            <wp:effectExtent l="19050" t="0" r="9525" b="0"/>
            <wp:docPr id="178" name="图片 178" descr="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8-32"/>
                    <pic:cNvPicPr>
                      <a:picLocks noChangeAspect="1" noChangeArrowheads="1"/>
                    </pic:cNvPicPr>
                  </pic:nvPicPr>
                  <pic:blipFill>
                    <a:blip r:embed="rId481"/>
                    <a:srcRect/>
                    <a:stretch>
                      <a:fillRect/>
                    </a:stretch>
                  </pic:blipFill>
                  <pic:spPr bwMode="auto">
                    <a:xfrm>
                      <a:off x="0" y="0"/>
                      <a:ext cx="4295775" cy="2228850"/>
                    </a:xfrm>
                    <a:prstGeom prst="rect">
                      <a:avLst/>
                    </a:prstGeom>
                    <a:noFill/>
                    <a:ln w="9525">
                      <a:noFill/>
                      <a:miter lim="800000"/>
                      <a:headEnd/>
                      <a:tailEnd/>
                    </a:ln>
                  </pic:spPr>
                </pic:pic>
              </a:graphicData>
            </a:graphic>
          </wp:inline>
        </w:drawing>
      </w:r>
    </w:p>
    <w:p w14:paraId="6DDAF64F" w14:textId="77777777" w:rsidR="00F43A8F" w:rsidRDefault="00F43A8F" w:rsidP="00F43A8F">
      <w:pPr>
        <w:ind w:firstLine="420"/>
      </w:pPr>
      <w:r>
        <w:rPr>
          <w:rFonts w:hint="eastAsia"/>
        </w:rPr>
        <w:t>特点：</w:t>
      </w:r>
    </w:p>
    <w:p w14:paraId="04282CE3" w14:textId="77777777" w:rsidR="00F43A8F" w:rsidRDefault="00F43A8F" w:rsidP="00F43A8F">
      <w:pPr>
        <w:ind w:firstLine="420"/>
      </w:pPr>
      <w:r>
        <w:rPr>
          <w:rFonts w:hint="eastAsia"/>
        </w:rPr>
        <w:t xml:space="preserve">    </w:t>
      </w:r>
      <w:r>
        <w:rPr>
          <w:rFonts w:hint="eastAsia"/>
        </w:rPr>
        <w:t>（</w:t>
      </w:r>
      <w:r>
        <w:rPr>
          <w:rFonts w:hint="eastAsia"/>
        </w:rPr>
        <w:t>1</w:t>
      </w:r>
      <w:r>
        <w:rPr>
          <w:rFonts w:hint="eastAsia"/>
        </w:rPr>
        <w:t>）</w:t>
      </w:r>
      <w:r>
        <w:rPr>
          <w:rFonts w:hint="eastAsia"/>
        </w:rPr>
        <w:t>G</w:t>
      </w:r>
      <w:r>
        <w:rPr>
          <w:rFonts w:hint="eastAsia"/>
        </w:rPr>
        <w:t>、</w:t>
      </w:r>
      <w:r>
        <w:rPr>
          <w:rFonts w:hint="eastAsia"/>
        </w:rPr>
        <w:t>L</w:t>
      </w:r>
      <w:r>
        <w:rPr>
          <w:rFonts w:hint="eastAsia"/>
        </w:rPr>
        <w:t>沿塔高变化，操作线再</w:t>
      </w:r>
      <w:r w:rsidR="00AD6855" w:rsidRPr="00077BE0">
        <w:rPr>
          <w:noProof/>
          <w:position w:val="-10"/>
        </w:rPr>
        <w:object w:dxaOrig="581" w:dyaOrig="261" w14:anchorId="1ACC99C6">
          <v:shape id="_x0000_i1042" type="#_x0000_t75" alt="" style="width:29pt;height:12.95pt;mso-wrap-style:square;mso-width-percent:0;mso-height-percent:0;mso-position-horizontal-relative:page;mso-position-vertical-relative:page;mso-width-percent:0;mso-height-percent:0" o:ole="">
            <v:imagedata r:id="rId482" o:title=""/>
          </v:shape>
          <o:OLEObject Type="Embed" ProgID="Equation.DSMT4" ShapeID="_x0000_i1042" DrawAspect="Content" ObjectID="_1786988311" r:id="rId483"/>
        </w:object>
      </w:r>
      <w:r>
        <w:rPr>
          <w:rFonts w:hint="eastAsia"/>
        </w:rPr>
        <w:t>上为曲线（</w:t>
      </w:r>
      <w:r>
        <w:rPr>
          <w:rFonts w:hint="eastAsia"/>
        </w:rPr>
        <w:t>p46</w:t>
      </w:r>
      <w:r>
        <w:rPr>
          <w:rFonts w:hint="eastAsia"/>
        </w:rPr>
        <w:t>图</w:t>
      </w:r>
      <w:r>
        <w:rPr>
          <w:rFonts w:hint="eastAsia"/>
        </w:rPr>
        <w:t>8-32</w:t>
      </w:r>
      <w:r>
        <w:rPr>
          <w:rFonts w:hint="eastAsia"/>
        </w:rPr>
        <w:t>）。</w:t>
      </w:r>
    </w:p>
    <w:p w14:paraId="144EC16E" w14:textId="77777777" w:rsidR="00F43A8F" w:rsidRDefault="00F43A8F" w:rsidP="00F43A8F">
      <w:pPr>
        <w:ind w:firstLine="420"/>
      </w:pPr>
      <w:r>
        <w:rPr>
          <w:rFonts w:hint="eastAsia"/>
        </w:rPr>
        <w:t xml:space="preserve">    </w:t>
      </w:r>
      <w:r>
        <w:rPr>
          <w:rFonts w:hint="eastAsia"/>
        </w:rPr>
        <w:t>（</w:t>
      </w:r>
      <w:r>
        <w:rPr>
          <w:rFonts w:hint="eastAsia"/>
        </w:rPr>
        <w:t>2</w:t>
      </w:r>
      <w:r>
        <w:rPr>
          <w:rFonts w:hint="eastAsia"/>
        </w:rPr>
        <w:t>）吸收过程系非等温。</w:t>
      </w:r>
    </w:p>
    <w:p w14:paraId="2C5F5EF2" w14:textId="77777777" w:rsidR="00F43A8F" w:rsidRDefault="00F43A8F" w:rsidP="00F43A8F">
      <w:pPr>
        <w:ind w:firstLine="420"/>
      </w:pPr>
      <w:r>
        <w:rPr>
          <w:rFonts w:hint="eastAsia"/>
          <w:noProof/>
        </w:rPr>
        <w:lastRenderedPageBreak/>
        <w:drawing>
          <wp:inline distT="0" distB="0" distL="0" distR="0" wp14:anchorId="36340664" wp14:editId="04E5EC6B">
            <wp:extent cx="3990975" cy="2428875"/>
            <wp:effectExtent l="19050" t="0" r="9525" b="0"/>
            <wp:docPr id="180" name="图片 180" descr="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8-36"/>
                    <pic:cNvPicPr>
                      <a:picLocks noChangeAspect="1" noChangeArrowheads="1"/>
                    </pic:cNvPicPr>
                  </pic:nvPicPr>
                  <pic:blipFill>
                    <a:blip r:embed="rId484"/>
                    <a:srcRect/>
                    <a:stretch>
                      <a:fillRect/>
                    </a:stretch>
                  </pic:blipFill>
                  <pic:spPr bwMode="auto">
                    <a:xfrm>
                      <a:off x="0" y="0"/>
                      <a:ext cx="3990975" cy="2428875"/>
                    </a:xfrm>
                    <a:prstGeom prst="rect">
                      <a:avLst/>
                    </a:prstGeom>
                    <a:noFill/>
                    <a:ln w="9525">
                      <a:noFill/>
                      <a:miter lim="800000"/>
                      <a:headEnd/>
                      <a:tailEnd/>
                    </a:ln>
                  </pic:spPr>
                </pic:pic>
              </a:graphicData>
            </a:graphic>
          </wp:inline>
        </w:drawing>
      </w:r>
    </w:p>
    <w:p w14:paraId="61CA366A" w14:textId="77777777" w:rsidR="00F43A8F" w:rsidRDefault="00F43A8F" w:rsidP="00F43A8F">
      <w:pPr>
        <w:ind w:firstLine="420"/>
      </w:pPr>
      <w:r>
        <w:rPr>
          <w:rFonts w:hint="eastAsia"/>
        </w:rPr>
        <w:t>在高含量气体吸收过程中，被吸收的溶质量较多，琐产生的溶解热将使两相温度升高，故应作热量衡算以确定流体温度沿塔高的分布。液体温度升高对相平衡产生不利影响。</w:t>
      </w:r>
      <w:r>
        <w:t>P</w:t>
      </w:r>
      <w:r>
        <w:rPr>
          <w:rFonts w:hint="eastAsia"/>
        </w:rPr>
        <w:t>49</w:t>
      </w:r>
      <w:r>
        <w:rPr>
          <w:rFonts w:hint="eastAsia"/>
        </w:rPr>
        <w:t>图</w:t>
      </w:r>
      <w:r>
        <w:rPr>
          <w:rFonts w:hint="eastAsia"/>
        </w:rPr>
        <w:t>8-36</w:t>
      </w:r>
      <w:r>
        <w:rPr>
          <w:rFonts w:hint="eastAsia"/>
        </w:rPr>
        <w:t>中虚线所示，一般将热量衡算式与气液平衡关系合并求取塔内气液两相的实际平衡曲线（即绝热吸收曲线，如图中实线所示）作为吸收塔计算用。但水吸收高含量</w:t>
      </w:r>
      <w:r w:rsidR="00AD6855">
        <w:rPr>
          <w:noProof/>
        </w:rPr>
        <w:object w:dxaOrig="461" w:dyaOrig="361" w14:anchorId="03AB804B">
          <v:shape id="_x0000_i1041" type="#_x0000_t75" alt="" style="width:23.85pt;height:18.15pt;mso-wrap-style:square;mso-width-percent:0;mso-height-percent:0;mso-position-horizontal-relative:page;mso-position-vertical-relative:page;mso-width-percent:0;mso-height-percent:0" o:ole="">
            <v:imagedata r:id="rId485" o:title=""/>
          </v:shape>
          <o:OLEObject Type="Embed" ProgID="Equation.DSMT4" ShapeID="_x0000_i1041" DrawAspect="Content" ObjectID="_1786988312" r:id="rId486"/>
        </w:object>
      </w:r>
      <w:r>
        <w:rPr>
          <w:rFonts w:hint="eastAsia"/>
        </w:rPr>
        <w:t>，溶解热很小，近似当作等温处理。</w:t>
      </w:r>
    </w:p>
    <w:p w14:paraId="25966BCF" w14:textId="77777777" w:rsidR="00F43A8F" w:rsidRDefault="00F43A8F" w:rsidP="00F43A8F">
      <w:pPr>
        <w:ind w:firstLine="420"/>
      </w:pPr>
      <w:r>
        <w:rPr>
          <w:rFonts w:hint="eastAsia"/>
        </w:rPr>
        <w:t>（</w:t>
      </w:r>
      <w:r>
        <w:rPr>
          <w:rFonts w:hint="eastAsia"/>
        </w:rPr>
        <w:t>3</w:t>
      </w:r>
      <w:r>
        <w:rPr>
          <w:rFonts w:hint="eastAsia"/>
        </w:rPr>
        <w:t>）传质系数与含量有关。</w:t>
      </w:r>
    </w:p>
    <w:p w14:paraId="16B29BE0" w14:textId="77777777" w:rsidR="00F43A8F" w:rsidRDefault="00F43A8F" w:rsidP="00F43A8F">
      <w:pPr>
        <w:ind w:firstLine="420"/>
      </w:pPr>
      <w:r>
        <w:rPr>
          <w:rFonts w:hint="eastAsia"/>
        </w:rPr>
        <w:t xml:space="preserve">    </w:t>
      </w:r>
      <w:r>
        <w:t>P</w:t>
      </w:r>
      <w:r>
        <w:rPr>
          <w:rFonts w:hint="eastAsia"/>
        </w:rPr>
        <w:t>47</w:t>
      </w:r>
      <w:r w:rsidR="00AD6855" w:rsidRPr="00077BE0">
        <w:rPr>
          <w:noProof/>
          <w:position w:val="-30"/>
        </w:rPr>
        <w:object w:dxaOrig="1301" w:dyaOrig="681" w14:anchorId="6565724B">
          <v:shape id="_x0000_i1040" type="#_x0000_t75" alt="" style="width:64.75pt;height:34.2pt;mso-wrap-style:square;mso-width-percent:0;mso-height-percent:0;mso-position-horizontal-relative:page;mso-position-vertical-relative:page;mso-width-percent:0;mso-height-percent:0" o:ole="">
            <v:imagedata r:id="rId487" o:title=""/>
          </v:shape>
          <o:OLEObject Type="Embed" ProgID="Equation.DSMT4" ShapeID="_x0000_i1040" DrawAspect="Content" ObjectID="_1786988313" r:id="rId488"/>
        </w:object>
      </w:r>
      <w:r>
        <w:rPr>
          <w:rFonts w:hint="eastAsia"/>
        </w:rPr>
        <w:t>有关，</w:t>
      </w:r>
      <w:r w:rsidR="00AD6855" w:rsidRPr="00077BE0">
        <w:rPr>
          <w:noProof/>
          <w:position w:val="-14"/>
        </w:rPr>
        <w:object w:dxaOrig="621" w:dyaOrig="401" w14:anchorId="7FDE9829">
          <v:shape id="_x0000_i1039" type="#_x0000_t75" alt="" style="width:30.05pt;height:20.2pt;mso-wrap-style:square;mso-width-percent:0;mso-height-percent:0;mso-position-horizontal-relative:page;mso-position-vertical-relative:page;mso-width-percent:0;mso-height-percent:0" o:ole="">
            <v:imagedata r:id="rId489" o:title=""/>
          </v:shape>
          <o:OLEObject Type="Embed" ProgID="Equation.DSMT4" ShapeID="_x0000_i1039" DrawAspect="Content" ObjectID="_1786988314" r:id="rId490"/>
        </w:object>
      </w:r>
      <w:r>
        <w:rPr>
          <w:rFonts w:hint="eastAsia"/>
        </w:rPr>
        <w:t>无关，塔高</w:t>
      </w:r>
      <w:r>
        <w:rPr>
          <w:rFonts w:hint="eastAsia"/>
        </w:rPr>
        <w:t>H</w:t>
      </w:r>
      <w:r>
        <w:rPr>
          <w:rFonts w:hint="eastAsia"/>
        </w:rPr>
        <w:t>积分式在</w:t>
      </w:r>
      <w:r>
        <w:rPr>
          <w:rFonts w:hint="eastAsia"/>
        </w:rPr>
        <w:t>p51</w:t>
      </w:r>
      <w:r>
        <w:rPr>
          <w:rFonts w:hint="eastAsia"/>
        </w:rPr>
        <w:t>式（</w:t>
      </w:r>
      <w:r>
        <w:rPr>
          <w:rFonts w:hint="eastAsia"/>
        </w:rPr>
        <w:t>8-111</w:t>
      </w:r>
      <w:r>
        <w:rPr>
          <w:rFonts w:hint="eastAsia"/>
        </w:rPr>
        <w:t>）</w:t>
      </w:r>
    </w:p>
    <w:p w14:paraId="5D129247" w14:textId="77777777" w:rsidR="00F43A8F" w:rsidRDefault="00F43A8F" w:rsidP="00F43A8F">
      <w:pPr>
        <w:ind w:firstLine="420"/>
      </w:pPr>
      <w:r>
        <w:rPr>
          <w:rFonts w:hint="eastAsia"/>
        </w:rPr>
        <w:t xml:space="preserve">    </w:t>
      </w:r>
      <w:r>
        <w:rPr>
          <w:rFonts w:hint="eastAsia"/>
        </w:rPr>
        <w:t>上述特点使高含量气体吸收计算比低含量气体吸收计算困难的多。许多研究者发表大量文章探讨其算法，可去查阅。如绝热吸收曲线的计算就有许多方法。</w:t>
      </w:r>
    </w:p>
    <w:p w14:paraId="2C828696" w14:textId="77777777" w:rsidR="00F43A8F" w:rsidRDefault="00F43A8F" w:rsidP="00F43A8F">
      <w:pPr>
        <w:pStyle w:val="4"/>
        <w:ind w:firstLine="562"/>
      </w:pPr>
      <w:r>
        <w:rPr>
          <w:rFonts w:hint="eastAsia"/>
        </w:rPr>
        <w:t>化学吸收</w:t>
      </w:r>
    </w:p>
    <w:p w14:paraId="2671E556" w14:textId="77777777" w:rsidR="00F43A8F" w:rsidRDefault="00F43A8F" w:rsidP="00F43A8F">
      <w:pPr>
        <w:ind w:firstLine="420"/>
      </w:pPr>
      <w:r>
        <w:rPr>
          <w:rFonts w:hint="eastAsia"/>
        </w:rPr>
        <w:t>化学吸收通常指溶质气体</w:t>
      </w:r>
      <w:r>
        <w:rPr>
          <w:rFonts w:hint="eastAsia"/>
        </w:rPr>
        <w:t>A</w:t>
      </w:r>
      <w:r>
        <w:rPr>
          <w:rFonts w:hint="eastAsia"/>
        </w:rPr>
        <w:t>溶于溶液后，即与溶液中不挥发的反应剂</w:t>
      </w:r>
      <w:r>
        <w:rPr>
          <w:rFonts w:hint="eastAsia"/>
        </w:rPr>
        <w:t>B</w:t>
      </w:r>
      <w:r>
        <w:rPr>
          <w:rFonts w:hint="eastAsia"/>
        </w:rPr>
        <w:t>组分进行化学反应的过程：</w:t>
      </w:r>
      <w:r w:rsidR="00AD6855" w:rsidRPr="00077BE0">
        <w:rPr>
          <w:noProof/>
          <w:position w:val="-10"/>
        </w:rPr>
        <w:object w:dxaOrig="1280" w:dyaOrig="400" w14:anchorId="198052D6">
          <v:shape id="_x0000_i1038" type="#_x0000_t75" alt="" style="width:63.2pt;height:21.25pt;mso-wrap-style:square;mso-width-percent:0;mso-height-percent:0;mso-position-horizontal-relative:page;mso-position-vertical-relative:page;mso-width-percent:0;mso-height-percent:0" o:ole="">
            <v:imagedata r:id="rId491" o:title=""/>
          </v:shape>
          <o:OLEObject Type="Embed" ProgID="Equation.DSMT4" ShapeID="_x0000_i1038" DrawAspect="Content" ObjectID="_1786988315" r:id="rId492"/>
        </w:object>
      </w:r>
      <w:r>
        <w:rPr>
          <w:rFonts w:hint="eastAsia"/>
        </w:rPr>
        <w:t>，这是一种传质与反应同时进行的过程。由于在吸收的同时液相伴有化学变化，使其中的溶质转化为反应产物，因而具有下述几个主要的优点：</w:t>
      </w:r>
    </w:p>
    <w:p w14:paraId="7A77DA99" w14:textId="77777777" w:rsidR="00F43A8F" w:rsidRDefault="00F43A8F" w:rsidP="00F43A8F">
      <w:pPr>
        <w:ind w:firstLine="400"/>
      </w:pPr>
      <w:r>
        <w:rPr>
          <w:noProof/>
          <w:sz w:val="20"/>
        </w:rPr>
        <w:drawing>
          <wp:anchor distT="0" distB="0" distL="114300" distR="114300" simplePos="0" relativeHeight="251670528" behindDoc="0" locked="0" layoutInCell="1" allowOverlap="0" wp14:anchorId="6AF68B9E" wp14:editId="0F572F3A">
            <wp:simplePos x="0" y="0"/>
            <wp:positionH relativeFrom="column">
              <wp:posOffset>3810000</wp:posOffset>
            </wp:positionH>
            <wp:positionV relativeFrom="paragraph">
              <wp:posOffset>313055</wp:posOffset>
            </wp:positionV>
            <wp:extent cx="2362200" cy="2552700"/>
            <wp:effectExtent l="19050" t="0" r="0" b="0"/>
            <wp:wrapSquare wrapText="bothSides"/>
            <wp:docPr id="92" name="图片 92" descr="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8-39"/>
                    <pic:cNvPicPr>
                      <a:picLocks noChangeAspect="1" noChangeArrowheads="1"/>
                    </pic:cNvPicPr>
                  </pic:nvPicPr>
                  <pic:blipFill>
                    <a:blip r:embed="rId493">
                      <a:lum contrast="6000"/>
                    </a:blip>
                    <a:srcRect/>
                    <a:stretch>
                      <a:fillRect/>
                    </a:stretch>
                  </pic:blipFill>
                  <pic:spPr bwMode="auto">
                    <a:xfrm>
                      <a:off x="0" y="0"/>
                      <a:ext cx="2362200" cy="2552700"/>
                    </a:xfrm>
                    <a:prstGeom prst="rect">
                      <a:avLst/>
                    </a:prstGeom>
                    <a:noFill/>
                    <a:ln w="9525">
                      <a:noFill/>
                      <a:miter lim="800000"/>
                      <a:headEnd/>
                      <a:tailEnd/>
                    </a:ln>
                  </pic:spPr>
                </pic:pic>
              </a:graphicData>
            </a:graphic>
          </wp:anchor>
        </w:drawing>
      </w:r>
      <w:r>
        <w:rPr>
          <w:rFonts w:hint="eastAsia"/>
        </w:rPr>
        <w:t>优点：①化学反应提高了吸收的选择性；②加快吸收速率，设备容积↓，设备投资费↓；③反应增加了溶质在液相中的溶解度，吸收剂用量↓；④反应降低了溶质在气相中的平衡分压，可较彻底地除去气相中很少量的有害气体。</w:t>
      </w:r>
    </w:p>
    <w:p w14:paraId="630A0EEC" w14:textId="77777777" w:rsidR="00F43A8F" w:rsidRDefault="00F43A8F" w:rsidP="00F43A8F">
      <w:pPr>
        <w:ind w:firstLine="420"/>
      </w:pPr>
      <w:r>
        <w:rPr>
          <w:rFonts w:hint="eastAsia"/>
        </w:rPr>
        <w:t xml:space="preserve">    </w:t>
      </w:r>
      <w:r>
        <w:rPr>
          <w:rFonts w:hint="eastAsia"/>
        </w:rPr>
        <w:t>缺点：解吸困难，解吸能耗</w:t>
      </w:r>
      <w:r>
        <w:rPr>
          <w:rFonts w:ascii="宋体" w:hAnsi="宋体" w:hint="eastAsia"/>
        </w:rPr>
        <w:t>↑</w:t>
      </w:r>
      <w:r>
        <w:rPr>
          <w:rFonts w:hint="eastAsia"/>
        </w:rPr>
        <w:t>。若反应为不可逆，反应剂不能循环使用，用途就大受限制。</w:t>
      </w:r>
    </w:p>
    <w:p w14:paraId="13EB70F1" w14:textId="77777777" w:rsidR="00F43A8F" w:rsidRDefault="00F43A8F" w:rsidP="00F43A8F">
      <w:pPr>
        <w:ind w:firstLine="420"/>
      </w:pPr>
      <w:r>
        <w:rPr>
          <w:rFonts w:hint="eastAsia"/>
        </w:rPr>
        <w:t>化学吸收时：溶质从气相主体到气液相界面的传质机理和传质系数并未受影响，与物理吸收相同；液相中反应对传质的影响可分为以下两个方面。</w:t>
      </w:r>
    </w:p>
    <w:p w14:paraId="4A589508" w14:textId="77777777" w:rsidR="00F43A8F" w:rsidRDefault="00F43A8F" w:rsidP="00F43A8F">
      <w:pPr>
        <w:ind w:firstLine="420"/>
      </w:pPr>
      <w:r>
        <w:rPr>
          <w:rFonts w:hint="eastAsia"/>
        </w:rPr>
        <w:t>（</w:t>
      </w:r>
      <w:r>
        <w:rPr>
          <w:rFonts w:hint="eastAsia"/>
        </w:rPr>
        <w:t>1</w:t>
      </w:r>
      <w:r>
        <w:rPr>
          <w:rFonts w:hint="eastAsia"/>
        </w:rPr>
        <w:t>）反应使液相主体中</w:t>
      </w:r>
      <w:r>
        <w:rPr>
          <w:rFonts w:hint="eastAsia"/>
        </w:rPr>
        <w:t>A</w:t>
      </w:r>
      <w:r>
        <w:rPr>
          <w:rFonts w:hint="eastAsia"/>
        </w:rPr>
        <w:t>组分浓度</w:t>
      </w:r>
      <w:r w:rsidR="00AD6855">
        <w:rPr>
          <w:noProof/>
        </w:rPr>
        <w:object w:dxaOrig="561" w:dyaOrig="381" w14:anchorId="1EBB7D3E">
          <v:shape id="_x0000_i1037" type="#_x0000_t75" alt="" style="width:26.95pt;height:18.15pt;mso-wrap-style:square;mso-width-percent:0;mso-height-percent:0;mso-position-horizontal-relative:page;mso-position-vertical-relative:page;mso-width-percent:0;mso-height-percent:0" o:ole="">
            <v:imagedata r:id="rId494" o:title=""/>
          </v:shape>
          <o:OLEObject Type="Embed" ProgID="Equation.DSMT4" ShapeID="_x0000_i1037" DrawAspect="Content" ObjectID="_1786988316" r:id="rId495"/>
        </w:object>
      </w:r>
      <w:r>
        <w:rPr>
          <w:rFonts w:hint="eastAsia"/>
        </w:rPr>
        <w:t>大为降低，从而使传质推动力</w:t>
      </w:r>
      <w:r w:rsidR="00AD6855">
        <w:rPr>
          <w:noProof/>
        </w:rPr>
        <w:object w:dxaOrig="1221" w:dyaOrig="380" w14:anchorId="19C07DB5">
          <v:shape id="_x0000_i1036" type="#_x0000_t75" alt="" style="width:61.1pt;height:19.15pt;mso-wrap-style:square;mso-width-percent:0;mso-height-percent:0;mso-position-horizontal-relative:page;mso-position-vertical-relative:page;mso-width-percent:0;mso-height-percent:0" o:ole="">
            <v:imagedata r:id="rId496" o:title=""/>
          </v:shape>
          <o:OLEObject Type="Embed" ProgID="Equation.DSMT4" ShapeID="_x0000_i1036" DrawAspect="Content" ObjectID="_1786988317" r:id="rId497"/>
        </w:object>
      </w:r>
      <w:r>
        <w:rPr>
          <w:rFonts w:hint="eastAsia"/>
        </w:rPr>
        <w:t>增大，在多数工业化学吸收中</w:t>
      </w:r>
      <w:r w:rsidR="00AD6855">
        <w:rPr>
          <w:noProof/>
        </w:rPr>
        <w:object w:dxaOrig="361" w:dyaOrig="361" w14:anchorId="08A3357D">
          <v:shape id="_x0000_i1035" type="#_x0000_t75" alt="" style="width:18.15pt;height:18.15pt;mso-wrap-style:square;mso-width-percent:0;mso-height-percent:0;mso-position-horizontal-relative:page;mso-position-vertical-relative:page;mso-width-percent:0;mso-height-percent:0" o:ole="">
            <v:imagedata r:id="rId498" o:title=""/>
          </v:shape>
          <o:OLEObject Type="Embed" ProgID="Equation.DSMT4" ShapeID="_x0000_i1035" DrawAspect="Content" ObjectID="_1786988318" r:id="rId499"/>
        </w:object>
      </w:r>
      <w:r>
        <w:rPr>
          <w:rFonts w:hint="eastAsia"/>
        </w:rPr>
        <w:t>趋于零；</w:t>
      </w:r>
    </w:p>
    <w:p w14:paraId="435A38AF" w14:textId="77777777" w:rsidR="00F43A8F" w:rsidRDefault="00F43A8F" w:rsidP="00F43A8F">
      <w:pPr>
        <w:ind w:firstLine="420"/>
      </w:pPr>
      <w:r>
        <w:rPr>
          <w:rFonts w:hint="eastAsia"/>
        </w:rPr>
        <w:lastRenderedPageBreak/>
        <w:t>（</w:t>
      </w:r>
      <w:r>
        <w:rPr>
          <w:rFonts w:hint="eastAsia"/>
        </w:rPr>
        <w:t>2</w:t>
      </w:r>
      <w:r>
        <w:rPr>
          <w:rFonts w:hint="eastAsia"/>
        </w:rPr>
        <w:t>）一般溶质</w:t>
      </w:r>
      <w:r>
        <w:rPr>
          <w:rFonts w:hint="eastAsia"/>
        </w:rPr>
        <w:t>A</w:t>
      </w:r>
      <w:r>
        <w:rPr>
          <w:rFonts w:hint="eastAsia"/>
        </w:rPr>
        <w:t>与活性物质</w:t>
      </w:r>
      <w:r>
        <w:rPr>
          <w:rFonts w:hint="eastAsia"/>
        </w:rPr>
        <w:t>B</w:t>
      </w:r>
      <w:r>
        <w:rPr>
          <w:rFonts w:hint="eastAsia"/>
        </w:rPr>
        <w:t>的反应速率足够快，溶质在液膜内即为反应所消耗。</w:t>
      </w:r>
      <w:r>
        <w:rPr>
          <w:rFonts w:hint="eastAsia"/>
        </w:rPr>
        <w:t>A</w:t>
      </w:r>
      <w:r>
        <w:rPr>
          <w:rFonts w:hint="eastAsia"/>
        </w:rPr>
        <w:t>组分的浓度</w:t>
      </w:r>
      <w:r w:rsidR="00AD6855">
        <w:rPr>
          <w:noProof/>
        </w:rPr>
        <w:object w:dxaOrig="281" w:dyaOrig="361" w14:anchorId="7847C0BE">
          <v:shape id="_x0000_i1034" type="#_x0000_t75" alt="" style="width:14pt;height:18.15pt;mso-wrap-style:square;mso-width-percent:0;mso-height-percent:0;mso-position-horizontal-relative:page;mso-position-vertical-relative:page;mso-width-percent:0;mso-height-percent:0" o:ole="">
            <v:imagedata r:id="rId500" o:title=""/>
          </v:shape>
          <o:OLEObject Type="Embed" ProgID="Equation.DSMT4" ShapeID="_x0000_i1034" DrawAspect="Content" ObjectID="_1786988319" r:id="rId501"/>
        </w:object>
      </w:r>
      <w:r>
        <w:rPr>
          <w:rFonts w:hint="eastAsia"/>
        </w:rPr>
        <w:t>在液膜中的分布不再为直线，界面处浓度梯度明显增大（如图中</w:t>
      </w:r>
      <w:r>
        <w:rPr>
          <w:rFonts w:hint="eastAsia"/>
        </w:rPr>
        <w:t>ab</w:t>
      </w:r>
      <w:r>
        <w:rPr>
          <w:rFonts w:hint="eastAsia"/>
        </w:rPr>
        <w:t>线所示），表现为液相传质系数</w:t>
      </w:r>
      <w:r w:rsidR="00AD6855">
        <w:rPr>
          <w:noProof/>
        </w:rPr>
        <w:object w:dxaOrig="281" w:dyaOrig="361" w14:anchorId="73BA2C09">
          <v:shape id="_x0000_i1033" type="#_x0000_t75" alt="" style="width:14pt;height:18.15pt;mso-wrap-style:square;mso-width-percent:0;mso-height-percent:0;mso-position-horizontal-relative:page;mso-position-vertical-relative:page;mso-width-percent:0;mso-height-percent:0" o:ole="">
            <v:imagedata r:id="rId502" o:title=""/>
          </v:shape>
          <o:OLEObject Type="Embed" ProgID="Equation.DSMT4" ShapeID="_x0000_i1033" DrawAspect="Content" ObjectID="_1786988320" r:id="rId503"/>
        </w:object>
      </w:r>
      <w:r>
        <w:rPr>
          <w:rFonts w:hint="eastAsia"/>
        </w:rPr>
        <w:t>提高，加快了吸收速率。</w:t>
      </w:r>
    </w:p>
    <w:p w14:paraId="773D772D" w14:textId="77777777" w:rsidR="00F43A8F" w:rsidRDefault="00F43A8F" w:rsidP="00F43A8F">
      <w:pPr>
        <w:ind w:firstLine="420"/>
      </w:pPr>
      <w:r>
        <w:rPr>
          <w:rFonts w:hint="eastAsia"/>
        </w:rPr>
        <w:t>液相物理吸收传质速率</w:t>
      </w:r>
      <w:r w:rsidR="00AD6855">
        <w:rPr>
          <w:noProof/>
        </w:rPr>
        <w:object w:dxaOrig="1824" w:dyaOrig="361" w14:anchorId="48384E94">
          <v:shape id="_x0000_i1032" type="#_x0000_t75" alt="" style="width:90.15pt;height:18.15pt;mso-wrap-style:square;mso-width-percent:0;mso-height-percent:0;mso-position-horizontal-relative:page;mso-position-vertical-relative:page;mso-width-percent:0;mso-height-percent:0" o:ole="">
            <v:imagedata r:id="rId504" o:title=""/>
          </v:shape>
          <o:OLEObject Type="Embed" ProgID="Equation.DSMT4" ShapeID="_x0000_i1032" DrawAspect="Content" ObjectID="_1786988321" r:id="rId505"/>
        </w:object>
      </w:r>
    </w:p>
    <w:p w14:paraId="0C11DEE1" w14:textId="77777777" w:rsidR="00F43A8F" w:rsidRDefault="00F43A8F" w:rsidP="00F43A8F">
      <w:pPr>
        <w:ind w:firstLine="420"/>
      </w:pPr>
      <w:r>
        <w:rPr>
          <w:rFonts w:hint="eastAsia"/>
        </w:rPr>
        <w:t>液相物理吸收传质速率</w:t>
      </w:r>
      <w:r w:rsidR="00AD6855">
        <w:rPr>
          <w:noProof/>
        </w:rPr>
        <w:object w:dxaOrig="1221" w:dyaOrig="360" w14:anchorId="332B609A">
          <v:shape id="_x0000_i1031" type="#_x0000_t75" alt="" style="width:61.1pt;height:18.15pt;mso-wrap-style:square;mso-width-percent:0;mso-height-percent:0;mso-position-horizontal-relative:page;mso-position-vertical-relative:page;mso-width-percent:0;mso-height-percent:0" o:ole="">
            <v:imagedata r:id="rId506" o:title=""/>
          </v:shape>
          <o:OLEObject Type="Embed" ProgID="Equation.DSMT4" ShapeID="_x0000_i1031" DrawAspect="Content" ObjectID="_1786988322" r:id="rId507"/>
        </w:object>
      </w:r>
    </w:p>
    <w:p w14:paraId="24A01603" w14:textId="77777777" w:rsidR="00F43A8F" w:rsidRDefault="00AD6855" w:rsidP="00F43A8F">
      <w:pPr>
        <w:ind w:firstLine="420"/>
      </w:pPr>
      <w:r w:rsidRPr="00077BE0">
        <w:rPr>
          <w:noProof/>
          <w:position w:val="-10"/>
        </w:rPr>
        <w:object w:dxaOrig="241" w:dyaOrig="322" w14:anchorId="2225CFCF">
          <v:shape id="_x0000_i1030" type="#_x0000_t75" alt="" style="width:11.9pt;height:16.05pt;mso-wrap-style:square;mso-width-percent:0;mso-height-percent:0;mso-position-horizontal-relative:page;mso-position-vertical-relative:page;mso-width-percent:0;mso-height-percent:0" o:ole="">
            <v:imagedata r:id="rId508" o:title=""/>
          </v:shape>
          <o:OLEObject Type="Embed" ProgID="Equation.DSMT4" ShapeID="_x0000_i1030" DrawAspect="Content" ObjectID="_1786988323" r:id="rId509"/>
        </w:object>
      </w:r>
      <w:r w:rsidR="00F43A8F">
        <w:rPr>
          <w:rFonts w:hint="eastAsia"/>
        </w:rPr>
        <w:t>称为增强因子，它取决于反应动力学（反应的类型、反应速率常数等）和物性，使化学吸收研究中所需要解决的主要课题，有兴趣的同学可看教材介绍或查阅文献资料。</w:t>
      </w:r>
    </w:p>
    <w:p w14:paraId="2C793461" w14:textId="77777777" w:rsidR="00F43A8F" w:rsidRDefault="00F43A8F" w:rsidP="00F43A8F">
      <w:pPr>
        <w:ind w:firstLine="420"/>
      </w:pPr>
      <w:r>
        <w:rPr>
          <w:rFonts w:hint="eastAsia"/>
        </w:rPr>
        <w:t>由于化学吸收速率</w:t>
      </w:r>
      <w:r w:rsidR="00AD6855">
        <w:rPr>
          <w:noProof/>
        </w:rPr>
        <w:object w:dxaOrig="321" w:dyaOrig="361" w14:anchorId="1FA20634">
          <v:shape id="_x0000_i1029" type="#_x0000_t75" alt="" style="width:16.05pt;height:18.15pt;mso-wrap-style:square;mso-width-percent:0;mso-height-percent:0;mso-position-horizontal-relative:page;mso-position-vertical-relative:page;mso-width-percent:0;mso-height-percent:0" o:ole="">
            <v:imagedata r:id="rId510" o:title=""/>
          </v:shape>
          <o:OLEObject Type="Embed" ProgID="Equation.DSMT4" ShapeID="_x0000_i1029" DrawAspect="Content" ObjectID="_1786988324" r:id="rId511"/>
        </w:object>
      </w:r>
      <w:r>
        <w:rPr>
          <w:rFonts w:hint="eastAsia"/>
        </w:rPr>
        <w:t>并非以</w:t>
      </w:r>
      <w:r w:rsidR="00AD6855">
        <w:rPr>
          <w:noProof/>
        </w:rPr>
        <w:object w:dxaOrig="1022" w:dyaOrig="361" w14:anchorId="25D4AFBD">
          <v:shape id="_x0000_i1028" type="#_x0000_t75" alt="" style="width:50.75pt;height:18.15pt;mso-wrap-style:square;mso-width-percent:0;mso-height-percent:0;mso-position-horizontal-relative:page;mso-position-vertical-relative:page;mso-width-percent:0;mso-height-percent:0" o:ole="">
            <v:imagedata r:id="rId512" o:title=""/>
          </v:shape>
          <o:OLEObject Type="Embed" ProgID="Equation.DSMT4" ShapeID="_x0000_i1028" DrawAspect="Content" ObjectID="_1786988325" r:id="rId513"/>
        </w:object>
      </w:r>
      <w:r>
        <w:rPr>
          <w:rFonts w:hint="eastAsia"/>
        </w:rPr>
        <w:t>为推动力，难以定义化学吸收的液相传质系数。只有在</w:t>
      </w:r>
      <w:r w:rsidR="00AD6855">
        <w:rPr>
          <w:noProof/>
        </w:rPr>
        <w:object w:dxaOrig="742" w:dyaOrig="361" w14:anchorId="6B66BE00">
          <v:shape id="_x0000_i1027" type="#_x0000_t75" alt="" style="width:36.8pt;height:18.15pt;mso-wrap-style:square;mso-width-percent:0;mso-height-percent:0;mso-position-horizontal-relative:page;mso-position-vertical-relative:page;mso-width-percent:0;mso-height-percent:0" o:ole="">
            <v:imagedata r:id="rId514" o:title=""/>
          </v:shape>
          <o:OLEObject Type="Embed" ProgID="Equation.DSMT4" ShapeID="_x0000_i1027" DrawAspect="Content" ObjectID="_1786988326" r:id="rId515"/>
        </w:object>
      </w:r>
      <w:r>
        <w:rPr>
          <w:rFonts w:hint="eastAsia"/>
        </w:rPr>
        <w:t>条件下，</w:t>
      </w:r>
      <w:r w:rsidR="00AD6855" w:rsidRPr="00077BE0">
        <w:rPr>
          <w:noProof/>
          <w:position w:val="-10"/>
        </w:rPr>
        <w:object w:dxaOrig="241" w:dyaOrig="322" w14:anchorId="5F93E5C2">
          <v:shape id="_x0000_i1026" type="#_x0000_t75" alt="" style="width:11.9pt;height:16.05pt;mso-wrap-style:square;mso-width-percent:0;mso-height-percent:0;mso-position-horizontal-relative:page;mso-position-vertical-relative:page;mso-width-percent:0;mso-height-percent:0" o:ole="">
            <v:imagedata r:id="rId508" o:title=""/>
          </v:shape>
          <o:OLEObject Type="Embed" ProgID="Equation.DSMT4" ShapeID="_x0000_i1026" DrawAspect="Content" ObjectID="_1786988327" r:id="rId516"/>
        </w:object>
      </w:r>
      <w:r>
        <w:rPr>
          <w:rFonts w:hint="eastAsia"/>
        </w:rPr>
        <w:t>表示化学吸收速率与物理吸收速率之比，即</w:t>
      </w:r>
    </w:p>
    <w:p w14:paraId="40DB250F" w14:textId="77777777" w:rsidR="00F43A8F" w:rsidRDefault="00AD6855" w:rsidP="00F43A8F">
      <w:pPr>
        <w:ind w:firstLine="420"/>
      </w:pPr>
      <w:r w:rsidRPr="00077BE0">
        <w:rPr>
          <w:noProof/>
          <w:position w:val="-30"/>
        </w:rPr>
        <w:object w:dxaOrig="4360" w:dyaOrig="700" w14:anchorId="47E222B6">
          <v:shape id="_x0000_i1025" type="#_x0000_t75" alt="" style="width:218.05pt;height:35.2pt;mso-wrap-style:square;mso-width-percent:0;mso-height-percent:0;mso-position-horizontal-relative:page;mso-position-vertical-relative:page;mso-width-percent:0;mso-height-percent:0" o:ole="">
            <v:imagedata r:id="rId517" o:title=""/>
          </v:shape>
          <o:OLEObject Type="Embed" ProgID="Equation.DSMT4" ShapeID="_x0000_i1025" DrawAspect="Content" ObjectID="_1786988328" r:id="rId518"/>
        </w:object>
      </w:r>
    </w:p>
    <w:p w14:paraId="322996A7" w14:textId="77777777" w:rsidR="00F43A8F" w:rsidRDefault="00F43A8F" w:rsidP="00F43A8F">
      <w:pPr>
        <w:ind w:firstLine="420"/>
      </w:pPr>
      <w:r>
        <w:rPr>
          <w:rFonts w:hint="eastAsia"/>
        </w:rPr>
        <w:t>只要知道增强因子，可用</w:t>
      </w:r>
      <w:r>
        <w:rPr>
          <w:rFonts w:hint="eastAsia"/>
        </w:rPr>
        <w:t>p60</w:t>
      </w:r>
      <w:r>
        <w:rPr>
          <w:rFonts w:hint="eastAsia"/>
        </w:rPr>
        <w:t>的方法计算化学吸收塔高。</w:t>
      </w:r>
    </w:p>
    <w:p w14:paraId="00855538" w14:textId="77777777" w:rsidR="00F43A8F" w:rsidRDefault="00F43A8F" w:rsidP="00F43A8F">
      <w:pPr>
        <w:pStyle w:val="3"/>
      </w:pPr>
      <w:bookmarkStart w:id="298" w:name="_Toc176375254"/>
      <w:r>
        <w:rPr>
          <w:rFonts w:hint="eastAsia"/>
        </w:rPr>
        <w:t>作业安排：无</w:t>
      </w:r>
      <w:bookmarkEnd w:id="298"/>
    </w:p>
    <w:p w14:paraId="162302F0" w14:textId="77777777" w:rsidR="00F43A8F" w:rsidRDefault="00F43A8F" w:rsidP="00F43A8F">
      <w:pPr>
        <w:pStyle w:val="2"/>
      </w:pPr>
      <w:bookmarkStart w:id="299" w:name="_Toc508270124"/>
      <w:bookmarkStart w:id="300" w:name="_Toc176375255"/>
      <w:r>
        <w:t>教学单元三</w:t>
      </w:r>
      <w:r>
        <w:rPr>
          <w:rFonts w:hint="eastAsia"/>
        </w:rPr>
        <w:t>十一</w:t>
      </w:r>
      <w:bookmarkEnd w:id="299"/>
      <w:bookmarkEnd w:id="300"/>
    </w:p>
    <w:p w14:paraId="58347080" w14:textId="77777777" w:rsidR="00F43A8F" w:rsidRDefault="00F43A8F" w:rsidP="00F43A8F">
      <w:pPr>
        <w:pStyle w:val="3"/>
      </w:pPr>
      <w:bookmarkStart w:id="301" w:name="_Toc176375256"/>
      <w:r>
        <w:rPr>
          <w:rFonts w:hint="eastAsia"/>
        </w:rPr>
        <w:t>教学目标</w:t>
      </w:r>
      <w:bookmarkEnd w:id="301"/>
    </w:p>
    <w:p w14:paraId="6ECCD67F" w14:textId="77777777" w:rsidR="00F43A8F" w:rsidRDefault="00F43A8F" w:rsidP="00F43A8F">
      <w:pPr>
        <w:ind w:firstLine="420"/>
        <w:rPr>
          <w:rFonts w:eastAsia="仿宋"/>
        </w:rPr>
      </w:pPr>
      <w:r>
        <w:rPr>
          <w:rFonts w:eastAsia="仿宋" w:hAnsi="仿宋" w:hint="eastAsia"/>
        </w:rPr>
        <w:t xml:space="preserve">1. </w:t>
      </w:r>
      <w:r>
        <w:rPr>
          <w:rFonts w:eastAsia="仿宋" w:hAnsi="仿宋" w:hint="eastAsia"/>
        </w:rPr>
        <w:t>熟悉非理想溶液的最低恒沸点及相应的最高蒸汽压和最高恒沸点及相应的最低蒸汽压</w:t>
      </w:r>
    </w:p>
    <w:p w14:paraId="434DAF30" w14:textId="77777777" w:rsidR="00F43A8F" w:rsidRDefault="00F43A8F" w:rsidP="00F43A8F">
      <w:pPr>
        <w:ind w:firstLine="420"/>
        <w:rPr>
          <w:rFonts w:eastAsia="仿宋" w:hAnsi="仿宋"/>
        </w:rPr>
      </w:pPr>
      <w:r>
        <w:rPr>
          <w:rFonts w:eastAsia="仿宋"/>
        </w:rPr>
        <w:t>2</w:t>
      </w:r>
      <w:r>
        <w:rPr>
          <w:rFonts w:eastAsia="仿宋" w:hAnsi="仿宋"/>
        </w:rPr>
        <w:t>.</w:t>
      </w:r>
      <w:r>
        <w:rPr>
          <w:rFonts w:eastAsia="仿宋"/>
        </w:rPr>
        <w:t xml:space="preserve"> </w:t>
      </w:r>
      <w:r>
        <w:rPr>
          <w:rFonts w:eastAsia="仿宋" w:hAnsi="仿宋" w:hint="eastAsia"/>
        </w:rPr>
        <w:t>掌握理想溶液及非理想溶液的挥发度和相对挥发度的定义，理想溶液的相对挥发度随温度增加而略有减小</w:t>
      </w:r>
    </w:p>
    <w:p w14:paraId="16469164" w14:textId="77777777" w:rsidR="00F43A8F" w:rsidRDefault="00F43A8F" w:rsidP="00F43A8F">
      <w:pPr>
        <w:pStyle w:val="3"/>
      </w:pPr>
      <w:bookmarkStart w:id="302" w:name="_Toc508270125"/>
      <w:bookmarkStart w:id="303" w:name="_Toc176375257"/>
      <w:r w:rsidRPr="003C79D4">
        <w:t>教学内容（含重点、难点）</w:t>
      </w:r>
      <w:r>
        <w:rPr>
          <w:rFonts w:hint="eastAsia"/>
        </w:rPr>
        <w:t>：</w:t>
      </w:r>
      <w:bookmarkEnd w:id="302"/>
      <w:bookmarkEnd w:id="303"/>
    </w:p>
    <w:p w14:paraId="2C4471B6" w14:textId="77777777" w:rsidR="00F43A8F" w:rsidRPr="0034371C" w:rsidRDefault="00F43A8F" w:rsidP="00F43A8F">
      <w:pPr>
        <w:ind w:firstLine="420"/>
      </w:pPr>
      <w:r>
        <w:rPr>
          <w:rFonts w:hint="eastAsia"/>
        </w:rPr>
        <w:t>蒸馏过程的相平衡关系</w:t>
      </w:r>
    </w:p>
    <w:p w14:paraId="58CB186D" w14:textId="77777777" w:rsidR="00F43A8F" w:rsidRDefault="00F43A8F" w:rsidP="00F43A8F">
      <w:pPr>
        <w:pStyle w:val="3"/>
      </w:pPr>
      <w:bookmarkStart w:id="304" w:name="_Toc176375258"/>
      <w:r>
        <w:t>教学过程</w:t>
      </w:r>
      <w:bookmarkEnd w:id="304"/>
    </w:p>
    <w:p w14:paraId="0274E81D" w14:textId="77777777" w:rsidR="00F43A8F" w:rsidRDefault="00F43A8F" w:rsidP="00F43A8F">
      <w:pPr>
        <w:ind w:firstLine="420"/>
        <w:rPr>
          <w:rFonts w:eastAsia="黑体"/>
        </w:rPr>
      </w:pPr>
      <w:r>
        <w:fldChar w:fldCharType="begin"/>
      </w:r>
      <w:r>
        <w:instrText xml:space="preserve"> = 1 \* GB3 </w:instrText>
      </w:r>
      <w:r>
        <w:fldChar w:fldCharType="separate"/>
      </w:r>
      <w:r>
        <w:rPr>
          <w:rFonts w:hint="eastAsia"/>
          <w:noProof/>
        </w:rPr>
        <w:t>①</w:t>
      </w:r>
      <w:r>
        <w:rPr>
          <w:noProof/>
        </w:rPr>
        <w:fldChar w:fldCharType="end"/>
      </w:r>
      <w:r>
        <w:rPr>
          <w:rFonts w:hint="eastAsia"/>
        </w:rPr>
        <w:t xml:space="preserve"> </w:t>
      </w:r>
      <w:r>
        <w:rPr>
          <w:rFonts w:hAnsi="宋体" w:hint="eastAsia"/>
        </w:rPr>
        <w:t>两组分理想物系的汽液平衡—拉乌尔定律</w:t>
      </w:r>
    </w:p>
    <w:p w14:paraId="59F96432" w14:textId="77777777" w:rsidR="00F43A8F" w:rsidRDefault="00F43A8F" w:rsidP="00F43A8F">
      <w:pPr>
        <w:ind w:firstLine="420"/>
      </w:pPr>
      <w:r>
        <w:rPr>
          <w:rFonts w:hint="eastAsia"/>
        </w:rPr>
        <w:t>（</w:t>
      </w:r>
      <w:r>
        <w:t>3</w:t>
      </w:r>
      <w:r>
        <w:rPr>
          <w:rFonts w:hint="eastAsia"/>
        </w:rPr>
        <w:t>）以相对挥发度表示的汽液平衡方程</w:t>
      </w:r>
      <w:r>
        <w:t xml:space="preserve"> </w:t>
      </w:r>
    </w:p>
    <w:p w14:paraId="4F85ACD4" w14:textId="77777777" w:rsidR="00F43A8F" w:rsidRPr="00072B06" w:rsidRDefault="00F43A8F" w:rsidP="00F43A8F">
      <w:pPr>
        <w:ind w:firstLine="420"/>
      </w:pPr>
      <w:r>
        <w:rPr>
          <w:noProof/>
          <w:vertAlign w:val="subscript"/>
        </w:rPr>
        <w:drawing>
          <wp:inline distT="0" distB="0" distL="0" distR="0" wp14:anchorId="495A74C9" wp14:editId="2E3F269A">
            <wp:extent cx="828040" cy="379730"/>
            <wp:effectExtent l="0" t="0" r="0" b="0"/>
            <wp:docPr id="14" name="图片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19"/>
                    <a:srcRect/>
                    <a:stretch>
                      <a:fillRect/>
                    </a:stretch>
                  </pic:blipFill>
                  <pic:spPr bwMode="auto">
                    <a:xfrm>
                      <a:off x="0" y="0"/>
                      <a:ext cx="828040" cy="379730"/>
                    </a:xfrm>
                    <a:prstGeom prst="rect">
                      <a:avLst/>
                    </a:prstGeom>
                    <a:noFill/>
                    <a:ln w="9525">
                      <a:noFill/>
                      <a:miter lim="800000"/>
                      <a:headEnd/>
                      <a:tailEnd/>
                    </a:ln>
                  </pic:spPr>
                </pic:pic>
              </a:graphicData>
            </a:graphic>
          </wp:inline>
        </w:drawing>
      </w:r>
    </w:p>
    <w:p w14:paraId="5644299D" w14:textId="77777777" w:rsidR="00F43A8F" w:rsidRDefault="00F43A8F" w:rsidP="00F43A8F">
      <w:pPr>
        <w:ind w:firstLine="420"/>
      </w:pPr>
      <w:r>
        <w:fldChar w:fldCharType="begin"/>
      </w:r>
      <w:r>
        <w:instrText xml:space="preserve"> = 2 \* GB3 </w:instrText>
      </w:r>
      <w:r>
        <w:fldChar w:fldCharType="separate"/>
      </w:r>
      <w:r>
        <w:rPr>
          <w:rFonts w:hint="eastAsia"/>
          <w:noProof/>
        </w:rPr>
        <w:t>②</w:t>
      </w:r>
      <w:r>
        <w:rPr>
          <w:noProof/>
        </w:rPr>
        <w:fldChar w:fldCharType="end"/>
      </w:r>
      <w:r>
        <w:rPr>
          <w:rFonts w:hint="eastAsia"/>
        </w:rPr>
        <w:t xml:space="preserve"> </w:t>
      </w:r>
      <w:r>
        <w:rPr>
          <w:rFonts w:hint="eastAsia"/>
        </w:rPr>
        <w:t>两组分非理想物系的汽液平衡</w:t>
      </w:r>
    </w:p>
    <w:p w14:paraId="0FFD5BC2" w14:textId="77777777" w:rsidR="00F43A8F" w:rsidRDefault="00F43A8F" w:rsidP="00F43A8F">
      <w:pPr>
        <w:tabs>
          <w:tab w:val="left" w:pos="7665"/>
        </w:tabs>
        <w:snapToGrid w:val="0"/>
        <w:ind w:firstLine="420"/>
      </w:pPr>
      <w:r>
        <w:rPr>
          <w:rFonts w:hint="eastAsia"/>
        </w:rPr>
        <w:t>实际生产中所遇到的大多数物系为非理想物系。非理想物系可能有如下三种情况：</w:t>
      </w:r>
    </w:p>
    <w:p w14:paraId="05B5CE4A" w14:textId="77777777" w:rsidR="00F43A8F" w:rsidRDefault="00F43A8F" w:rsidP="00F43A8F">
      <w:pPr>
        <w:tabs>
          <w:tab w:val="left" w:pos="7665"/>
        </w:tabs>
        <w:snapToGrid w:val="0"/>
        <w:ind w:firstLine="420"/>
      </w:pPr>
      <w:r>
        <w:t xml:space="preserve">(1) </w:t>
      </w:r>
      <w:r>
        <w:rPr>
          <w:rFonts w:hint="eastAsia"/>
        </w:rPr>
        <w:t>液相为非理想溶液，汽相为理想气体；</w:t>
      </w:r>
    </w:p>
    <w:p w14:paraId="2AB791D3" w14:textId="77777777" w:rsidR="00F43A8F" w:rsidRDefault="00F43A8F" w:rsidP="00F43A8F">
      <w:pPr>
        <w:tabs>
          <w:tab w:val="left" w:pos="7665"/>
        </w:tabs>
        <w:snapToGrid w:val="0"/>
        <w:ind w:firstLine="420"/>
      </w:pPr>
      <w:r>
        <w:t xml:space="preserve">(2) </w:t>
      </w:r>
      <w:r>
        <w:rPr>
          <w:rFonts w:hint="eastAsia"/>
        </w:rPr>
        <w:t>液相为理想溶液，汽相为非理想气体；</w:t>
      </w:r>
    </w:p>
    <w:p w14:paraId="5F62142E" w14:textId="77777777" w:rsidR="00F43A8F" w:rsidRDefault="00F43A8F" w:rsidP="00F43A8F">
      <w:pPr>
        <w:tabs>
          <w:tab w:val="left" w:pos="7665"/>
        </w:tabs>
        <w:snapToGrid w:val="0"/>
        <w:ind w:firstLine="420"/>
      </w:pPr>
      <w:r>
        <w:t xml:space="preserve">(3) </w:t>
      </w:r>
      <w:r>
        <w:rPr>
          <w:rFonts w:hint="eastAsia"/>
        </w:rPr>
        <w:t>液相为非理想溶液，汽相为非理想气体。</w:t>
      </w:r>
    </w:p>
    <w:p w14:paraId="50AD2252" w14:textId="77777777" w:rsidR="00F43A8F" w:rsidRDefault="00F43A8F" w:rsidP="00F43A8F">
      <w:pPr>
        <w:tabs>
          <w:tab w:val="left" w:pos="7665"/>
        </w:tabs>
        <w:snapToGrid w:val="0"/>
        <w:ind w:right="-1" w:firstLine="420"/>
        <w:rPr>
          <w:bCs/>
        </w:rPr>
      </w:pPr>
      <w:r>
        <w:rPr>
          <w:rFonts w:eastAsia="黑体"/>
        </w:rPr>
        <w:t xml:space="preserve">1. </w:t>
      </w:r>
      <w:r>
        <w:rPr>
          <w:rFonts w:hAnsi="宋体" w:hint="eastAsia"/>
          <w:bCs/>
        </w:rPr>
        <w:t>汽液平衡相图</w:t>
      </w:r>
    </w:p>
    <w:p w14:paraId="1D0A7610" w14:textId="77777777" w:rsidR="00F43A8F" w:rsidRDefault="00F43A8F" w:rsidP="00F43A8F">
      <w:pPr>
        <w:tabs>
          <w:tab w:val="left" w:pos="7665"/>
        </w:tabs>
        <w:snapToGrid w:val="0"/>
        <w:ind w:right="-1" w:firstLine="420"/>
        <w:rPr>
          <w:bCs/>
        </w:rPr>
      </w:pPr>
      <w:r>
        <w:rPr>
          <w:rFonts w:hAnsi="宋体" w:hint="eastAsia"/>
          <w:bCs/>
        </w:rPr>
        <w:t>正偏差系</w:t>
      </w:r>
    </w:p>
    <w:p w14:paraId="35600839" w14:textId="77777777" w:rsidR="00F43A8F" w:rsidRDefault="00F43A8F" w:rsidP="00F43A8F">
      <w:pPr>
        <w:tabs>
          <w:tab w:val="left" w:pos="7665"/>
        </w:tabs>
        <w:snapToGrid w:val="0"/>
        <w:ind w:right="-1" w:firstLine="420"/>
        <w:rPr>
          <w:rFonts w:eastAsia="黑体"/>
        </w:rPr>
      </w:pPr>
      <w:r>
        <w:rPr>
          <w:rFonts w:hAnsi="宋体" w:hint="eastAsia"/>
          <w:bCs/>
        </w:rPr>
        <w:lastRenderedPageBreak/>
        <w:t>负偏差系</w:t>
      </w:r>
    </w:p>
    <w:p w14:paraId="40284654" w14:textId="77777777" w:rsidR="00F43A8F" w:rsidRDefault="00F43A8F" w:rsidP="00F43A8F">
      <w:pPr>
        <w:tabs>
          <w:tab w:val="left" w:pos="7665"/>
        </w:tabs>
        <w:adjustRightInd w:val="0"/>
        <w:snapToGrid w:val="0"/>
        <w:ind w:right="-1" w:firstLine="420"/>
        <w:rPr>
          <w:bCs/>
        </w:rPr>
      </w:pPr>
      <w:r>
        <w:rPr>
          <w:rFonts w:eastAsia="黑体"/>
        </w:rPr>
        <w:t xml:space="preserve">2. </w:t>
      </w:r>
      <w:r>
        <w:rPr>
          <w:rFonts w:hAnsi="宋体" w:hint="eastAsia"/>
          <w:bCs/>
        </w:rPr>
        <w:t>汽液平衡方程</w:t>
      </w:r>
    </w:p>
    <w:p w14:paraId="641ED343" w14:textId="77777777" w:rsidR="00F43A8F" w:rsidRDefault="00F43A8F" w:rsidP="00F43A8F">
      <w:pPr>
        <w:pStyle w:val="3"/>
      </w:pPr>
      <w:bookmarkStart w:id="305" w:name="_Toc508270126"/>
      <w:bookmarkStart w:id="306" w:name="_Toc176375259"/>
      <w:r>
        <w:rPr>
          <w:rFonts w:hint="eastAsia"/>
        </w:rPr>
        <w:t>作业安排：无</w:t>
      </w:r>
      <w:bookmarkEnd w:id="305"/>
      <w:bookmarkEnd w:id="306"/>
    </w:p>
    <w:p w14:paraId="0D9BADE0" w14:textId="77777777" w:rsidR="00F43A8F" w:rsidRPr="003C79D4" w:rsidRDefault="00F43A8F" w:rsidP="00F43A8F">
      <w:pPr>
        <w:pStyle w:val="2"/>
      </w:pPr>
      <w:bookmarkStart w:id="307" w:name="_Toc474940433"/>
      <w:bookmarkStart w:id="308" w:name="_Toc176375260"/>
      <w:r>
        <w:t>教学单元</w:t>
      </w:r>
      <w:bookmarkEnd w:id="307"/>
      <w:r>
        <w:t>三</w:t>
      </w:r>
      <w:r>
        <w:rPr>
          <w:rFonts w:hint="eastAsia"/>
        </w:rPr>
        <w:t>十二</w:t>
      </w:r>
      <w:bookmarkEnd w:id="308"/>
    </w:p>
    <w:p w14:paraId="286A1982" w14:textId="77777777" w:rsidR="00F43A8F" w:rsidRDefault="00F43A8F" w:rsidP="00F43A8F">
      <w:pPr>
        <w:pStyle w:val="3"/>
      </w:pPr>
      <w:bookmarkStart w:id="309" w:name="_Toc474940434"/>
      <w:bookmarkStart w:id="310" w:name="_Toc176375261"/>
      <w:r w:rsidRPr="003C79D4">
        <w:t>教学目标</w:t>
      </w:r>
      <w:r>
        <w:rPr>
          <w:rFonts w:hint="eastAsia"/>
        </w:rPr>
        <w:t>：</w:t>
      </w:r>
      <w:bookmarkEnd w:id="309"/>
      <w:bookmarkEnd w:id="310"/>
    </w:p>
    <w:p w14:paraId="09614D5F" w14:textId="77777777" w:rsidR="00F43A8F" w:rsidRDefault="00F43A8F" w:rsidP="00F43A8F">
      <w:pPr>
        <w:ind w:firstLine="420"/>
        <w:rPr>
          <w:rFonts w:eastAsia="仿宋"/>
        </w:rPr>
      </w:pPr>
      <w:r>
        <w:rPr>
          <w:rFonts w:eastAsia="仿宋" w:hAnsi="仿宋" w:hint="eastAsia"/>
        </w:rPr>
        <w:t xml:space="preserve">1. </w:t>
      </w:r>
      <w:r>
        <w:rPr>
          <w:rFonts w:eastAsia="仿宋" w:hAnsi="仿宋" w:hint="eastAsia"/>
        </w:rPr>
        <w:t>熟悉非理想溶液的最低恒沸点及相应的最高蒸汽压和最高恒沸点及相应的最低蒸汽压</w:t>
      </w:r>
    </w:p>
    <w:p w14:paraId="74E1F160" w14:textId="77777777" w:rsidR="00F43A8F" w:rsidRDefault="00F43A8F" w:rsidP="00F43A8F">
      <w:pPr>
        <w:ind w:firstLine="420"/>
        <w:rPr>
          <w:rFonts w:eastAsia="仿宋" w:hAnsi="仿宋"/>
        </w:rPr>
      </w:pPr>
      <w:r>
        <w:rPr>
          <w:rFonts w:eastAsia="仿宋"/>
        </w:rPr>
        <w:t>2</w:t>
      </w:r>
      <w:r>
        <w:rPr>
          <w:rFonts w:eastAsia="仿宋" w:hAnsi="仿宋"/>
        </w:rPr>
        <w:t>.</w:t>
      </w:r>
      <w:r>
        <w:rPr>
          <w:rFonts w:eastAsia="仿宋"/>
        </w:rPr>
        <w:t xml:space="preserve"> </w:t>
      </w:r>
      <w:r>
        <w:rPr>
          <w:rFonts w:eastAsia="仿宋" w:hAnsi="仿宋" w:hint="eastAsia"/>
        </w:rPr>
        <w:t>掌握理想溶液及非理想溶液的挥发度和相对挥发度的定义，理想溶液的相对挥发度随温度增加而略有减小</w:t>
      </w:r>
    </w:p>
    <w:p w14:paraId="1AF5F51A" w14:textId="77777777" w:rsidR="00F43A8F" w:rsidRPr="003B0389" w:rsidRDefault="00F43A8F" w:rsidP="00F43A8F">
      <w:pPr>
        <w:ind w:firstLine="420"/>
      </w:pPr>
      <w:r>
        <w:rPr>
          <w:rFonts w:eastAsia="仿宋" w:hAnsi="仿宋" w:hint="eastAsia"/>
        </w:rPr>
        <w:t xml:space="preserve">3. </w:t>
      </w:r>
      <w:r>
        <w:rPr>
          <w:rFonts w:eastAsia="仿宋" w:hAnsi="仿宋" w:hint="eastAsia"/>
        </w:rPr>
        <w:t>掌握简单蒸馏的计算</w:t>
      </w:r>
    </w:p>
    <w:p w14:paraId="68C8986C" w14:textId="77777777" w:rsidR="00F43A8F" w:rsidRPr="00077646" w:rsidRDefault="00F43A8F" w:rsidP="00F43A8F">
      <w:pPr>
        <w:pStyle w:val="3"/>
      </w:pPr>
      <w:bookmarkStart w:id="311" w:name="_Toc474940435"/>
      <w:bookmarkStart w:id="312" w:name="_Toc176375262"/>
      <w:r w:rsidRPr="003C79D4">
        <w:t>教学内容（含重点、难点）</w:t>
      </w:r>
      <w:r>
        <w:rPr>
          <w:rFonts w:hint="eastAsia"/>
        </w:rPr>
        <w:t>：</w:t>
      </w:r>
      <w:bookmarkEnd w:id="311"/>
      <w:bookmarkEnd w:id="312"/>
    </w:p>
    <w:p w14:paraId="728C46FD" w14:textId="77777777" w:rsidR="00F43A8F" w:rsidRDefault="00F43A8F" w:rsidP="00F43A8F">
      <w:pPr>
        <w:ind w:firstLine="420"/>
      </w:pPr>
      <w:r>
        <w:rPr>
          <w:rFonts w:eastAsiaTheme="majorEastAsia" w:hint="eastAsia"/>
          <w:szCs w:val="24"/>
        </w:rPr>
        <w:t>内容：</w:t>
      </w:r>
      <w:r>
        <w:rPr>
          <w:rFonts w:hint="eastAsia"/>
        </w:rPr>
        <w:t>纯组分和溶液中各组分的挥发度，理想溶液和非理想溶液中两组分的相对挥发度，非理想溶液的相图，最高恒沸点和最低恒沸点，简单蒸馏的总物料衡算和微分物料衡算。</w:t>
      </w:r>
    </w:p>
    <w:p w14:paraId="0A8C5D5C" w14:textId="77777777" w:rsidR="00F43A8F" w:rsidRDefault="00F43A8F" w:rsidP="00F43A8F">
      <w:pPr>
        <w:ind w:firstLine="420"/>
      </w:pPr>
      <w:r w:rsidRPr="00077646">
        <w:rPr>
          <w:rFonts w:eastAsiaTheme="majorEastAsia" w:hint="eastAsia"/>
          <w:szCs w:val="24"/>
        </w:rPr>
        <w:t>重点</w:t>
      </w:r>
      <w:r>
        <w:rPr>
          <w:rFonts w:eastAsiaTheme="majorEastAsia" w:hint="eastAsia"/>
          <w:szCs w:val="24"/>
        </w:rPr>
        <w:t>：</w:t>
      </w:r>
      <w:r>
        <w:rPr>
          <w:rFonts w:hint="eastAsia"/>
        </w:rPr>
        <w:t>理想溶液和非理想溶液相对挥发度的计算，简单蒸馏的总物料衡算和微分物料衡算。</w:t>
      </w:r>
    </w:p>
    <w:p w14:paraId="45E6593B" w14:textId="77777777" w:rsidR="00F43A8F" w:rsidRDefault="00F43A8F" w:rsidP="00F43A8F">
      <w:pPr>
        <w:ind w:firstLine="420"/>
      </w:pPr>
      <w:r w:rsidRPr="00077646">
        <w:rPr>
          <w:rFonts w:eastAsiaTheme="majorEastAsia" w:hint="eastAsia"/>
          <w:szCs w:val="24"/>
        </w:rPr>
        <w:t>难点</w:t>
      </w:r>
      <w:r>
        <w:rPr>
          <w:rFonts w:eastAsiaTheme="majorEastAsia" w:hint="eastAsia"/>
          <w:szCs w:val="24"/>
        </w:rPr>
        <w:t>：</w:t>
      </w:r>
      <w:r>
        <w:rPr>
          <w:rFonts w:hint="eastAsia"/>
        </w:rPr>
        <w:t>非理想溶液的最高恒沸点和最低恒沸点</w:t>
      </w:r>
    </w:p>
    <w:p w14:paraId="30F9F8DD" w14:textId="77777777" w:rsidR="00F43A8F" w:rsidRDefault="00F43A8F" w:rsidP="00F43A8F">
      <w:pPr>
        <w:pStyle w:val="3"/>
      </w:pPr>
      <w:bookmarkStart w:id="313" w:name="_Toc474940436"/>
      <w:bookmarkStart w:id="314" w:name="_Toc176375263"/>
      <w:r w:rsidRPr="003C79D4">
        <w:t>教学过程</w:t>
      </w:r>
      <w:r>
        <w:rPr>
          <w:rFonts w:hint="eastAsia"/>
        </w:rPr>
        <w:t>：</w:t>
      </w:r>
      <w:bookmarkEnd w:id="313"/>
      <w:bookmarkEnd w:id="314"/>
    </w:p>
    <w:p w14:paraId="00CCF441" w14:textId="77777777" w:rsidR="00F43A8F" w:rsidRDefault="00F43A8F" w:rsidP="00F43A8F">
      <w:pPr>
        <w:pStyle w:val="4"/>
        <w:ind w:firstLine="562"/>
      </w:pPr>
      <w:r>
        <w:rPr>
          <w:rFonts w:hint="eastAsia"/>
        </w:rPr>
        <w:t>平衡蒸馏与简单蒸馏</w:t>
      </w:r>
    </w:p>
    <w:p w14:paraId="51C31D68" w14:textId="77777777" w:rsidR="00F43A8F" w:rsidRDefault="00F43A8F" w:rsidP="00F43A8F">
      <w:pPr>
        <w:pStyle w:val="5"/>
        <w:spacing w:before="0" w:after="0" w:line="360" w:lineRule="auto"/>
        <w:ind w:firstLine="562"/>
      </w:pPr>
      <w:r>
        <w:rPr>
          <w:rFonts w:hint="eastAsia"/>
        </w:rPr>
        <w:t>平衡蒸馏</w:t>
      </w:r>
    </w:p>
    <w:p w14:paraId="454BF6AC" w14:textId="77777777" w:rsidR="00F43A8F" w:rsidRDefault="00F43A8F" w:rsidP="00F43A8F">
      <w:pPr>
        <w:tabs>
          <w:tab w:val="left" w:pos="7665"/>
        </w:tabs>
        <w:adjustRightInd w:val="0"/>
        <w:snapToGrid w:val="0"/>
        <w:ind w:right="-1" w:firstLine="420"/>
        <w:rPr>
          <w:bCs/>
        </w:rPr>
      </w:pPr>
      <w:r>
        <w:rPr>
          <w:bCs/>
        </w:rPr>
        <w:t xml:space="preserve">1. </w:t>
      </w:r>
      <w:r>
        <w:rPr>
          <w:rFonts w:hAnsi="宋体" w:hint="eastAsia"/>
          <w:bCs/>
        </w:rPr>
        <w:t>平衡蒸馏装置与流程</w:t>
      </w:r>
    </w:p>
    <w:p w14:paraId="0E430C43" w14:textId="77777777" w:rsidR="00F43A8F" w:rsidRDefault="00F43A8F" w:rsidP="00F43A8F">
      <w:pPr>
        <w:tabs>
          <w:tab w:val="left" w:pos="7665"/>
        </w:tabs>
        <w:adjustRightInd w:val="0"/>
        <w:snapToGrid w:val="0"/>
        <w:ind w:right="-1" w:firstLine="420"/>
        <w:rPr>
          <w:rFonts w:eastAsia="黑体"/>
        </w:rPr>
      </w:pPr>
      <w:r>
        <w:rPr>
          <w:bCs/>
        </w:rPr>
        <w:t xml:space="preserve">2. </w:t>
      </w:r>
      <w:r>
        <w:rPr>
          <w:rFonts w:hint="eastAsia"/>
          <w:bCs/>
        </w:rPr>
        <w:t>平衡蒸馏过程计算</w:t>
      </w:r>
    </w:p>
    <w:p w14:paraId="3D3A2FC5" w14:textId="77777777" w:rsidR="00F43A8F" w:rsidRDefault="00F43A8F" w:rsidP="00F43A8F">
      <w:pPr>
        <w:tabs>
          <w:tab w:val="left" w:pos="7875"/>
        </w:tabs>
        <w:adjustRightInd w:val="0"/>
        <w:snapToGrid w:val="0"/>
        <w:ind w:right="-1" w:firstLine="420"/>
      </w:pPr>
      <w:r>
        <w:rPr>
          <w:rFonts w:hint="eastAsia"/>
        </w:rPr>
        <w:t>总物料衡算</w:t>
      </w:r>
      <w:r>
        <w:t xml:space="preserve">   </w:t>
      </w:r>
    </w:p>
    <w:p w14:paraId="7C4772B4" w14:textId="77777777" w:rsidR="00F43A8F" w:rsidRDefault="00F43A8F" w:rsidP="00F43A8F">
      <w:pPr>
        <w:tabs>
          <w:tab w:val="left" w:pos="7875"/>
        </w:tabs>
        <w:adjustRightInd w:val="0"/>
        <w:snapToGrid w:val="0"/>
        <w:ind w:right="-1" w:firstLineChars="441" w:firstLine="926"/>
      </w:pPr>
      <w:r>
        <w:rPr>
          <w:noProof/>
          <w:vertAlign w:val="subscript"/>
        </w:rPr>
        <w:drawing>
          <wp:inline distT="0" distB="0" distL="0" distR="0" wp14:anchorId="47B8A4C8" wp14:editId="11966766">
            <wp:extent cx="603885" cy="155575"/>
            <wp:effectExtent l="19050" t="0" r="5715" b="0"/>
            <wp:docPr id="777" name="图片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520"/>
                    <a:srcRect/>
                    <a:stretch>
                      <a:fillRect/>
                    </a:stretch>
                  </pic:blipFill>
                  <pic:spPr bwMode="auto">
                    <a:xfrm>
                      <a:off x="0" y="0"/>
                      <a:ext cx="603885" cy="155575"/>
                    </a:xfrm>
                    <a:prstGeom prst="rect">
                      <a:avLst/>
                    </a:prstGeom>
                    <a:noFill/>
                    <a:ln w="9525">
                      <a:noFill/>
                      <a:miter lim="800000"/>
                      <a:headEnd/>
                      <a:tailEnd/>
                    </a:ln>
                  </pic:spPr>
                </pic:pic>
              </a:graphicData>
            </a:graphic>
          </wp:inline>
        </w:drawing>
      </w:r>
      <w:r>
        <w:t xml:space="preserve"> </w:t>
      </w:r>
    </w:p>
    <w:p w14:paraId="5C0850EF" w14:textId="77777777" w:rsidR="00F43A8F" w:rsidRDefault="00F43A8F" w:rsidP="00F43A8F">
      <w:pPr>
        <w:tabs>
          <w:tab w:val="left" w:pos="7875"/>
        </w:tabs>
        <w:adjustRightInd w:val="0"/>
        <w:snapToGrid w:val="0"/>
        <w:ind w:right="-1" w:firstLine="420"/>
      </w:pPr>
      <w:r>
        <w:rPr>
          <w:rFonts w:hint="eastAsia"/>
        </w:rPr>
        <w:t>易挥发组分衡算</w:t>
      </w:r>
      <w:r>
        <w:t xml:space="preserve"> </w:t>
      </w:r>
    </w:p>
    <w:p w14:paraId="4615D03E" w14:textId="77777777" w:rsidR="00F43A8F" w:rsidRDefault="00F43A8F" w:rsidP="00F43A8F">
      <w:pPr>
        <w:tabs>
          <w:tab w:val="left" w:pos="7875"/>
        </w:tabs>
        <w:adjustRightInd w:val="0"/>
        <w:snapToGrid w:val="0"/>
        <w:ind w:right="-1" w:firstLineChars="428" w:firstLine="899"/>
      </w:pPr>
      <w:r>
        <w:rPr>
          <w:noProof/>
          <w:vertAlign w:val="subscript"/>
        </w:rPr>
        <w:drawing>
          <wp:inline distT="0" distB="0" distL="0" distR="0" wp14:anchorId="52096642" wp14:editId="4DA4C047">
            <wp:extent cx="836930" cy="189865"/>
            <wp:effectExtent l="19050" t="0" r="1270" b="0"/>
            <wp:docPr id="778" name="图片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521"/>
                    <a:srcRect/>
                    <a:stretch>
                      <a:fillRect/>
                    </a:stretch>
                  </pic:blipFill>
                  <pic:spPr bwMode="auto">
                    <a:xfrm>
                      <a:off x="0" y="0"/>
                      <a:ext cx="836930" cy="189865"/>
                    </a:xfrm>
                    <a:prstGeom prst="rect">
                      <a:avLst/>
                    </a:prstGeom>
                    <a:noFill/>
                    <a:ln w="9525">
                      <a:noFill/>
                      <a:miter lim="800000"/>
                      <a:headEnd/>
                      <a:tailEnd/>
                    </a:ln>
                  </pic:spPr>
                </pic:pic>
              </a:graphicData>
            </a:graphic>
          </wp:inline>
        </w:drawing>
      </w:r>
      <w:r>
        <w:t xml:space="preserve">    </w:t>
      </w:r>
    </w:p>
    <w:p w14:paraId="4DE2B82F" w14:textId="77777777" w:rsidR="00F43A8F" w:rsidRDefault="00F43A8F" w:rsidP="00F43A8F">
      <w:pPr>
        <w:tabs>
          <w:tab w:val="left" w:pos="900"/>
          <w:tab w:val="left" w:pos="7875"/>
        </w:tabs>
        <w:adjustRightInd w:val="0"/>
        <w:snapToGrid w:val="0"/>
        <w:ind w:right="-1" w:firstLine="420"/>
      </w:pPr>
      <w:r>
        <w:t xml:space="preserve">    </w:t>
      </w:r>
      <w:r>
        <w:rPr>
          <w:noProof/>
          <w:vertAlign w:val="subscript"/>
        </w:rPr>
        <w:drawing>
          <wp:inline distT="0" distB="0" distL="0" distR="0" wp14:anchorId="44713684" wp14:editId="46452DCF">
            <wp:extent cx="1017905" cy="405130"/>
            <wp:effectExtent l="0" t="0" r="0" b="0"/>
            <wp:docPr id="779" name="图片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522"/>
                    <a:srcRect/>
                    <a:stretch>
                      <a:fillRect/>
                    </a:stretch>
                  </pic:blipFill>
                  <pic:spPr bwMode="auto">
                    <a:xfrm>
                      <a:off x="0" y="0"/>
                      <a:ext cx="1017905" cy="405130"/>
                    </a:xfrm>
                    <a:prstGeom prst="rect">
                      <a:avLst/>
                    </a:prstGeom>
                    <a:noFill/>
                    <a:ln w="9525">
                      <a:noFill/>
                      <a:miter lim="800000"/>
                      <a:headEnd/>
                      <a:tailEnd/>
                    </a:ln>
                  </pic:spPr>
                </pic:pic>
              </a:graphicData>
            </a:graphic>
          </wp:inline>
        </w:drawing>
      </w:r>
      <w:r>
        <w:t xml:space="preserve">   </w:t>
      </w:r>
    </w:p>
    <w:p w14:paraId="0DC0BEDD" w14:textId="77777777" w:rsidR="00F43A8F" w:rsidRDefault="00F43A8F" w:rsidP="00F43A8F">
      <w:pPr>
        <w:pStyle w:val="5"/>
        <w:spacing w:before="0" w:after="0" w:line="360" w:lineRule="auto"/>
        <w:ind w:firstLine="562"/>
      </w:pPr>
      <w:r>
        <w:rPr>
          <w:rFonts w:hint="eastAsia"/>
        </w:rPr>
        <w:t>简单蒸馏</w:t>
      </w:r>
    </w:p>
    <w:p w14:paraId="3666EB51" w14:textId="77777777" w:rsidR="00F43A8F" w:rsidRDefault="00F43A8F" w:rsidP="00F43A8F">
      <w:pPr>
        <w:tabs>
          <w:tab w:val="left" w:pos="7665"/>
        </w:tabs>
        <w:adjustRightInd w:val="0"/>
        <w:snapToGrid w:val="0"/>
        <w:ind w:right="-1" w:firstLine="428"/>
        <w:rPr>
          <w:rFonts w:eastAsia="黑体"/>
        </w:rPr>
      </w:pPr>
      <w:r>
        <w:rPr>
          <w:b/>
          <w:bCs/>
        </w:rPr>
        <w:t xml:space="preserve">1. </w:t>
      </w:r>
      <w:r>
        <w:rPr>
          <w:rFonts w:hint="eastAsia"/>
          <w:b/>
          <w:bCs/>
        </w:rPr>
        <w:t>简单蒸馏装置与流程</w:t>
      </w:r>
    </w:p>
    <w:p w14:paraId="255E63C2" w14:textId="77777777" w:rsidR="00F43A8F" w:rsidRDefault="00F43A8F" w:rsidP="00F43A8F">
      <w:pPr>
        <w:tabs>
          <w:tab w:val="left" w:pos="7665"/>
        </w:tabs>
        <w:adjustRightInd w:val="0"/>
        <w:snapToGrid w:val="0"/>
        <w:ind w:right="-1" w:firstLine="428"/>
        <w:rPr>
          <w:b/>
          <w:bCs/>
        </w:rPr>
      </w:pPr>
      <w:r>
        <w:rPr>
          <w:b/>
          <w:bCs/>
        </w:rPr>
        <w:t xml:space="preserve">2. </w:t>
      </w:r>
      <w:r>
        <w:rPr>
          <w:rFonts w:hint="eastAsia"/>
          <w:b/>
          <w:bCs/>
        </w:rPr>
        <w:t>简单蒸馏的计算</w:t>
      </w:r>
    </w:p>
    <w:p w14:paraId="3125E172" w14:textId="77777777" w:rsidR="00F43A8F" w:rsidRDefault="00F43A8F" w:rsidP="00F43A8F">
      <w:pPr>
        <w:tabs>
          <w:tab w:val="left" w:pos="7875"/>
        </w:tabs>
        <w:adjustRightInd w:val="0"/>
        <w:snapToGrid w:val="0"/>
        <w:ind w:right="-1" w:firstLine="420"/>
      </w:pPr>
      <w:r>
        <w:t xml:space="preserve">    </w:t>
      </w:r>
      <w:r>
        <w:rPr>
          <w:noProof/>
          <w:vertAlign w:val="subscript"/>
        </w:rPr>
        <w:drawing>
          <wp:inline distT="0" distB="0" distL="0" distR="0" wp14:anchorId="66FB3F74" wp14:editId="4FBE3C80">
            <wp:extent cx="1759585" cy="379730"/>
            <wp:effectExtent l="19050" t="0" r="0" b="0"/>
            <wp:docPr id="780" name="图片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523"/>
                    <a:srcRect/>
                    <a:stretch>
                      <a:fillRect/>
                    </a:stretch>
                  </pic:blipFill>
                  <pic:spPr bwMode="auto">
                    <a:xfrm>
                      <a:off x="0" y="0"/>
                      <a:ext cx="1759585" cy="379730"/>
                    </a:xfrm>
                    <a:prstGeom prst="rect">
                      <a:avLst/>
                    </a:prstGeom>
                    <a:noFill/>
                    <a:ln w="9525">
                      <a:noFill/>
                      <a:miter lim="800000"/>
                      <a:headEnd/>
                      <a:tailEnd/>
                    </a:ln>
                  </pic:spPr>
                </pic:pic>
              </a:graphicData>
            </a:graphic>
          </wp:inline>
        </w:drawing>
      </w:r>
      <w:r>
        <w:t xml:space="preserve">    </w:t>
      </w:r>
    </w:p>
    <w:p w14:paraId="15468F55" w14:textId="77777777" w:rsidR="00F43A8F" w:rsidRDefault="00F43A8F" w:rsidP="00F43A8F">
      <w:pPr>
        <w:pStyle w:val="3"/>
      </w:pPr>
      <w:bookmarkStart w:id="315" w:name="_Toc474940437"/>
      <w:bookmarkStart w:id="316" w:name="_Toc176375264"/>
      <w:r w:rsidRPr="003C79D4">
        <w:t>教学方法</w:t>
      </w:r>
      <w:r>
        <w:rPr>
          <w:rFonts w:hint="eastAsia"/>
        </w:rPr>
        <w:t>：</w:t>
      </w:r>
      <w:bookmarkEnd w:id="315"/>
      <w:bookmarkEnd w:id="316"/>
    </w:p>
    <w:p w14:paraId="4EF57D34" w14:textId="77777777" w:rsidR="00F43A8F" w:rsidRDefault="00F43A8F" w:rsidP="00F43A8F">
      <w:pPr>
        <w:ind w:firstLine="420"/>
        <w:rPr>
          <w:rFonts w:eastAsiaTheme="majorEastAsia"/>
          <w:szCs w:val="24"/>
        </w:rPr>
      </w:pPr>
      <w:r>
        <w:rPr>
          <w:rFonts w:eastAsiaTheme="majorEastAsia" w:hint="eastAsia"/>
          <w:szCs w:val="24"/>
        </w:rPr>
        <w:t>以多媒体课件和板书相结合的方法进行课堂教学，课堂讲解为主。</w:t>
      </w:r>
    </w:p>
    <w:p w14:paraId="3AD11F1D" w14:textId="77777777" w:rsidR="00F43A8F" w:rsidRDefault="00F43A8F" w:rsidP="00F43A8F">
      <w:pPr>
        <w:pStyle w:val="3"/>
      </w:pPr>
      <w:bookmarkStart w:id="317" w:name="_Toc474940438"/>
      <w:bookmarkStart w:id="318" w:name="_Toc176375265"/>
      <w:r w:rsidRPr="003C79D4">
        <w:t>作业安排</w:t>
      </w:r>
      <w:bookmarkEnd w:id="317"/>
      <w:bookmarkEnd w:id="318"/>
    </w:p>
    <w:p w14:paraId="03A3729B" w14:textId="77777777" w:rsidR="00F43A8F" w:rsidRDefault="00F43A8F" w:rsidP="00F43A8F">
      <w:pPr>
        <w:ind w:firstLine="420"/>
      </w:pPr>
      <w:r>
        <w:t>P</w:t>
      </w:r>
      <w:r>
        <w:rPr>
          <w:rFonts w:hint="eastAsia"/>
        </w:rPr>
        <w:t>73</w:t>
      </w:r>
      <w:r>
        <w:rPr>
          <w:rFonts w:hint="eastAsia"/>
        </w:rPr>
        <w:t>，习题</w:t>
      </w:r>
      <w:r>
        <w:rPr>
          <w:rFonts w:hint="eastAsia"/>
        </w:rPr>
        <w:t>2</w:t>
      </w:r>
      <w:r>
        <w:rPr>
          <w:rFonts w:hint="eastAsia"/>
        </w:rPr>
        <w:t>，</w:t>
      </w:r>
      <w:r>
        <w:rPr>
          <w:rFonts w:hint="eastAsia"/>
        </w:rPr>
        <w:t>3</w:t>
      </w:r>
      <w:r>
        <w:rPr>
          <w:rFonts w:hint="eastAsia"/>
        </w:rPr>
        <w:t>，</w:t>
      </w:r>
      <w:r>
        <w:rPr>
          <w:rFonts w:hint="eastAsia"/>
        </w:rPr>
        <w:t>4</w:t>
      </w:r>
    </w:p>
    <w:p w14:paraId="30705A55" w14:textId="77777777" w:rsidR="00F43A8F" w:rsidRPr="0034371C" w:rsidRDefault="00F43A8F" w:rsidP="00F43A8F">
      <w:pPr>
        <w:ind w:firstLine="420"/>
      </w:pPr>
      <w:r>
        <w:rPr>
          <w:rFonts w:hint="eastAsia"/>
        </w:rPr>
        <w:t>思考：</w:t>
      </w:r>
      <w:r w:rsidRPr="004E5268">
        <w:rPr>
          <w:rFonts w:hint="eastAsia"/>
        </w:rPr>
        <w:t>非理想溶液的最高恒沸点和最低恒沸点的意义</w:t>
      </w:r>
      <w:r>
        <w:rPr>
          <w:rFonts w:hint="eastAsia"/>
        </w:rPr>
        <w:t>？</w:t>
      </w:r>
    </w:p>
    <w:p w14:paraId="6146474B" w14:textId="77777777" w:rsidR="00F43A8F" w:rsidRPr="003C79D4" w:rsidRDefault="00F43A8F" w:rsidP="00F43A8F">
      <w:pPr>
        <w:pStyle w:val="2"/>
      </w:pPr>
      <w:bookmarkStart w:id="319" w:name="_Toc474940439"/>
      <w:bookmarkStart w:id="320" w:name="_Toc176375266"/>
      <w:r>
        <w:lastRenderedPageBreak/>
        <w:t>教学单元</w:t>
      </w:r>
      <w:bookmarkEnd w:id="319"/>
      <w:r>
        <w:t>三</w:t>
      </w:r>
      <w:r>
        <w:rPr>
          <w:rFonts w:hint="eastAsia"/>
        </w:rPr>
        <w:t>十三</w:t>
      </w:r>
      <w:bookmarkEnd w:id="320"/>
    </w:p>
    <w:p w14:paraId="6029EEF9" w14:textId="77777777" w:rsidR="00F43A8F" w:rsidRDefault="00F43A8F" w:rsidP="00F43A8F">
      <w:pPr>
        <w:pStyle w:val="3"/>
      </w:pPr>
      <w:bookmarkStart w:id="321" w:name="_Toc474940440"/>
      <w:bookmarkStart w:id="322" w:name="_Toc176375267"/>
      <w:r w:rsidRPr="003C79D4">
        <w:t>教学目标</w:t>
      </w:r>
      <w:r>
        <w:rPr>
          <w:rFonts w:hint="eastAsia"/>
        </w:rPr>
        <w:t>：</w:t>
      </w:r>
      <w:bookmarkEnd w:id="321"/>
      <w:bookmarkEnd w:id="322"/>
    </w:p>
    <w:p w14:paraId="43C1A16C" w14:textId="77777777" w:rsidR="00F43A8F" w:rsidRDefault="00F43A8F" w:rsidP="00F43A8F">
      <w:pPr>
        <w:ind w:firstLine="420"/>
      </w:pPr>
      <w:r>
        <w:rPr>
          <w:rFonts w:hint="eastAsia"/>
        </w:rPr>
        <w:t>掌握平衡蒸馏的计算，液相分率对汽液相组成的影响，比较平衡蒸馏和简单蒸馏的分离效果，理解平衡级蒸馏，精馏的设备条件、回流条件和理论板假设、恒摩尔流假设</w:t>
      </w:r>
    </w:p>
    <w:p w14:paraId="765A7357" w14:textId="77777777" w:rsidR="00F43A8F" w:rsidRPr="00077646" w:rsidRDefault="00F43A8F" w:rsidP="00F43A8F">
      <w:pPr>
        <w:pStyle w:val="3"/>
      </w:pPr>
      <w:bookmarkStart w:id="323" w:name="_Toc474940441"/>
      <w:bookmarkStart w:id="324" w:name="_Toc176375268"/>
      <w:r w:rsidRPr="003C79D4">
        <w:t>教学内容（含重点、难点）</w:t>
      </w:r>
      <w:r>
        <w:rPr>
          <w:rFonts w:hint="eastAsia"/>
        </w:rPr>
        <w:t>：</w:t>
      </w:r>
      <w:bookmarkEnd w:id="323"/>
      <w:bookmarkEnd w:id="324"/>
    </w:p>
    <w:p w14:paraId="0707B8E9" w14:textId="77777777" w:rsidR="00F43A8F" w:rsidRPr="00FF1AD8" w:rsidRDefault="00F43A8F" w:rsidP="00F43A8F">
      <w:pPr>
        <w:ind w:firstLine="420"/>
        <w:rPr>
          <w:rFonts w:eastAsiaTheme="majorEastAsia"/>
          <w:szCs w:val="24"/>
        </w:rPr>
      </w:pPr>
      <w:r>
        <w:rPr>
          <w:rFonts w:eastAsiaTheme="majorEastAsia" w:hint="eastAsia"/>
          <w:szCs w:val="24"/>
        </w:rPr>
        <w:t>内容：</w:t>
      </w:r>
      <w:r>
        <w:rPr>
          <w:rFonts w:hint="eastAsia"/>
        </w:rPr>
        <w:t>平衡蒸馏，平衡蒸馏与简单蒸馏的比较，平衡级蒸馏，精馏的设备条件、回流条件和理论板假设、恒摩尔流假设</w:t>
      </w:r>
    </w:p>
    <w:p w14:paraId="4E4D7020" w14:textId="77777777" w:rsidR="00F43A8F" w:rsidRPr="00077646" w:rsidRDefault="00F43A8F" w:rsidP="00F43A8F">
      <w:pPr>
        <w:ind w:firstLine="420"/>
        <w:rPr>
          <w:rFonts w:eastAsiaTheme="majorEastAsia"/>
          <w:szCs w:val="24"/>
        </w:rPr>
      </w:pPr>
      <w:r w:rsidRPr="00077646">
        <w:rPr>
          <w:rFonts w:eastAsiaTheme="majorEastAsia" w:hint="eastAsia"/>
          <w:szCs w:val="24"/>
        </w:rPr>
        <w:t>重点</w:t>
      </w:r>
      <w:r>
        <w:rPr>
          <w:rFonts w:eastAsiaTheme="majorEastAsia" w:hint="eastAsia"/>
          <w:szCs w:val="24"/>
        </w:rPr>
        <w:t>：</w:t>
      </w:r>
      <w:r>
        <w:rPr>
          <w:rFonts w:hint="eastAsia"/>
        </w:rPr>
        <w:t>精馏的设备条件、回流条件和理论板假设、恒摩尔流假设</w:t>
      </w:r>
    </w:p>
    <w:p w14:paraId="0BD35F48" w14:textId="77777777" w:rsidR="00F43A8F" w:rsidRPr="00077646" w:rsidRDefault="00F43A8F" w:rsidP="00F43A8F">
      <w:pPr>
        <w:ind w:firstLine="420"/>
        <w:rPr>
          <w:rFonts w:eastAsiaTheme="majorEastAsia"/>
          <w:szCs w:val="24"/>
        </w:rPr>
      </w:pPr>
      <w:r w:rsidRPr="00077646">
        <w:rPr>
          <w:rFonts w:eastAsiaTheme="majorEastAsia" w:hint="eastAsia"/>
          <w:szCs w:val="24"/>
        </w:rPr>
        <w:t>难点</w:t>
      </w:r>
      <w:r>
        <w:rPr>
          <w:rFonts w:eastAsiaTheme="majorEastAsia" w:hint="eastAsia"/>
          <w:szCs w:val="24"/>
        </w:rPr>
        <w:t>：</w:t>
      </w:r>
      <w:r>
        <w:rPr>
          <w:rFonts w:hint="eastAsia"/>
        </w:rPr>
        <w:t>简单蒸馏与平衡蒸馏的分离效果比较，用例题讲解；为什么简单蒸馏的分离效果好，结合</w:t>
      </w:r>
      <w:r>
        <w:t>t-x-y</w:t>
      </w:r>
      <w:r>
        <w:rPr>
          <w:rFonts w:hint="eastAsia"/>
        </w:rPr>
        <w:t>相图讲解。</w:t>
      </w:r>
    </w:p>
    <w:p w14:paraId="46FB16F6" w14:textId="77777777" w:rsidR="00F43A8F" w:rsidRDefault="00F43A8F" w:rsidP="00F43A8F">
      <w:pPr>
        <w:pStyle w:val="3"/>
      </w:pPr>
      <w:bookmarkStart w:id="325" w:name="_Toc474940442"/>
      <w:bookmarkStart w:id="326" w:name="_Toc176375269"/>
      <w:r w:rsidRPr="003C79D4">
        <w:t>教学过程</w:t>
      </w:r>
      <w:r>
        <w:rPr>
          <w:rFonts w:hint="eastAsia"/>
        </w:rPr>
        <w:t>：</w:t>
      </w:r>
      <w:bookmarkEnd w:id="325"/>
      <w:bookmarkEnd w:id="326"/>
    </w:p>
    <w:p w14:paraId="29ACB1FC" w14:textId="77777777" w:rsidR="00F43A8F" w:rsidRDefault="00F43A8F" w:rsidP="00F43A8F">
      <w:pPr>
        <w:pStyle w:val="4"/>
        <w:ind w:firstLine="562"/>
      </w:pPr>
      <w:r>
        <w:rPr>
          <w:rFonts w:hint="eastAsia"/>
        </w:rPr>
        <w:t>平衡蒸馏与简单蒸馏的比较</w:t>
      </w:r>
    </w:p>
    <w:p w14:paraId="6134E97C" w14:textId="77777777" w:rsidR="00F43A8F" w:rsidRPr="004E5268" w:rsidRDefault="00F43A8F" w:rsidP="00F43A8F">
      <w:pPr>
        <w:ind w:firstLine="420"/>
      </w:pPr>
      <w:r>
        <w:rPr>
          <w:rFonts w:hint="eastAsia"/>
        </w:rPr>
        <w:t>例题</w:t>
      </w:r>
      <w:r>
        <w:rPr>
          <w:rFonts w:hint="eastAsia"/>
        </w:rPr>
        <w:t>1-2</w:t>
      </w:r>
    </w:p>
    <w:p w14:paraId="45EE2B30" w14:textId="77777777" w:rsidR="00F43A8F" w:rsidRDefault="00F43A8F" w:rsidP="00F43A8F">
      <w:pPr>
        <w:pStyle w:val="4"/>
        <w:ind w:firstLine="562"/>
      </w:pPr>
      <w:r>
        <w:rPr>
          <w:rFonts w:hint="eastAsia"/>
        </w:rPr>
        <w:t>精馏过程原理</w:t>
      </w:r>
    </w:p>
    <w:p w14:paraId="5CFBB4EA" w14:textId="77777777" w:rsidR="00F43A8F" w:rsidRDefault="00F43A8F" w:rsidP="00F43A8F">
      <w:pPr>
        <w:tabs>
          <w:tab w:val="left" w:pos="7665"/>
        </w:tabs>
        <w:adjustRightInd w:val="0"/>
        <w:snapToGrid w:val="0"/>
        <w:ind w:right="-1" w:firstLine="420"/>
        <w:rPr>
          <w:bCs/>
          <w:color w:val="000000"/>
        </w:rPr>
      </w:pPr>
      <w:r>
        <w:rPr>
          <w:bCs/>
          <w:color w:val="000000"/>
        </w:rPr>
        <w:t xml:space="preserve">1. </w:t>
      </w:r>
      <w:r>
        <w:rPr>
          <w:rFonts w:hint="eastAsia"/>
          <w:bCs/>
          <w:color w:val="000000"/>
        </w:rPr>
        <w:t>多次部分汽化和多次部分冷凝</w:t>
      </w:r>
    </w:p>
    <w:p w14:paraId="3F58651A" w14:textId="77777777" w:rsidR="00F43A8F" w:rsidRDefault="00F43A8F" w:rsidP="00F43A8F">
      <w:pPr>
        <w:tabs>
          <w:tab w:val="left" w:pos="7665"/>
        </w:tabs>
        <w:adjustRightInd w:val="0"/>
        <w:snapToGrid w:val="0"/>
        <w:ind w:right="-1" w:firstLine="420"/>
        <w:rPr>
          <w:color w:val="000000"/>
        </w:rPr>
      </w:pPr>
      <w:r>
        <w:rPr>
          <w:bCs/>
          <w:color w:val="000000"/>
        </w:rPr>
        <w:t xml:space="preserve">2. </w:t>
      </w:r>
      <w:r>
        <w:rPr>
          <w:rFonts w:hint="eastAsia"/>
          <w:bCs/>
          <w:color w:val="000000"/>
        </w:rPr>
        <w:t>精馏塔模型</w:t>
      </w:r>
    </w:p>
    <w:p w14:paraId="3D2B6618" w14:textId="77777777" w:rsidR="00F43A8F" w:rsidRDefault="00F43A8F" w:rsidP="00F43A8F">
      <w:pPr>
        <w:pStyle w:val="4"/>
        <w:ind w:firstLine="562"/>
      </w:pPr>
      <w:r>
        <w:rPr>
          <w:rFonts w:hint="eastAsia"/>
        </w:rPr>
        <w:t>精馏塔模型与精馏塔简介</w:t>
      </w:r>
    </w:p>
    <w:p w14:paraId="44F883C8" w14:textId="77777777" w:rsidR="00F43A8F" w:rsidRDefault="00F43A8F" w:rsidP="00F43A8F">
      <w:pPr>
        <w:pStyle w:val="4"/>
        <w:ind w:firstLine="562"/>
      </w:pPr>
      <w:r>
        <w:rPr>
          <w:rFonts w:hint="eastAsia"/>
        </w:rPr>
        <w:t>精馏操作流程</w:t>
      </w:r>
    </w:p>
    <w:p w14:paraId="0CE45A10" w14:textId="77777777" w:rsidR="00F43A8F" w:rsidRDefault="00F43A8F" w:rsidP="00F43A8F">
      <w:pPr>
        <w:tabs>
          <w:tab w:val="left" w:pos="7665"/>
        </w:tabs>
        <w:adjustRightInd w:val="0"/>
        <w:snapToGrid w:val="0"/>
        <w:ind w:right="-1" w:firstLine="420"/>
        <w:rPr>
          <w:bCs/>
          <w:color w:val="000000"/>
        </w:rPr>
      </w:pPr>
      <w:r>
        <w:rPr>
          <w:bCs/>
          <w:color w:val="000000"/>
        </w:rPr>
        <w:t xml:space="preserve">1. </w:t>
      </w:r>
      <w:r>
        <w:rPr>
          <w:rFonts w:hint="eastAsia"/>
          <w:bCs/>
          <w:color w:val="000000"/>
        </w:rPr>
        <w:t>连续精馏操作流程</w:t>
      </w:r>
    </w:p>
    <w:p w14:paraId="2F5FD973" w14:textId="77777777" w:rsidR="00F43A8F" w:rsidRDefault="00F43A8F" w:rsidP="00F43A8F">
      <w:pPr>
        <w:tabs>
          <w:tab w:val="left" w:pos="7665"/>
        </w:tabs>
        <w:adjustRightInd w:val="0"/>
        <w:snapToGrid w:val="0"/>
        <w:ind w:right="-1" w:firstLine="420"/>
        <w:rPr>
          <w:bCs/>
          <w:color w:val="000000"/>
        </w:rPr>
      </w:pPr>
      <w:r>
        <w:rPr>
          <w:bCs/>
          <w:color w:val="000000"/>
        </w:rPr>
        <w:t xml:space="preserve">2. </w:t>
      </w:r>
      <w:r>
        <w:rPr>
          <w:rFonts w:hint="eastAsia"/>
          <w:bCs/>
          <w:color w:val="000000"/>
        </w:rPr>
        <w:t>间歇精馏操作流程</w:t>
      </w:r>
    </w:p>
    <w:p w14:paraId="0B25EF1E" w14:textId="77777777" w:rsidR="00F43A8F" w:rsidRDefault="00F43A8F" w:rsidP="00F43A8F">
      <w:pPr>
        <w:widowControl/>
        <w:ind w:firstLine="420"/>
        <w:jc w:val="left"/>
        <w:rPr>
          <w:color w:val="000000"/>
          <w:kern w:val="0"/>
        </w:rPr>
      </w:pPr>
      <w:r>
        <w:rPr>
          <w:rFonts w:hint="eastAsia"/>
          <w:color w:val="000000"/>
        </w:rPr>
        <w:t>间歇精馏与连续精馏相比，有如下特点：</w:t>
      </w:r>
    </w:p>
    <w:p w14:paraId="4952F94F" w14:textId="77777777" w:rsidR="00F43A8F" w:rsidRDefault="00F43A8F" w:rsidP="00F43A8F">
      <w:pPr>
        <w:ind w:firstLine="420"/>
        <w:rPr>
          <w:color w:val="000000"/>
        </w:rPr>
      </w:pPr>
      <w:r>
        <w:rPr>
          <w:color w:val="000000"/>
        </w:rPr>
        <w:t xml:space="preserve">    1</w:t>
      </w:r>
      <w:r>
        <w:rPr>
          <w:rFonts w:hint="eastAsia"/>
          <w:color w:val="000000"/>
        </w:rPr>
        <w:t>．间歇精馏为非定态过程，它有两种操作方式；即恒回流比操作和恒馏出液组成操作。</w:t>
      </w:r>
    </w:p>
    <w:p w14:paraId="0F333A5F" w14:textId="77777777" w:rsidR="00F43A8F" w:rsidRDefault="00F43A8F" w:rsidP="00F43A8F">
      <w:pPr>
        <w:ind w:firstLine="420"/>
        <w:rPr>
          <w:color w:val="000000"/>
        </w:rPr>
      </w:pPr>
      <w:r>
        <w:rPr>
          <w:color w:val="000000"/>
        </w:rPr>
        <w:t xml:space="preserve">    2</w:t>
      </w:r>
      <w:r>
        <w:rPr>
          <w:rFonts w:hint="eastAsia"/>
          <w:color w:val="000000"/>
        </w:rPr>
        <w:t>．间歇精馏只有精馏段。</w:t>
      </w:r>
    </w:p>
    <w:p w14:paraId="3B530CDA" w14:textId="77777777" w:rsidR="00F43A8F" w:rsidRDefault="00F43A8F" w:rsidP="00F43A8F">
      <w:pPr>
        <w:ind w:firstLine="420"/>
        <w:jc w:val="center"/>
        <w:rPr>
          <w:rFonts w:eastAsia="仿宋"/>
          <w:color w:val="000000"/>
        </w:rPr>
      </w:pPr>
      <w:r>
        <w:rPr>
          <w:noProof/>
          <w:color w:val="000000"/>
        </w:rPr>
        <w:drawing>
          <wp:inline distT="0" distB="0" distL="0" distR="0" wp14:anchorId="5023E1E6" wp14:editId="0B9E27DF">
            <wp:extent cx="2628900" cy="2095500"/>
            <wp:effectExtent l="19050" t="0" r="0" b="0"/>
            <wp:docPr id="772" name="图片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524"/>
                    <a:srcRect/>
                    <a:stretch>
                      <a:fillRect/>
                    </a:stretch>
                  </pic:blipFill>
                  <pic:spPr bwMode="auto">
                    <a:xfrm>
                      <a:off x="0" y="0"/>
                      <a:ext cx="2628900" cy="2095500"/>
                    </a:xfrm>
                    <a:prstGeom prst="rect">
                      <a:avLst/>
                    </a:prstGeom>
                    <a:noFill/>
                    <a:ln w="9525">
                      <a:noFill/>
                      <a:miter lim="800000"/>
                      <a:headEnd/>
                      <a:tailEnd/>
                    </a:ln>
                  </pic:spPr>
                </pic:pic>
              </a:graphicData>
            </a:graphic>
          </wp:inline>
        </w:drawing>
      </w:r>
    </w:p>
    <w:p w14:paraId="7C20E5D4" w14:textId="77777777" w:rsidR="00F43A8F" w:rsidRDefault="00F43A8F" w:rsidP="00F43A8F">
      <w:pPr>
        <w:pStyle w:val="3"/>
      </w:pPr>
      <w:bookmarkStart w:id="327" w:name="_Toc474940443"/>
      <w:bookmarkStart w:id="328" w:name="_Toc176375270"/>
      <w:r w:rsidRPr="003C79D4">
        <w:t>教学方法</w:t>
      </w:r>
      <w:r>
        <w:rPr>
          <w:rFonts w:hint="eastAsia"/>
        </w:rPr>
        <w:t>：</w:t>
      </w:r>
      <w:bookmarkEnd w:id="327"/>
      <w:bookmarkEnd w:id="328"/>
    </w:p>
    <w:p w14:paraId="151DDFAB" w14:textId="77777777" w:rsidR="00F43A8F" w:rsidRDefault="00F43A8F" w:rsidP="00F43A8F">
      <w:pPr>
        <w:ind w:firstLine="420"/>
      </w:pPr>
      <w:r w:rsidRPr="0034371C">
        <w:rPr>
          <w:rFonts w:hint="eastAsia"/>
        </w:rPr>
        <w:t>结合图</w:t>
      </w:r>
      <w:r w:rsidRPr="0034371C">
        <w:rPr>
          <w:rFonts w:hint="eastAsia"/>
        </w:rPr>
        <w:t>1-9</w:t>
      </w:r>
      <w:r w:rsidRPr="0034371C">
        <w:rPr>
          <w:rFonts w:hint="eastAsia"/>
        </w:rPr>
        <w:t>讲解精馏的原理和流程；</w:t>
      </w:r>
      <w:r>
        <w:rPr>
          <w:rFonts w:hint="eastAsia"/>
        </w:rPr>
        <w:t>以多媒体课件和板书相结合的方法进行课堂教学。</w:t>
      </w:r>
    </w:p>
    <w:p w14:paraId="361A5B18" w14:textId="77777777" w:rsidR="00F43A8F" w:rsidRDefault="00F43A8F" w:rsidP="00F43A8F">
      <w:pPr>
        <w:pStyle w:val="3"/>
      </w:pPr>
      <w:bookmarkStart w:id="329" w:name="_Toc474940444"/>
      <w:bookmarkStart w:id="330" w:name="_Toc176375271"/>
      <w:r w:rsidRPr="003C79D4">
        <w:lastRenderedPageBreak/>
        <w:t>作业安排</w:t>
      </w:r>
      <w:bookmarkEnd w:id="329"/>
      <w:bookmarkEnd w:id="330"/>
    </w:p>
    <w:p w14:paraId="2C25757F" w14:textId="77777777" w:rsidR="00F43A8F" w:rsidRPr="004E5268" w:rsidRDefault="00F43A8F" w:rsidP="00F43A8F">
      <w:pPr>
        <w:ind w:firstLine="420"/>
      </w:pPr>
      <w:r>
        <w:rPr>
          <w:rFonts w:hint="eastAsia"/>
        </w:rPr>
        <w:t>思考：</w:t>
      </w:r>
      <w:r w:rsidRPr="004E5268">
        <w:rPr>
          <w:rFonts w:hint="eastAsia"/>
        </w:rPr>
        <w:t>平衡蒸馏与平衡级蒸馏的区别是什么？</w:t>
      </w:r>
      <w:r w:rsidRPr="004E5268">
        <w:t xml:space="preserve"> </w:t>
      </w:r>
    </w:p>
    <w:p w14:paraId="34195172" w14:textId="77777777" w:rsidR="00F43A8F" w:rsidRPr="003C79D4" w:rsidRDefault="00F43A8F" w:rsidP="00F43A8F">
      <w:pPr>
        <w:pStyle w:val="2"/>
      </w:pPr>
      <w:bookmarkStart w:id="331" w:name="_Toc474940445"/>
      <w:bookmarkStart w:id="332" w:name="_Toc176375272"/>
      <w:r>
        <w:t>教学单元</w:t>
      </w:r>
      <w:bookmarkEnd w:id="331"/>
      <w:r>
        <w:t>三</w:t>
      </w:r>
      <w:r>
        <w:rPr>
          <w:rFonts w:hint="eastAsia"/>
        </w:rPr>
        <w:t>十四</w:t>
      </w:r>
      <w:bookmarkEnd w:id="332"/>
    </w:p>
    <w:p w14:paraId="4A5640C1" w14:textId="77777777" w:rsidR="00F43A8F" w:rsidRDefault="00F43A8F" w:rsidP="00F43A8F">
      <w:pPr>
        <w:pStyle w:val="3"/>
      </w:pPr>
      <w:bookmarkStart w:id="333" w:name="_Toc474940446"/>
      <w:bookmarkStart w:id="334" w:name="_Toc176375273"/>
      <w:r w:rsidRPr="003C79D4">
        <w:t>教学目标</w:t>
      </w:r>
      <w:r>
        <w:rPr>
          <w:rFonts w:hint="eastAsia"/>
        </w:rPr>
        <w:t>：</w:t>
      </w:r>
      <w:bookmarkEnd w:id="333"/>
      <w:bookmarkEnd w:id="334"/>
    </w:p>
    <w:p w14:paraId="69FF0ABF" w14:textId="77777777" w:rsidR="00F43A8F" w:rsidRDefault="00F43A8F" w:rsidP="00F43A8F">
      <w:pPr>
        <w:ind w:firstLine="420"/>
      </w:pPr>
      <w:r>
        <w:rPr>
          <w:rFonts w:hint="eastAsia"/>
        </w:rPr>
        <w:t>掌握回流比是精馏设计中的核心因素，理论板假定与恒摩尔流假设，二元连续精馏的全塔物料衡算，精馏段操作线方程</w:t>
      </w:r>
    </w:p>
    <w:p w14:paraId="784C2B08" w14:textId="77777777" w:rsidR="00F43A8F" w:rsidRPr="00077646" w:rsidRDefault="00F43A8F" w:rsidP="00F43A8F">
      <w:pPr>
        <w:pStyle w:val="3"/>
      </w:pPr>
      <w:bookmarkStart w:id="335" w:name="_Toc474940447"/>
      <w:bookmarkStart w:id="336" w:name="_Toc176375274"/>
      <w:r w:rsidRPr="003C79D4">
        <w:t>教学内容（含重点、难点）</w:t>
      </w:r>
      <w:r>
        <w:rPr>
          <w:rFonts w:hint="eastAsia"/>
        </w:rPr>
        <w:t>：</w:t>
      </w:r>
      <w:bookmarkEnd w:id="335"/>
      <w:bookmarkEnd w:id="336"/>
    </w:p>
    <w:p w14:paraId="1D1BD675" w14:textId="77777777" w:rsidR="00F43A8F" w:rsidRDefault="00F43A8F" w:rsidP="00F43A8F">
      <w:pPr>
        <w:ind w:firstLine="420"/>
      </w:pPr>
      <w:r>
        <w:rPr>
          <w:rFonts w:eastAsiaTheme="majorEastAsia" w:hint="eastAsia"/>
          <w:szCs w:val="24"/>
        </w:rPr>
        <w:t>内容：</w:t>
      </w:r>
      <w:r>
        <w:rPr>
          <w:rFonts w:hint="eastAsia"/>
        </w:rPr>
        <w:t>全塔物料衡算，回流比，精馏段操作线方程</w:t>
      </w:r>
    </w:p>
    <w:p w14:paraId="4FFF066B" w14:textId="77777777" w:rsidR="00F43A8F" w:rsidRPr="00077646" w:rsidRDefault="00F43A8F" w:rsidP="00F43A8F">
      <w:pPr>
        <w:ind w:firstLine="420"/>
        <w:rPr>
          <w:rFonts w:eastAsiaTheme="majorEastAsia"/>
          <w:szCs w:val="24"/>
        </w:rPr>
      </w:pPr>
      <w:r w:rsidRPr="00077646">
        <w:rPr>
          <w:rFonts w:eastAsiaTheme="majorEastAsia" w:hint="eastAsia"/>
          <w:szCs w:val="24"/>
        </w:rPr>
        <w:t>重点</w:t>
      </w:r>
      <w:r>
        <w:rPr>
          <w:rFonts w:eastAsiaTheme="majorEastAsia" w:hint="eastAsia"/>
          <w:szCs w:val="24"/>
        </w:rPr>
        <w:t>：</w:t>
      </w:r>
      <w:r>
        <w:rPr>
          <w:rFonts w:hint="eastAsia"/>
        </w:rPr>
        <w:t>全塔物料衡算，精馏段操作线方程，精馏段操作线和理论板的图解</w:t>
      </w:r>
    </w:p>
    <w:p w14:paraId="05A60E64" w14:textId="77777777" w:rsidR="00F43A8F" w:rsidRPr="00077646" w:rsidRDefault="00F43A8F" w:rsidP="00F43A8F">
      <w:pPr>
        <w:ind w:firstLine="420"/>
        <w:rPr>
          <w:rFonts w:eastAsiaTheme="majorEastAsia"/>
          <w:szCs w:val="24"/>
        </w:rPr>
      </w:pPr>
      <w:r w:rsidRPr="00077646">
        <w:rPr>
          <w:rFonts w:eastAsiaTheme="majorEastAsia" w:hint="eastAsia"/>
          <w:szCs w:val="24"/>
        </w:rPr>
        <w:t>难点</w:t>
      </w:r>
      <w:r>
        <w:rPr>
          <w:rFonts w:eastAsiaTheme="majorEastAsia" w:hint="eastAsia"/>
          <w:szCs w:val="24"/>
        </w:rPr>
        <w:t>：</w:t>
      </w:r>
      <w:r>
        <w:rPr>
          <w:rFonts w:hint="eastAsia"/>
        </w:rPr>
        <w:t>理论板图解方法的理论依据</w:t>
      </w:r>
    </w:p>
    <w:p w14:paraId="4E82CBCC" w14:textId="77777777" w:rsidR="00F43A8F" w:rsidRDefault="00F43A8F" w:rsidP="00F43A8F">
      <w:pPr>
        <w:pStyle w:val="3"/>
      </w:pPr>
      <w:bookmarkStart w:id="337" w:name="_Toc474940448"/>
      <w:bookmarkStart w:id="338" w:name="_Toc176375275"/>
      <w:r w:rsidRPr="003C79D4">
        <w:t>教学过程</w:t>
      </w:r>
      <w:r>
        <w:rPr>
          <w:rFonts w:hint="eastAsia"/>
        </w:rPr>
        <w:t>：</w:t>
      </w:r>
      <w:bookmarkEnd w:id="337"/>
      <w:bookmarkEnd w:id="338"/>
    </w:p>
    <w:p w14:paraId="0AD1372A" w14:textId="77777777" w:rsidR="00F43A8F" w:rsidRDefault="00F43A8F" w:rsidP="00F43A8F">
      <w:pPr>
        <w:pStyle w:val="4"/>
        <w:ind w:firstLine="562"/>
      </w:pPr>
      <w:r>
        <w:rPr>
          <w:rFonts w:hint="eastAsia"/>
        </w:rPr>
        <w:t>全塔物料衡算</w:t>
      </w:r>
    </w:p>
    <w:p w14:paraId="173E08DF" w14:textId="77777777" w:rsidR="00F43A8F" w:rsidRDefault="00F43A8F" w:rsidP="00F43A8F">
      <w:pPr>
        <w:pStyle w:val="5"/>
        <w:spacing w:before="0" w:after="0" w:line="360" w:lineRule="auto"/>
        <w:ind w:firstLine="562"/>
      </w:pPr>
      <w:r>
        <w:rPr>
          <w:rFonts w:hint="eastAsia"/>
        </w:rPr>
        <w:t>物料衡算：连续稳定操作，进料流量</w:t>
      </w:r>
      <w:r>
        <w:t>=</w:t>
      </w:r>
      <w:r>
        <w:rPr>
          <w:rFonts w:hint="eastAsia"/>
        </w:rPr>
        <w:t>出料流量</w:t>
      </w:r>
    </w:p>
    <w:p w14:paraId="41E718D8" w14:textId="77777777" w:rsidR="00F43A8F" w:rsidRDefault="00F43A8F" w:rsidP="00F43A8F">
      <w:pPr>
        <w:tabs>
          <w:tab w:val="left" w:pos="4500"/>
        </w:tabs>
        <w:ind w:firstLine="420"/>
        <w:jc w:val="left"/>
        <w:rPr>
          <w:color w:val="000000"/>
        </w:rPr>
      </w:pPr>
      <w:r>
        <w:rPr>
          <w:noProof/>
          <w:color w:val="000000"/>
        </w:rPr>
        <w:drawing>
          <wp:inline distT="0" distB="0" distL="0" distR="0" wp14:anchorId="4D6C5E64" wp14:editId="516E0E00">
            <wp:extent cx="1257300" cy="48577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5"/>
                    <a:srcRect/>
                    <a:stretch>
                      <a:fillRect/>
                    </a:stretch>
                  </pic:blipFill>
                  <pic:spPr bwMode="auto">
                    <a:xfrm>
                      <a:off x="0" y="0"/>
                      <a:ext cx="1257300" cy="485775"/>
                    </a:xfrm>
                    <a:prstGeom prst="rect">
                      <a:avLst/>
                    </a:prstGeom>
                    <a:noFill/>
                    <a:ln w="9525">
                      <a:noFill/>
                      <a:miter lim="800000"/>
                      <a:headEnd/>
                      <a:tailEnd/>
                    </a:ln>
                  </pic:spPr>
                </pic:pic>
              </a:graphicData>
            </a:graphic>
          </wp:inline>
        </w:drawing>
      </w:r>
    </w:p>
    <w:p w14:paraId="59B0FB65" w14:textId="77777777" w:rsidR="00F43A8F" w:rsidRDefault="00F43A8F" w:rsidP="00F43A8F">
      <w:pPr>
        <w:tabs>
          <w:tab w:val="left" w:pos="4500"/>
        </w:tabs>
        <w:ind w:firstLine="420"/>
        <w:jc w:val="left"/>
        <w:rPr>
          <w:color w:val="000000"/>
        </w:rPr>
      </w:pPr>
      <w:r>
        <w:rPr>
          <w:color w:val="000000"/>
        </w:rPr>
        <w:t>X</w:t>
      </w:r>
      <w:r>
        <w:rPr>
          <w:color w:val="000000"/>
          <w:vertAlign w:val="subscript"/>
        </w:rPr>
        <w:t>F</w:t>
      </w:r>
      <w:r>
        <w:rPr>
          <w:rFonts w:hint="eastAsia"/>
          <w:color w:val="000000"/>
        </w:rPr>
        <w:t>——原料中易挥发组分的摩尔分率</w:t>
      </w:r>
    </w:p>
    <w:p w14:paraId="75A9453A" w14:textId="77777777" w:rsidR="00F43A8F" w:rsidRDefault="00F43A8F" w:rsidP="00F43A8F">
      <w:pPr>
        <w:tabs>
          <w:tab w:val="left" w:pos="4500"/>
        </w:tabs>
        <w:ind w:firstLine="420"/>
        <w:jc w:val="left"/>
        <w:rPr>
          <w:color w:val="000000"/>
        </w:rPr>
      </w:pPr>
      <w:r>
        <w:rPr>
          <w:color w:val="000000"/>
        </w:rPr>
        <w:t>X</w:t>
      </w:r>
      <w:r>
        <w:rPr>
          <w:color w:val="000000"/>
          <w:vertAlign w:val="subscript"/>
        </w:rPr>
        <w:t>D</w:t>
      </w:r>
      <w:r>
        <w:rPr>
          <w:color w:val="000000"/>
        </w:rPr>
        <w:t>——</w:t>
      </w:r>
      <w:r>
        <w:rPr>
          <w:rFonts w:hint="eastAsia"/>
          <w:color w:val="000000"/>
        </w:rPr>
        <w:t>馏出液中易挥发组分的摩尔分率</w:t>
      </w:r>
    </w:p>
    <w:p w14:paraId="79D1C5B7" w14:textId="77777777" w:rsidR="00F43A8F" w:rsidRDefault="00F43A8F" w:rsidP="00F43A8F">
      <w:pPr>
        <w:tabs>
          <w:tab w:val="left" w:pos="4500"/>
        </w:tabs>
        <w:ind w:firstLine="420"/>
        <w:jc w:val="left"/>
        <w:rPr>
          <w:color w:val="000000"/>
        </w:rPr>
      </w:pPr>
      <w:r>
        <w:rPr>
          <w:color w:val="000000"/>
        </w:rPr>
        <w:t>X</w:t>
      </w:r>
      <w:r>
        <w:rPr>
          <w:color w:val="000000"/>
          <w:vertAlign w:val="subscript"/>
        </w:rPr>
        <w:t>W</w:t>
      </w:r>
      <w:r>
        <w:rPr>
          <w:color w:val="000000"/>
        </w:rPr>
        <w:t>——</w:t>
      </w:r>
      <w:r>
        <w:rPr>
          <w:rFonts w:hint="eastAsia"/>
          <w:color w:val="000000"/>
        </w:rPr>
        <w:t>釜液中易挥发组份的摩尔分率</w:t>
      </w:r>
    </w:p>
    <w:p w14:paraId="7F9B0339" w14:textId="77777777" w:rsidR="00F43A8F" w:rsidRDefault="00F43A8F" w:rsidP="00F43A8F">
      <w:pPr>
        <w:tabs>
          <w:tab w:val="left" w:pos="4500"/>
        </w:tabs>
        <w:ind w:firstLine="420"/>
        <w:jc w:val="left"/>
        <w:rPr>
          <w:color w:val="000000"/>
        </w:rPr>
      </w:pPr>
      <w:r>
        <w:rPr>
          <w:rFonts w:hint="eastAsia"/>
          <w:color w:val="000000"/>
        </w:rPr>
        <w:t>应用时要注意</w:t>
      </w:r>
      <w:r>
        <w:rPr>
          <w:color w:val="000000"/>
        </w:rPr>
        <w:t>F</w:t>
      </w:r>
      <w:r>
        <w:rPr>
          <w:rFonts w:hint="eastAsia"/>
          <w:color w:val="000000"/>
        </w:rPr>
        <w:t>与</w:t>
      </w:r>
      <w:r>
        <w:rPr>
          <w:color w:val="000000"/>
        </w:rPr>
        <w:t>X</w:t>
      </w:r>
      <w:r>
        <w:rPr>
          <w:color w:val="000000"/>
          <w:vertAlign w:val="subscript"/>
        </w:rPr>
        <w:t>F</w:t>
      </w:r>
      <w:r>
        <w:rPr>
          <w:rFonts w:hint="eastAsia"/>
          <w:color w:val="000000"/>
        </w:rPr>
        <w:t>的关系，</w:t>
      </w:r>
      <w:r>
        <w:rPr>
          <w:color w:val="000000"/>
        </w:rPr>
        <w:t>F</w:t>
      </w:r>
      <w:r>
        <w:rPr>
          <w:rFonts w:hint="eastAsia"/>
          <w:color w:val="000000"/>
        </w:rPr>
        <w:t>若用质量表示，则</w:t>
      </w:r>
      <w:r>
        <w:rPr>
          <w:color w:val="000000"/>
        </w:rPr>
        <w:t>X</w:t>
      </w:r>
      <w:r>
        <w:rPr>
          <w:color w:val="000000"/>
          <w:vertAlign w:val="subscript"/>
        </w:rPr>
        <w:t>F</w:t>
      </w:r>
      <w:r>
        <w:rPr>
          <w:rFonts w:hint="eastAsia"/>
          <w:color w:val="000000"/>
        </w:rPr>
        <w:t>要用质量分率表示，统一</w:t>
      </w:r>
    </w:p>
    <w:p w14:paraId="78D7AABF" w14:textId="77777777" w:rsidR="00F43A8F" w:rsidRDefault="00F43A8F" w:rsidP="00F43A8F">
      <w:pPr>
        <w:tabs>
          <w:tab w:val="left" w:pos="4500"/>
        </w:tabs>
        <w:ind w:firstLine="420"/>
        <w:jc w:val="left"/>
        <w:rPr>
          <w:color w:val="000000"/>
        </w:rPr>
      </w:pPr>
      <w:r>
        <w:rPr>
          <w:rFonts w:hint="eastAsia"/>
          <w:color w:val="000000"/>
        </w:rPr>
        <w:t>例题</w:t>
      </w:r>
    </w:p>
    <w:p w14:paraId="04BE6A23" w14:textId="77777777" w:rsidR="00F43A8F" w:rsidRDefault="00F43A8F" w:rsidP="00F43A8F">
      <w:pPr>
        <w:pStyle w:val="5"/>
        <w:spacing w:before="0" w:after="0" w:line="360" w:lineRule="auto"/>
        <w:ind w:firstLine="562"/>
      </w:pPr>
      <w:r>
        <w:rPr>
          <w:rFonts w:hint="eastAsia"/>
        </w:rPr>
        <w:t>精馏过程所要求的分离表示法</w:t>
      </w:r>
    </w:p>
    <w:p w14:paraId="17FA60DD" w14:textId="77777777" w:rsidR="00F43A8F" w:rsidRDefault="00F43A8F" w:rsidP="00F43A8F">
      <w:pPr>
        <w:tabs>
          <w:tab w:val="left" w:pos="4500"/>
        </w:tabs>
        <w:ind w:firstLine="420"/>
        <w:jc w:val="left"/>
        <w:rPr>
          <w:color w:val="000000"/>
        </w:rPr>
      </w:pPr>
      <w:r>
        <w:rPr>
          <w:color w:val="000000"/>
        </w:rPr>
        <w:t>1</w:t>
      </w:r>
      <w:r>
        <w:rPr>
          <w:rFonts w:hint="eastAsia"/>
          <w:color w:val="000000"/>
        </w:rPr>
        <w:t>．用产品的组成表示（</w:t>
      </w:r>
      <w:r>
        <w:rPr>
          <w:color w:val="000000"/>
        </w:rPr>
        <w:t>X</w:t>
      </w:r>
      <w:r>
        <w:rPr>
          <w:color w:val="000000"/>
          <w:vertAlign w:val="subscript"/>
        </w:rPr>
        <w:t>D</w:t>
      </w:r>
      <w:r>
        <w:rPr>
          <w:color w:val="000000"/>
        </w:rPr>
        <w:t>=95%</w:t>
      </w:r>
      <w:r>
        <w:rPr>
          <w:rFonts w:hint="eastAsia"/>
          <w:color w:val="000000"/>
        </w:rPr>
        <w:t>）</w:t>
      </w:r>
    </w:p>
    <w:p w14:paraId="7B62AED6" w14:textId="77777777" w:rsidR="00F43A8F" w:rsidRDefault="00F43A8F" w:rsidP="00F43A8F">
      <w:pPr>
        <w:tabs>
          <w:tab w:val="left" w:pos="4500"/>
        </w:tabs>
        <w:ind w:firstLine="420"/>
        <w:jc w:val="left"/>
        <w:rPr>
          <w:color w:val="000000"/>
        </w:rPr>
      </w:pPr>
      <w:r>
        <w:rPr>
          <w:color w:val="000000"/>
        </w:rPr>
        <w:t>2</w:t>
      </w:r>
      <w:r>
        <w:rPr>
          <w:rFonts w:hint="eastAsia"/>
          <w:color w:val="000000"/>
        </w:rPr>
        <w:t>．用回收率表示</w:t>
      </w:r>
    </w:p>
    <w:p w14:paraId="13DA3C8F" w14:textId="77777777" w:rsidR="00F43A8F" w:rsidRDefault="00F43A8F" w:rsidP="00F43A8F">
      <w:pPr>
        <w:tabs>
          <w:tab w:val="left" w:pos="4500"/>
        </w:tabs>
        <w:ind w:firstLine="420"/>
        <w:jc w:val="left"/>
        <w:rPr>
          <w:color w:val="000000"/>
        </w:rPr>
      </w:pPr>
      <w:r>
        <w:rPr>
          <w:rFonts w:hint="eastAsia"/>
          <w:color w:val="000000"/>
        </w:rPr>
        <w:t>回收率：指回收了原料中易挥发（或难挥发）组分百分数</w:t>
      </w:r>
    </w:p>
    <w:p w14:paraId="3651F452" w14:textId="77777777" w:rsidR="00F43A8F" w:rsidRDefault="00F43A8F" w:rsidP="00F43A8F">
      <w:pPr>
        <w:tabs>
          <w:tab w:val="left" w:pos="4500"/>
        </w:tabs>
        <w:ind w:firstLine="420"/>
        <w:jc w:val="left"/>
        <w:rPr>
          <w:color w:val="000000"/>
        </w:rPr>
      </w:pPr>
      <w:r>
        <w:rPr>
          <w:rFonts w:hint="eastAsia"/>
          <w:color w:val="000000"/>
        </w:rPr>
        <w:t>如：塔顶易挥发组分的回收率</w:t>
      </w:r>
      <w:r>
        <w:rPr>
          <w:color w:val="000000"/>
        </w:rPr>
        <w:t>η</w:t>
      </w:r>
    </w:p>
    <w:p w14:paraId="0116B460" w14:textId="77777777" w:rsidR="00F43A8F" w:rsidRDefault="00F43A8F" w:rsidP="00F43A8F">
      <w:pPr>
        <w:tabs>
          <w:tab w:val="left" w:pos="4500"/>
        </w:tabs>
        <w:ind w:firstLine="420"/>
        <w:jc w:val="left"/>
        <w:rPr>
          <w:color w:val="000000"/>
        </w:rPr>
      </w:pPr>
      <w:r>
        <w:rPr>
          <w:color w:val="000000"/>
        </w:rPr>
        <w:t>η</w:t>
      </w:r>
      <w:r>
        <w:rPr>
          <w:rFonts w:hint="eastAsia"/>
          <w:color w:val="000000"/>
          <w:vertAlign w:val="subscript"/>
        </w:rPr>
        <w:t>易</w:t>
      </w:r>
      <w:r>
        <w:rPr>
          <w:color w:val="000000"/>
        </w:rPr>
        <w:t>=</w:t>
      </w:r>
      <w:r>
        <w:rPr>
          <w:rFonts w:hint="eastAsia"/>
          <w:color w:val="000000"/>
        </w:rPr>
        <w:t>馏出液中易挥发组份</w:t>
      </w:r>
      <w:r>
        <w:rPr>
          <w:color w:val="000000"/>
        </w:rPr>
        <w:t>/</w:t>
      </w:r>
      <w:r>
        <w:rPr>
          <w:rFonts w:hint="eastAsia"/>
          <w:color w:val="000000"/>
        </w:rPr>
        <w:t>原料液中易挥发组份</w:t>
      </w:r>
      <w:r>
        <w:rPr>
          <w:color w:val="000000"/>
        </w:rPr>
        <w:t>=DX</w:t>
      </w:r>
      <w:r>
        <w:rPr>
          <w:color w:val="000000"/>
          <w:vertAlign w:val="subscript"/>
        </w:rPr>
        <w:t>D</w:t>
      </w:r>
      <w:r>
        <w:rPr>
          <w:color w:val="000000"/>
        </w:rPr>
        <w:t xml:space="preserve"> / FX</w:t>
      </w:r>
      <w:r>
        <w:rPr>
          <w:color w:val="000000"/>
          <w:vertAlign w:val="subscript"/>
        </w:rPr>
        <w:t>F</w:t>
      </w:r>
      <w:r>
        <w:rPr>
          <w:color w:val="000000"/>
        </w:rPr>
        <w:t>×100%</w:t>
      </w:r>
    </w:p>
    <w:p w14:paraId="5F127E65" w14:textId="77777777" w:rsidR="00F43A8F" w:rsidRDefault="00F43A8F" w:rsidP="00F43A8F">
      <w:pPr>
        <w:tabs>
          <w:tab w:val="left" w:pos="4500"/>
        </w:tabs>
        <w:ind w:firstLine="420"/>
        <w:jc w:val="left"/>
        <w:rPr>
          <w:color w:val="000000"/>
        </w:rPr>
      </w:pPr>
      <w:r>
        <w:rPr>
          <w:color w:val="000000"/>
        </w:rPr>
        <w:t>η</w:t>
      </w:r>
      <w:r>
        <w:rPr>
          <w:rFonts w:hint="eastAsia"/>
          <w:color w:val="000000"/>
          <w:vertAlign w:val="subscript"/>
        </w:rPr>
        <w:t>难</w:t>
      </w:r>
      <w:r>
        <w:rPr>
          <w:color w:val="000000"/>
        </w:rPr>
        <w:t>=W</w:t>
      </w:r>
      <w:r>
        <w:rPr>
          <w:rFonts w:hint="eastAsia"/>
          <w:color w:val="000000"/>
        </w:rPr>
        <w:t>（</w:t>
      </w:r>
      <w:r>
        <w:rPr>
          <w:color w:val="000000"/>
        </w:rPr>
        <w:t>1— X</w:t>
      </w:r>
      <w:r>
        <w:rPr>
          <w:color w:val="000000"/>
          <w:vertAlign w:val="subscript"/>
        </w:rPr>
        <w:t>W</w:t>
      </w:r>
      <w:r>
        <w:rPr>
          <w:rFonts w:hint="eastAsia"/>
          <w:color w:val="000000"/>
        </w:rPr>
        <w:t>）</w:t>
      </w:r>
      <w:r>
        <w:rPr>
          <w:color w:val="000000"/>
        </w:rPr>
        <w:t>/F</w:t>
      </w:r>
      <w:r>
        <w:rPr>
          <w:rFonts w:hint="eastAsia"/>
          <w:color w:val="000000"/>
        </w:rPr>
        <w:t>（</w:t>
      </w:r>
      <w:r>
        <w:rPr>
          <w:color w:val="000000"/>
        </w:rPr>
        <w:t>1—X</w:t>
      </w:r>
      <w:r>
        <w:rPr>
          <w:color w:val="000000"/>
          <w:vertAlign w:val="subscript"/>
        </w:rPr>
        <w:t>F</w:t>
      </w:r>
      <w:r>
        <w:rPr>
          <w:rFonts w:hint="eastAsia"/>
          <w:color w:val="000000"/>
        </w:rPr>
        <w:t>）</w:t>
      </w:r>
      <w:r>
        <w:rPr>
          <w:color w:val="000000"/>
        </w:rPr>
        <w:t>×100%</w:t>
      </w:r>
    </w:p>
    <w:p w14:paraId="6387D962" w14:textId="77777777" w:rsidR="00F43A8F" w:rsidRDefault="00F43A8F" w:rsidP="00F43A8F">
      <w:pPr>
        <w:pStyle w:val="4"/>
        <w:ind w:firstLine="562"/>
        <w:rPr>
          <w:b w:val="0"/>
          <w:color w:val="000000"/>
        </w:rPr>
      </w:pPr>
      <w:r w:rsidRPr="004E5268">
        <w:rPr>
          <w:rFonts w:hint="eastAsia"/>
        </w:rPr>
        <w:t>精馏的分析及其图解</w:t>
      </w:r>
      <w:r w:rsidRPr="004E5268">
        <w:rPr>
          <w:rFonts w:hint="eastAsia"/>
          <w:color w:val="000000"/>
        </w:rPr>
        <w:t>法</w:t>
      </w:r>
    </w:p>
    <w:p w14:paraId="6DAB7118" w14:textId="77777777" w:rsidR="00F43A8F" w:rsidRDefault="00F43A8F" w:rsidP="00F43A8F">
      <w:pPr>
        <w:pStyle w:val="5"/>
        <w:spacing w:before="0" w:after="0" w:line="360" w:lineRule="auto"/>
        <w:ind w:firstLine="562"/>
      </w:pPr>
      <w:r>
        <w:rPr>
          <w:rFonts w:hint="eastAsia"/>
        </w:rPr>
        <w:t>几个概念</w:t>
      </w:r>
    </w:p>
    <w:p w14:paraId="651EA685" w14:textId="77777777" w:rsidR="00F43A8F" w:rsidRDefault="00F43A8F" w:rsidP="00F43A8F">
      <w:pPr>
        <w:tabs>
          <w:tab w:val="left" w:pos="4500"/>
        </w:tabs>
        <w:ind w:firstLine="420"/>
        <w:jc w:val="left"/>
        <w:rPr>
          <w:color w:val="000000"/>
        </w:rPr>
      </w:pPr>
      <w:r>
        <w:rPr>
          <w:color w:val="000000"/>
        </w:rPr>
        <w:t>1</w:t>
      </w:r>
      <w:r>
        <w:rPr>
          <w:rFonts w:hint="eastAsia"/>
          <w:color w:val="000000"/>
        </w:rPr>
        <w:t>、理论塔板（</w:t>
      </w:r>
      <w:r>
        <w:rPr>
          <w:color w:val="000000"/>
        </w:rPr>
        <w:t>theoretical  plate</w:t>
      </w:r>
      <w:r>
        <w:rPr>
          <w:rFonts w:hint="eastAsia"/>
          <w:color w:val="000000"/>
        </w:rPr>
        <w:t>）：离开该塔板的汽、液组成达到相平衡的塔板。</w:t>
      </w:r>
    </w:p>
    <w:p w14:paraId="63E71F72" w14:textId="77777777" w:rsidR="00F43A8F" w:rsidRDefault="00F43A8F" w:rsidP="00F43A8F">
      <w:pPr>
        <w:tabs>
          <w:tab w:val="left" w:pos="4500"/>
        </w:tabs>
        <w:ind w:firstLine="420"/>
        <w:jc w:val="left"/>
        <w:rPr>
          <w:color w:val="000000"/>
        </w:rPr>
      </w:pPr>
      <w:r>
        <w:rPr>
          <w:rFonts w:hint="eastAsia"/>
          <w:color w:val="000000"/>
        </w:rPr>
        <w:t>注：理论板并不存在，但它可以作为衡量实际塔板分离效果的最高标准。在设计中，求理论数后，则实际板数</w:t>
      </w:r>
      <w:r>
        <w:rPr>
          <w:color w:val="000000"/>
        </w:rPr>
        <w:t>=</w:t>
      </w:r>
      <w:r>
        <w:rPr>
          <w:rFonts w:hint="eastAsia"/>
          <w:color w:val="000000"/>
        </w:rPr>
        <w:t>理论板数</w:t>
      </w:r>
      <w:r>
        <w:rPr>
          <w:color w:val="000000"/>
        </w:rPr>
        <w:t>×</w:t>
      </w:r>
      <w:r>
        <w:rPr>
          <w:rFonts w:hint="eastAsia"/>
          <w:color w:val="000000"/>
        </w:rPr>
        <w:t>校正系数</w:t>
      </w:r>
    </w:p>
    <w:p w14:paraId="34AE3E2B" w14:textId="77777777" w:rsidR="00F43A8F" w:rsidRDefault="00F43A8F" w:rsidP="00F43A8F">
      <w:pPr>
        <w:tabs>
          <w:tab w:val="left" w:pos="4500"/>
        </w:tabs>
        <w:ind w:firstLine="420"/>
        <w:jc w:val="left"/>
        <w:rPr>
          <w:color w:val="000000"/>
        </w:rPr>
      </w:pPr>
      <w:r>
        <w:rPr>
          <w:color w:val="000000"/>
        </w:rPr>
        <w:t>2</w:t>
      </w:r>
      <w:r>
        <w:rPr>
          <w:rFonts w:hint="eastAsia"/>
          <w:color w:val="000000"/>
        </w:rPr>
        <w:t>、操作关系：任意板下降液体组成</w:t>
      </w:r>
      <w:proofErr w:type="spellStart"/>
      <w:r>
        <w:rPr>
          <w:color w:val="000000"/>
        </w:rPr>
        <w:t>Xn</w:t>
      </w:r>
      <w:proofErr w:type="spellEnd"/>
      <w:r>
        <w:rPr>
          <w:rFonts w:hint="eastAsia"/>
          <w:color w:val="000000"/>
        </w:rPr>
        <w:t>与下一板上升蒸汽组成</w:t>
      </w:r>
      <w:r>
        <w:rPr>
          <w:color w:val="000000"/>
        </w:rPr>
        <w:t>y</w:t>
      </w:r>
      <w:r>
        <w:rPr>
          <w:color w:val="000000"/>
          <w:vertAlign w:val="subscript"/>
        </w:rPr>
        <w:t>n+1</w:t>
      </w:r>
      <w:r>
        <w:rPr>
          <w:rFonts w:hint="eastAsia"/>
          <w:color w:val="000000"/>
        </w:rPr>
        <w:t>之间的关系。由物料衡算决</w:t>
      </w:r>
      <w:r>
        <w:rPr>
          <w:rFonts w:hint="eastAsia"/>
          <w:color w:val="000000"/>
        </w:rPr>
        <w:lastRenderedPageBreak/>
        <w:t>定。</w:t>
      </w:r>
    </w:p>
    <w:p w14:paraId="1B93C4BA" w14:textId="77777777" w:rsidR="00F43A8F" w:rsidRDefault="00F43A8F" w:rsidP="00F43A8F">
      <w:pPr>
        <w:pStyle w:val="5"/>
        <w:spacing w:before="0" w:after="0" w:line="360" w:lineRule="auto"/>
        <w:ind w:firstLine="562"/>
      </w:pPr>
      <w:r>
        <w:rPr>
          <w:rFonts w:hint="eastAsia"/>
        </w:rPr>
        <w:t>恒摩尔流的假定</w:t>
      </w:r>
    </w:p>
    <w:p w14:paraId="0EEEC387" w14:textId="77777777" w:rsidR="00F43A8F" w:rsidRDefault="00F43A8F" w:rsidP="00F43A8F">
      <w:pPr>
        <w:tabs>
          <w:tab w:val="left" w:pos="4500"/>
        </w:tabs>
        <w:ind w:firstLine="420"/>
        <w:jc w:val="left"/>
        <w:rPr>
          <w:color w:val="000000"/>
        </w:rPr>
      </w:pPr>
      <w:r>
        <w:rPr>
          <w:color w:val="000000"/>
        </w:rPr>
        <w:t>1</w:t>
      </w:r>
      <w:r>
        <w:rPr>
          <w:rFonts w:hint="eastAsia"/>
          <w:color w:val="000000"/>
        </w:rPr>
        <w:t>．恒摩尔汽化</w:t>
      </w:r>
    </w:p>
    <w:p w14:paraId="78CFCF1B" w14:textId="77777777" w:rsidR="00F43A8F" w:rsidRDefault="00F43A8F" w:rsidP="00F43A8F">
      <w:pPr>
        <w:tabs>
          <w:tab w:val="left" w:pos="4500"/>
        </w:tabs>
        <w:ind w:firstLine="420"/>
        <w:jc w:val="left"/>
        <w:rPr>
          <w:color w:val="000000"/>
        </w:rPr>
      </w:pPr>
      <w:r>
        <w:rPr>
          <w:rFonts w:hint="eastAsia"/>
          <w:color w:val="000000"/>
        </w:rPr>
        <w:t>精馏段内，由每层塔板上升的蒸汽摩尔流量皆相等；提馏段内也是一样</w:t>
      </w:r>
    </w:p>
    <w:p w14:paraId="5749406F" w14:textId="77777777" w:rsidR="00F43A8F" w:rsidRDefault="00F43A8F" w:rsidP="00F43A8F">
      <w:pPr>
        <w:tabs>
          <w:tab w:val="left" w:pos="4500"/>
        </w:tabs>
        <w:ind w:firstLine="420"/>
        <w:jc w:val="left"/>
        <w:rPr>
          <w:color w:val="000000"/>
        </w:rPr>
      </w:pPr>
      <w:r>
        <w:rPr>
          <w:color w:val="000000"/>
        </w:rPr>
        <w:t>2</w:t>
      </w:r>
      <w:r>
        <w:rPr>
          <w:rFonts w:hint="eastAsia"/>
          <w:color w:val="000000"/>
        </w:rPr>
        <w:t>．恒摩尔溢流</w:t>
      </w:r>
    </w:p>
    <w:p w14:paraId="3039C575" w14:textId="77777777" w:rsidR="00F43A8F" w:rsidRDefault="00F43A8F" w:rsidP="00F43A8F">
      <w:pPr>
        <w:tabs>
          <w:tab w:val="left" w:pos="4500"/>
        </w:tabs>
        <w:ind w:firstLine="420"/>
        <w:jc w:val="left"/>
        <w:rPr>
          <w:color w:val="000000"/>
        </w:rPr>
      </w:pPr>
      <w:r>
        <w:rPr>
          <w:rFonts w:hint="eastAsia"/>
          <w:color w:val="000000"/>
        </w:rPr>
        <w:t>精馏段内，由每层塔板溢流的液体摩尔流量相等；提馏段内也是一样。</w:t>
      </w:r>
    </w:p>
    <w:p w14:paraId="3358D8E5" w14:textId="77777777" w:rsidR="00F43A8F" w:rsidRDefault="00F43A8F" w:rsidP="00F43A8F">
      <w:pPr>
        <w:tabs>
          <w:tab w:val="left" w:pos="4500"/>
        </w:tabs>
        <w:ind w:firstLine="420"/>
        <w:jc w:val="left"/>
        <w:rPr>
          <w:color w:val="000000"/>
        </w:rPr>
      </w:pPr>
      <w:r>
        <w:rPr>
          <w:color w:val="000000"/>
        </w:rPr>
        <w:t>L——</w:t>
      </w:r>
      <w:r>
        <w:rPr>
          <w:rFonts w:hint="eastAsia"/>
          <w:color w:val="000000"/>
        </w:rPr>
        <w:t>精馏段下流的液体摩尔流量</w:t>
      </w:r>
      <w:proofErr w:type="spellStart"/>
      <w:r>
        <w:rPr>
          <w:color w:val="000000"/>
        </w:rPr>
        <w:t>kmol</w:t>
      </w:r>
      <w:proofErr w:type="spellEnd"/>
      <w:r>
        <w:rPr>
          <w:color w:val="000000"/>
        </w:rPr>
        <w:t>/h</w:t>
      </w:r>
    </w:p>
    <w:p w14:paraId="7285964A" w14:textId="77777777" w:rsidR="00F43A8F" w:rsidRDefault="00F43A8F" w:rsidP="00F43A8F">
      <w:pPr>
        <w:tabs>
          <w:tab w:val="left" w:pos="4500"/>
        </w:tabs>
        <w:ind w:firstLine="420"/>
        <w:jc w:val="left"/>
        <w:rPr>
          <w:color w:val="000000"/>
        </w:rPr>
      </w:pPr>
      <w:r>
        <w:rPr>
          <w:color w:val="000000"/>
        </w:rPr>
        <w:t>L</w:t>
      </w:r>
      <w:r>
        <w:rPr>
          <w:color w:val="000000"/>
          <w:vertAlign w:val="superscript"/>
        </w:rPr>
        <w:t>′</w:t>
      </w:r>
      <w:r>
        <w:rPr>
          <w:color w:val="000000"/>
        </w:rPr>
        <w:t>——</w:t>
      </w:r>
      <w:r>
        <w:rPr>
          <w:rFonts w:hint="eastAsia"/>
          <w:color w:val="000000"/>
        </w:rPr>
        <w:t>提馏段下流的液体摩尔流量</w:t>
      </w:r>
      <w:proofErr w:type="spellStart"/>
      <w:r>
        <w:rPr>
          <w:color w:val="000000"/>
        </w:rPr>
        <w:t>kmol</w:t>
      </w:r>
      <w:proofErr w:type="spellEnd"/>
      <w:r>
        <w:rPr>
          <w:color w:val="000000"/>
        </w:rPr>
        <w:t>/h</w:t>
      </w:r>
    </w:p>
    <w:p w14:paraId="09E39191" w14:textId="77777777" w:rsidR="00F43A8F" w:rsidRDefault="00F43A8F" w:rsidP="00F43A8F">
      <w:pPr>
        <w:tabs>
          <w:tab w:val="left" w:pos="4500"/>
        </w:tabs>
        <w:ind w:firstLine="420"/>
        <w:jc w:val="left"/>
        <w:rPr>
          <w:color w:val="000000"/>
        </w:rPr>
      </w:pPr>
      <w:r>
        <w:rPr>
          <w:color w:val="000000"/>
        </w:rPr>
        <w:t>L</w:t>
      </w:r>
      <w:r>
        <w:rPr>
          <w:color w:val="000000"/>
          <w:vertAlign w:val="subscript"/>
        </w:rPr>
        <w:t>1</w:t>
      </w:r>
      <w:r>
        <w:rPr>
          <w:color w:val="000000"/>
        </w:rPr>
        <w:t>=L</w:t>
      </w:r>
      <w:r>
        <w:rPr>
          <w:color w:val="000000"/>
          <w:vertAlign w:val="subscript"/>
        </w:rPr>
        <w:t>2</w:t>
      </w:r>
      <w:r>
        <w:rPr>
          <w:color w:val="000000"/>
        </w:rPr>
        <w:t>=L</w:t>
      </w:r>
      <w:r>
        <w:rPr>
          <w:color w:val="000000"/>
          <w:vertAlign w:val="subscript"/>
        </w:rPr>
        <w:t>3</w:t>
      </w:r>
      <w:r>
        <w:rPr>
          <w:color w:val="000000"/>
        </w:rPr>
        <w:t>=……=Ln=</w:t>
      </w:r>
      <w:r>
        <w:rPr>
          <w:rFonts w:hint="eastAsia"/>
          <w:color w:val="000000"/>
        </w:rPr>
        <w:t>定值</w:t>
      </w:r>
      <w:r>
        <w:rPr>
          <w:color w:val="000000"/>
        </w:rPr>
        <w:t>=L</w:t>
      </w:r>
    </w:p>
    <w:p w14:paraId="7A5424BD" w14:textId="77777777" w:rsidR="00F43A8F" w:rsidRPr="00E24ED2" w:rsidRDefault="00F43A8F" w:rsidP="00F43A8F">
      <w:pPr>
        <w:tabs>
          <w:tab w:val="left" w:pos="4500"/>
        </w:tabs>
        <w:ind w:firstLine="420"/>
        <w:jc w:val="left"/>
        <w:rPr>
          <w:color w:val="000000"/>
          <w:lang w:val="de-DE"/>
        </w:rPr>
      </w:pPr>
      <w:r w:rsidRPr="00E24ED2">
        <w:rPr>
          <w:color w:val="000000"/>
          <w:lang w:val="de-DE"/>
        </w:rPr>
        <w:t>L</w:t>
      </w:r>
      <w:r w:rsidRPr="00E24ED2">
        <w:rPr>
          <w:color w:val="000000"/>
          <w:vertAlign w:val="superscript"/>
          <w:lang w:val="de-DE"/>
        </w:rPr>
        <w:t>′</w:t>
      </w:r>
      <w:r w:rsidRPr="00E24ED2">
        <w:rPr>
          <w:color w:val="000000"/>
          <w:vertAlign w:val="subscript"/>
          <w:lang w:val="de-DE"/>
        </w:rPr>
        <w:t>1</w:t>
      </w:r>
      <w:r w:rsidRPr="00E24ED2">
        <w:rPr>
          <w:color w:val="000000"/>
          <w:lang w:val="de-DE"/>
        </w:rPr>
        <w:t>=L</w:t>
      </w:r>
      <w:r w:rsidRPr="00E24ED2">
        <w:rPr>
          <w:color w:val="000000"/>
          <w:vertAlign w:val="superscript"/>
          <w:lang w:val="de-DE"/>
        </w:rPr>
        <w:t>′</w:t>
      </w:r>
      <w:r w:rsidRPr="00E24ED2">
        <w:rPr>
          <w:color w:val="000000"/>
          <w:vertAlign w:val="subscript"/>
          <w:lang w:val="de-DE"/>
        </w:rPr>
        <w:t>2</w:t>
      </w:r>
      <w:r w:rsidRPr="00E24ED2">
        <w:rPr>
          <w:color w:val="000000"/>
          <w:lang w:val="de-DE"/>
        </w:rPr>
        <w:t>=L</w:t>
      </w:r>
      <w:r w:rsidRPr="00E24ED2">
        <w:rPr>
          <w:color w:val="000000"/>
          <w:vertAlign w:val="superscript"/>
          <w:lang w:val="de-DE"/>
        </w:rPr>
        <w:t>′</w:t>
      </w:r>
      <w:r w:rsidRPr="00E24ED2">
        <w:rPr>
          <w:color w:val="000000"/>
          <w:vertAlign w:val="subscript"/>
          <w:lang w:val="de-DE"/>
        </w:rPr>
        <w:t>3</w:t>
      </w:r>
      <w:r w:rsidRPr="00E24ED2">
        <w:rPr>
          <w:color w:val="000000"/>
          <w:lang w:val="de-DE"/>
        </w:rPr>
        <w:t>=……=</w:t>
      </w:r>
      <w:proofErr w:type="spellStart"/>
      <w:r w:rsidRPr="00E24ED2">
        <w:rPr>
          <w:color w:val="000000"/>
          <w:lang w:val="de-DE"/>
        </w:rPr>
        <w:t>Ln</w:t>
      </w:r>
      <w:proofErr w:type="spellEnd"/>
      <w:r w:rsidRPr="00E24ED2">
        <w:rPr>
          <w:color w:val="000000"/>
          <w:lang w:val="de-DE"/>
        </w:rPr>
        <w:t>=</w:t>
      </w:r>
      <w:r>
        <w:rPr>
          <w:rFonts w:hint="eastAsia"/>
          <w:color w:val="000000"/>
        </w:rPr>
        <w:t>定值</w:t>
      </w:r>
    </w:p>
    <w:p w14:paraId="0912684A" w14:textId="77777777" w:rsidR="00F43A8F" w:rsidRDefault="00F43A8F" w:rsidP="00F43A8F">
      <w:pPr>
        <w:tabs>
          <w:tab w:val="left" w:pos="4500"/>
        </w:tabs>
        <w:ind w:firstLine="420"/>
        <w:jc w:val="left"/>
        <w:rPr>
          <w:color w:val="000000"/>
        </w:rPr>
      </w:pPr>
      <w:r>
        <w:rPr>
          <w:rFonts w:hint="eastAsia"/>
          <w:color w:val="000000"/>
        </w:rPr>
        <w:t>两段下降流体摩尔流量不一定相等</w:t>
      </w:r>
    </w:p>
    <w:p w14:paraId="22379BA7" w14:textId="77777777" w:rsidR="00F43A8F" w:rsidRDefault="00F43A8F" w:rsidP="00F43A8F">
      <w:pPr>
        <w:tabs>
          <w:tab w:val="left" w:pos="4500"/>
        </w:tabs>
        <w:ind w:firstLine="420"/>
        <w:jc w:val="left"/>
        <w:rPr>
          <w:color w:val="000000"/>
        </w:rPr>
      </w:pPr>
      <w:r>
        <w:rPr>
          <w:rFonts w:hint="eastAsia"/>
          <w:color w:val="000000"/>
        </w:rPr>
        <w:t>总称为恒摩尔流假设</w:t>
      </w:r>
    </w:p>
    <w:p w14:paraId="4A5B150F" w14:textId="77777777" w:rsidR="00F43A8F" w:rsidRDefault="00F43A8F" w:rsidP="00F43A8F">
      <w:pPr>
        <w:tabs>
          <w:tab w:val="left" w:pos="4500"/>
        </w:tabs>
        <w:ind w:firstLine="420"/>
        <w:jc w:val="left"/>
        <w:rPr>
          <w:color w:val="000000"/>
        </w:rPr>
      </w:pPr>
      <w:r>
        <w:rPr>
          <w:rFonts w:hint="eastAsia"/>
          <w:color w:val="000000"/>
        </w:rPr>
        <w:t>如</w:t>
      </w:r>
      <w:r>
        <w:rPr>
          <w:rFonts w:ascii="宋体" w:hAnsi="宋体" w:cs="宋体" w:hint="eastAsia"/>
          <w:color w:val="000000"/>
        </w:rPr>
        <w:t>①</w:t>
      </w:r>
      <w:r>
        <w:rPr>
          <w:rFonts w:hint="eastAsia"/>
          <w:color w:val="000000"/>
        </w:rPr>
        <w:t>各组分的摩尔潜热相等；</w:t>
      </w:r>
      <w:r>
        <w:rPr>
          <w:rFonts w:ascii="宋体" w:hAnsi="宋体" w:cs="宋体" w:hint="eastAsia"/>
          <w:color w:val="000000"/>
        </w:rPr>
        <w:t>②</w:t>
      </w:r>
      <w:r>
        <w:rPr>
          <w:rFonts w:hint="eastAsia"/>
          <w:color w:val="000000"/>
        </w:rPr>
        <w:t>汽液接触时，因温度不同而变换的显热可以忽略；</w:t>
      </w:r>
      <w:r>
        <w:rPr>
          <w:rFonts w:ascii="宋体" w:hAnsi="宋体" w:cs="宋体" w:hint="eastAsia"/>
          <w:color w:val="000000"/>
        </w:rPr>
        <w:t>③</w:t>
      </w:r>
      <w:r>
        <w:rPr>
          <w:rFonts w:hint="eastAsia"/>
          <w:color w:val="000000"/>
        </w:rPr>
        <w:t>保温良好，塔的热损失可以忽略不计，则恒摩尔流的假定才能成立。</w:t>
      </w:r>
    </w:p>
    <w:p w14:paraId="2343AD8D" w14:textId="77777777" w:rsidR="00F43A8F" w:rsidRDefault="00F43A8F" w:rsidP="00F43A8F">
      <w:pPr>
        <w:pStyle w:val="4"/>
        <w:ind w:firstLine="562"/>
      </w:pPr>
      <w:r>
        <w:rPr>
          <w:rFonts w:hint="eastAsia"/>
        </w:rPr>
        <w:t>精馏段操作线方程的推导</w:t>
      </w:r>
    </w:p>
    <w:p w14:paraId="7665D089" w14:textId="77777777" w:rsidR="00F43A8F" w:rsidRDefault="00F43A8F" w:rsidP="00F43A8F">
      <w:pPr>
        <w:tabs>
          <w:tab w:val="left" w:pos="4500"/>
        </w:tabs>
        <w:ind w:left="315" w:firstLine="420"/>
        <w:jc w:val="left"/>
        <w:rPr>
          <w:color w:val="000000"/>
        </w:rPr>
      </w:pPr>
      <w:r>
        <w:rPr>
          <w:color w:val="000000"/>
        </w:rPr>
        <w:t>1</w:t>
      </w:r>
      <w:r>
        <w:rPr>
          <w:rFonts w:hint="eastAsia"/>
          <w:color w:val="000000"/>
        </w:rPr>
        <w:t>．精馏段操作线方程</w:t>
      </w:r>
    </w:p>
    <w:p w14:paraId="3AFE2190" w14:textId="77777777" w:rsidR="00F43A8F" w:rsidRDefault="00F43A8F" w:rsidP="00F43A8F">
      <w:pPr>
        <w:tabs>
          <w:tab w:val="left" w:pos="4500"/>
        </w:tabs>
        <w:ind w:left="315" w:firstLine="420"/>
        <w:jc w:val="left"/>
        <w:rPr>
          <w:color w:val="000000"/>
        </w:rPr>
      </w:pPr>
      <w:r>
        <w:rPr>
          <w:color w:val="000000"/>
        </w:rPr>
        <w:t>2</w:t>
      </w:r>
      <w:r>
        <w:rPr>
          <w:rFonts w:hint="eastAsia"/>
          <w:color w:val="000000"/>
        </w:rPr>
        <w:t>．提馏段操作线方程</w:t>
      </w:r>
    </w:p>
    <w:p w14:paraId="425A6CA6" w14:textId="77777777" w:rsidR="00F43A8F" w:rsidRDefault="00F43A8F" w:rsidP="00F43A8F">
      <w:pPr>
        <w:pStyle w:val="3"/>
      </w:pPr>
      <w:bookmarkStart w:id="339" w:name="_Toc474940449"/>
      <w:bookmarkStart w:id="340" w:name="_Toc176375276"/>
      <w:r w:rsidRPr="003C79D4">
        <w:t>教学方法</w:t>
      </w:r>
      <w:r>
        <w:rPr>
          <w:rFonts w:hint="eastAsia"/>
        </w:rPr>
        <w:t>：</w:t>
      </w:r>
      <w:bookmarkEnd w:id="339"/>
      <w:bookmarkEnd w:id="340"/>
    </w:p>
    <w:p w14:paraId="22070641" w14:textId="77777777" w:rsidR="00F43A8F" w:rsidRDefault="00F43A8F" w:rsidP="00F43A8F">
      <w:pPr>
        <w:ind w:firstLine="420"/>
        <w:rPr>
          <w:rFonts w:eastAsiaTheme="majorEastAsia"/>
          <w:szCs w:val="24"/>
        </w:rPr>
      </w:pPr>
      <w:r>
        <w:rPr>
          <w:rFonts w:eastAsiaTheme="majorEastAsia" w:hint="eastAsia"/>
          <w:szCs w:val="24"/>
        </w:rPr>
        <w:t>以多媒体课件和板书相结合的方法进行课堂教学，结合图讲解，课堂讲解为主。</w:t>
      </w:r>
    </w:p>
    <w:p w14:paraId="0287BF50" w14:textId="77777777" w:rsidR="00F43A8F" w:rsidRDefault="00F43A8F" w:rsidP="00F43A8F">
      <w:pPr>
        <w:pStyle w:val="3"/>
      </w:pPr>
      <w:bookmarkStart w:id="341" w:name="_Toc474940450"/>
      <w:bookmarkStart w:id="342" w:name="_Toc176375277"/>
      <w:r w:rsidRPr="003C79D4">
        <w:t>作业安排</w:t>
      </w:r>
      <w:bookmarkEnd w:id="341"/>
      <w:bookmarkEnd w:id="342"/>
    </w:p>
    <w:p w14:paraId="2CC30F6B" w14:textId="77777777" w:rsidR="00F43A8F" w:rsidRPr="00287A0B" w:rsidRDefault="00F43A8F" w:rsidP="00F43A8F">
      <w:pPr>
        <w:ind w:firstLine="420"/>
      </w:pPr>
      <w:r>
        <w:rPr>
          <w:rFonts w:hint="eastAsia"/>
        </w:rPr>
        <w:t>课本</w:t>
      </w:r>
      <w:r>
        <w:t>P</w:t>
      </w:r>
      <w:r>
        <w:rPr>
          <w:rFonts w:hint="eastAsia"/>
        </w:rPr>
        <w:t>73</w:t>
      </w:r>
      <w:r>
        <w:rPr>
          <w:rFonts w:hint="eastAsia"/>
        </w:rPr>
        <w:t>，习题</w:t>
      </w:r>
      <w:r>
        <w:rPr>
          <w:rFonts w:hint="eastAsia"/>
        </w:rPr>
        <w:t>5</w:t>
      </w:r>
    </w:p>
    <w:p w14:paraId="52334DEB" w14:textId="77777777" w:rsidR="00F43A8F" w:rsidRPr="00CC46C4" w:rsidRDefault="00F43A8F" w:rsidP="00F43A8F">
      <w:pPr>
        <w:ind w:firstLine="420"/>
      </w:pPr>
      <w:r>
        <w:rPr>
          <w:rFonts w:eastAsia="仿宋" w:hint="eastAsia"/>
        </w:rPr>
        <w:t>思考：精馏操作的两个基本假设是什么？</w:t>
      </w:r>
    </w:p>
    <w:p w14:paraId="15411D3F" w14:textId="77777777" w:rsidR="00F43A8F" w:rsidRPr="003C79D4" w:rsidRDefault="00F43A8F" w:rsidP="00F43A8F">
      <w:pPr>
        <w:pStyle w:val="2"/>
      </w:pPr>
      <w:bookmarkStart w:id="343" w:name="_Toc474940451"/>
      <w:bookmarkStart w:id="344" w:name="_Toc176375278"/>
      <w:r>
        <w:t>教学单元</w:t>
      </w:r>
      <w:bookmarkEnd w:id="343"/>
      <w:r>
        <w:t>三</w:t>
      </w:r>
      <w:r>
        <w:rPr>
          <w:rFonts w:hint="eastAsia"/>
        </w:rPr>
        <w:t>十五</w:t>
      </w:r>
      <w:bookmarkEnd w:id="344"/>
    </w:p>
    <w:p w14:paraId="7E0BAA70" w14:textId="77777777" w:rsidR="00F43A8F" w:rsidRDefault="00F43A8F" w:rsidP="00F43A8F">
      <w:pPr>
        <w:pStyle w:val="3"/>
      </w:pPr>
      <w:bookmarkStart w:id="345" w:name="_Toc474940452"/>
      <w:bookmarkStart w:id="346" w:name="_Toc176375279"/>
      <w:r w:rsidRPr="003C79D4">
        <w:t>教学目标</w:t>
      </w:r>
      <w:r>
        <w:rPr>
          <w:rFonts w:hint="eastAsia"/>
        </w:rPr>
        <w:t>：</w:t>
      </w:r>
      <w:bookmarkEnd w:id="345"/>
      <w:bookmarkEnd w:id="346"/>
    </w:p>
    <w:p w14:paraId="20967F81" w14:textId="77777777" w:rsidR="00F43A8F" w:rsidRDefault="00F43A8F" w:rsidP="00F43A8F">
      <w:pPr>
        <w:ind w:firstLine="420"/>
      </w:pPr>
      <w:r>
        <w:rPr>
          <w:rFonts w:hint="eastAsia"/>
        </w:rPr>
        <w:t xml:space="preserve">1. </w:t>
      </w:r>
      <w:r w:rsidRPr="001C4C81">
        <w:rPr>
          <w:rFonts w:hint="eastAsia"/>
        </w:rPr>
        <w:t>掌握进料的五种热状况及其对应的</w:t>
      </w:r>
      <w:r w:rsidRPr="001C4C81">
        <w:t>q</w:t>
      </w:r>
      <w:r w:rsidRPr="001C4C81">
        <w:rPr>
          <w:rFonts w:hint="eastAsia"/>
        </w:rPr>
        <w:t>，提馏段的操作线方程，加料板的物料衡算</w:t>
      </w:r>
      <w:r>
        <w:rPr>
          <w:rFonts w:hint="eastAsia"/>
        </w:rPr>
        <w:t>;</w:t>
      </w:r>
    </w:p>
    <w:p w14:paraId="48A6323B" w14:textId="77777777" w:rsidR="00F43A8F" w:rsidRPr="006419C8" w:rsidRDefault="00F43A8F" w:rsidP="00F43A8F">
      <w:pPr>
        <w:ind w:firstLine="420"/>
      </w:pPr>
      <w:r>
        <w:rPr>
          <w:rFonts w:hint="eastAsia"/>
        </w:rPr>
        <w:t xml:space="preserve">2. </w:t>
      </w:r>
      <w:r>
        <w:rPr>
          <w:rFonts w:hint="eastAsia"/>
        </w:rPr>
        <w:t>掌握逐板计算法和图解法求解理论板数，</w:t>
      </w:r>
      <w:r w:rsidRPr="001C4C81">
        <w:t>q</w:t>
      </w:r>
      <w:r w:rsidRPr="001C4C81">
        <w:rPr>
          <w:rFonts w:hint="eastAsia"/>
        </w:rPr>
        <w:t>线方程</w:t>
      </w:r>
      <w:r>
        <w:rPr>
          <w:rFonts w:hint="eastAsia"/>
        </w:rPr>
        <w:t>。</w:t>
      </w:r>
    </w:p>
    <w:p w14:paraId="2AE1EE62" w14:textId="77777777" w:rsidR="00F43A8F" w:rsidRPr="001C4C81" w:rsidRDefault="00F43A8F" w:rsidP="00F43A8F">
      <w:pPr>
        <w:pStyle w:val="3"/>
      </w:pPr>
      <w:bookmarkStart w:id="347" w:name="_Toc474940453"/>
      <w:bookmarkStart w:id="348" w:name="_Toc176375280"/>
      <w:r w:rsidRPr="001C4C81">
        <w:t>教学内容（含重点、难点）</w:t>
      </w:r>
      <w:r w:rsidRPr="001C4C81">
        <w:rPr>
          <w:rFonts w:hint="eastAsia"/>
        </w:rPr>
        <w:t>：</w:t>
      </w:r>
      <w:bookmarkEnd w:id="347"/>
      <w:bookmarkEnd w:id="348"/>
    </w:p>
    <w:p w14:paraId="3882DD20" w14:textId="77777777" w:rsidR="00F43A8F" w:rsidRPr="001C4C81" w:rsidRDefault="00F43A8F" w:rsidP="00F43A8F">
      <w:pPr>
        <w:ind w:firstLine="420"/>
        <w:rPr>
          <w:szCs w:val="24"/>
        </w:rPr>
      </w:pPr>
      <w:r w:rsidRPr="001C4C81">
        <w:rPr>
          <w:rFonts w:hint="eastAsia"/>
          <w:szCs w:val="24"/>
        </w:rPr>
        <w:t>内容：</w:t>
      </w:r>
      <w:r w:rsidRPr="001C4C81">
        <w:rPr>
          <w:rFonts w:hint="eastAsia"/>
        </w:rPr>
        <w:t>五种热状况及其对应的</w:t>
      </w:r>
      <w:r w:rsidRPr="001C4C81">
        <w:t>q</w:t>
      </w:r>
      <w:r w:rsidRPr="001C4C81">
        <w:rPr>
          <w:rFonts w:hint="eastAsia"/>
        </w:rPr>
        <w:t>值，提馏段的操作线方程，加料板的物料衡算，</w:t>
      </w:r>
      <w:r w:rsidRPr="001C4C81">
        <w:t>q</w:t>
      </w:r>
      <w:r w:rsidRPr="001C4C81">
        <w:rPr>
          <w:rFonts w:hint="eastAsia"/>
        </w:rPr>
        <w:t>线方程，</w:t>
      </w:r>
      <w:r w:rsidRPr="003C7A61">
        <w:rPr>
          <w:rFonts w:hint="eastAsia"/>
        </w:rPr>
        <w:t>逐板计算法和</w:t>
      </w:r>
      <w:r w:rsidRPr="001C4C81">
        <w:rPr>
          <w:rFonts w:hint="eastAsia"/>
        </w:rPr>
        <w:t>图解法求解理论塔板数，</w:t>
      </w:r>
      <w:r w:rsidRPr="001C4C81">
        <w:rPr>
          <w:szCs w:val="24"/>
        </w:rPr>
        <w:t xml:space="preserve"> </w:t>
      </w:r>
    </w:p>
    <w:p w14:paraId="0F69DEF5" w14:textId="77777777" w:rsidR="00F43A8F" w:rsidRPr="001C4C81" w:rsidRDefault="00F43A8F" w:rsidP="00F43A8F">
      <w:pPr>
        <w:ind w:firstLine="420"/>
      </w:pPr>
      <w:r w:rsidRPr="001C4C81">
        <w:rPr>
          <w:rFonts w:hint="eastAsia"/>
          <w:szCs w:val="24"/>
        </w:rPr>
        <w:t>重点：</w:t>
      </w:r>
      <w:r>
        <w:rPr>
          <w:rFonts w:hint="eastAsia"/>
          <w:szCs w:val="24"/>
        </w:rPr>
        <w:t>进料热状况对操作线方程的影响，逐板计算法和</w:t>
      </w:r>
      <w:r w:rsidRPr="001C4C81">
        <w:rPr>
          <w:rFonts w:hint="eastAsia"/>
        </w:rPr>
        <w:t>图解法求理论塔板数</w:t>
      </w:r>
    </w:p>
    <w:p w14:paraId="6B9B17AC" w14:textId="77777777" w:rsidR="00F43A8F" w:rsidRPr="001C4C81" w:rsidRDefault="00F43A8F" w:rsidP="00F43A8F">
      <w:pPr>
        <w:ind w:firstLine="420"/>
        <w:rPr>
          <w:szCs w:val="24"/>
        </w:rPr>
      </w:pPr>
      <w:r w:rsidRPr="001C4C81">
        <w:rPr>
          <w:rFonts w:hint="eastAsia"/>
          <w:szCs w:val="24"/>
        </w:rPr>
        <w:t>难点：</w:t>
      </w:r>
      <w:r w:rsidRPr="001C4C81">
        <w:rPr>
          <w:rFonts w:hint="eastAsia"/>
        </w:rPr>
        <w:t>进料的热状况</w:t>
      </w:r>
      <w:r w:rsidRPr="001C4C81">
        <w:t>q</w:t>
      </w:r>
      <w:r w:rsidRPr="001C4C81">
        <w:rPr>
          <w:rFonts w:hint="eastAsia"/>
        </w:rPr>
        <w:t>对于理论板数的影响</w:t>
      </w:r>
      <w:r>
        <w:rPr>
          <w:rFonts w:hint="eastAsia"/>
        </w:rPr>
        <w:t>，</w:t>
      </w:r>
      <w:r w:rsidRPr="003C7A61">
        <w:rPr>
          <w:rFonts w:hint="eastAsia"/>
        </w:rPr>
        <w:t>逐板计算法和图解法的对应关系</w:t>
      </w:r>
      <w:r>
        <w:rPr>
          <w:rFonts w:eastAsia="仿宋" w:hint="eastAsia"/>
        </w:rPr>
        <w:t>，</w:t>
      </w:r>
      <w:r w:rsidRPr="001C4C81">
        <w:rPr>
          <w:rFonts w:hint="eastAsia"/>
        </w:rPr>
        <w:t>结合图解讲解</w:t>
      </w:r>
    </w:p>
    <w:p w14:paraId="37E803F1" w14:textId="77777777" w:rsidR="00F43A8F" w:rsidRDefault="00F43A8F" w:rsidP="00F43A8F">
      <w:pPr>
        <w:pStyle w:val="3"/>
      </w:pPr>
      <w:bookmarkStart w:id="349" w:name="_Toc474940454"/>
      <w:bookmarkStart w:id="350" w:name="_Toc176375281"/>
      <w:r w:rsidRPr="003C79D4">
        <w:t>教学过程</w:t>
      </w:r>
      <w:r>
        <w:rPr>
          <w:rFonts w:hint="eastAsia"/>
        </w:rPr>
        <w:t>：</w:t>
      </w:r>
      <w:bookmarkEnd w:id="349"/>
      <w:bookmarkEnd w:id="350"/>
    </w:p>
    <w:p w14:paraId="5AEC021A" w14:textId="77777777" w:rsidR="00F43A8F" w:rsidRDefault="00F43A8F" w:rsidP="00F43A8F">
      <w:pPr>
        <w:pStyle w:val="4"/>
        <w:ind w:firstLine="562"/>
      </w:pPr>
      <w:r>
        <w:rPr>
          <w:rFonts w:hint="eastAsia"/>
        </w:rPr>
        <w:t>进料状况的影响</w:t>
      </w:r>
    </w:p>
    <w:p w14:paraId="2B197936" w14:textId="77777777" w:rsidR="00F43A8F" w:rsidRDefault="00F43A8F" w:rsidP="00F43A8F">
      <w:pPr>
        <w:tabs>
          <w:tab w:val="left" w:pos="4500"/>
        </w:tabs>
        <w:ind w:firstLine="420"/>
        <w:jc w:val="left"/>
        <w:rPr>
          <w:color w:val="000000"/>
        </w:rPr>
      </w:pPr>
      <w:r>
        <w:rPr>
          <w:rFonts w:hint="eastAsia"/>
          <w:color w:val="000000"/>
        </w:rPr>
        <w:t>在提馏段操作线中，液、气流量</w:t>
      </w:r>
      <w:r>
        <w:rPr>
          <w:color w:val="000000"/>
        </w:rPr>
        <w:t>L′</w:t>
      </w:r>
      <w:r>
        <w:rPr>
          <w:rFonts w:hint="eastAsia"/>
          <w:color w:val="000000"/>
        </w:rPr>
        <w:t>及</w:t>
      </w:r>
      <w:r>
        <w:rPr>
          <w:color w:val="000000"/>
        </w:rPr>
        <w:t>V′</w:t>
      </w:r>
      <w:r>
        <w:rPr>
          <w:rFonts w:hint="eastAsia"/>
          <w:color w:val="000000"/>
        </w:rPr>
        <w:t>尚需根据精馏段的液、汽流量</w:t>
      </w:r>
      <w:r>
        <w:rPr>
          <w:color w:val="000000"/>
        </w:rPr>
        <w:t>L</w:t>
      </w:r>
      <w:r>
        <w:rPr>
          <w:rFonts w:hint="eastAsia"/>
          <w:color w:val="000000"/>
        </w:rPr>
        <w:t>、</w:t>
      </w:r>
      <w:r>
        <w:rPr>
          <w:color w:val="000000"/>
        </w:rPr>
        <w:t>V</w:t>
      </w:r>
      <w:r>
        <w:rPr>
          <w:rFonts w:hint="eastAsia"/>
          <w:color w:val="000000"/>
        </w:rPr>
        <w:t>和进料物流量及其受热状况来决定。</w:t>
      </w:r>
    </w:p>
    <w:p w14:paraId="0B4BD753" w14:textId="77777777" w:rsidR="00F43A8F" w:rsidRDefault="00F43A8F" w:rsidP="00F43A8F">
      <w:pPr>
        <w:tabs>
          <w:tab w:val="left" w:pos="4500"/>
        </w:tabs>
        <w:ind w:left="315" w:firstLine="420"/>
        <w:jc w:val="left"/>
        <w:rPr>
          <w:color w:val="000000"/>
        </w:rPr>
      </w:pPr>
      <w:r>
        <w:rPr>
          <w:rFonts w:hint="eastAsia"/>
          <w:color w:val="000000"/>
        </w:rPr>
        <w:lastRenderedPageBreak/>
        <w:t>进料共有五种可能的热状况</w:t>
      </w:r>
    </w:p>
    <w:p w14:paraId="7790424C" w14:textId="77777777" w:rsidR="00F43A8F" w:rsidRDefault="00F43A8F" w:rsidP="00F43A8F">
      <w:pPr>
        <w:tabs>
          <w:tab w:val="left" w:pos="4500"/>
        </w:tabs>
        <w:ind w:leftChars="300" w:left="630" w:firstLineChars="83" w:firstLine="174"/>
        <w:jc w:val="left"/>
        <w:rPr>
          <w:color w:val="000000"/>
        </w:rPr>
      </w:pPr>
      <w:r>
        <w:rPr>
          <w:rFonts w:ascii="宋体" w:hAnsi="宋体" w:cs="宋体" w:hint="eastAsia"/>
          <w:color w:val="000000"/>
        </w:rPr>
        <w:t>①</w:t>
      </w:r>
      <w:r>
        <w:rPr>
          <w:rFonts w:hint="eastAsia"/>
          <w:color w:val="000000"/>
        </w:rPr>
        <w:t>过冷液体（</w:t>
      </w:r>
      <w:proofErr w:type="spellStart"/>
      <w:r>
        <w:rPr>
          <w:color w:val="000000"/>
        </w:rPr>
        <w:t>t</w:t>
      </w:r>
      <w:r>
        <w:rPr>
          <w:color w:val="000000"/>
          <w:vertAlign w:val="subscript"/>
        </w:rPr>
        <w:t>F</w:t>
      </w:r>
      <w:proofErr w:type="spellEnd"/>
      <w:r>
        <w:rPr>
          <w:color w:val="000000"/>
        </w:rPr>
        <w:t>&lt;</w:t>
      </w:r>
      <w:proofErr w:type="spellStart"/>
      <w:r>
        <w:rPr>
          <w:color w:val="000000"/>
        </w:rPr>
        <w:t>t</w:t>
      </w:r>
      <w:r>
        <w:rPr>
          <w:color w:val="000000"/>
          <w:vertAlign w:val="subscript"/>
        </w:rPr>
        <w:t>s</w:t>
      </w:r>
      <w:proofErr w:type="spellEnd"/>
      <w:r>
        <w:rPr>
          <w:rFonts w:hint="eastAsia"/>
          <w:color w:val="000000"/>
        </w:rPr>
        <w:t>）</w:t>
      </w:r>
    </w:p>
    <w:p w14:paraId="744C51D2" w14:textId="77777777" w:rsidR="00F43A8F" w:rsidRDefault="00F43A8F" w:rsidP="00F43A8F">
      <w:pPr>
        <w:tabs>
          <w:tab w:val="left" w:pos="4500"/>
        </w:tabs>
        <w:ind w:leftChars="300" w:left="630" w:firstLineChars="83" w:firstLine="174"/>
        <w:jc w:val="left"/>
        <w:rPr>
          <w:color w:val="000000"/>
        </w:rPr>
      </w:pPr>
      <w:r>
        <w:rPr>
          <w:rFonts w:ascii="宋体" w:hAnsi="宋体" w:cs="宋体" w:hint="eastAsia"/>
          <w:color w:val="000000"/>
        </w:rPr>
        <w:t>②</w:t>
      </w:r>
      <w:r>
        <w:rPr>
          <w:rFonts w:hint="eastAsia"/>
          <w:color w:val="000000"/>
        </w:rPr>
        <w:t>饱和液体（泡点液体进料）</w:t>
      </w:r>
      <w:proofErr w:type="spellStart"/>
      <w:r>
        <w:rPr>
          <w:color w:val="000000"/>
        </w:rPr>
        <w:t>t</w:t>
      </w:r>
      <w:r>
        <w:rPr>
          <w:color w:val="000000"/>
          <w:vertAlign w:val="subscript"/>
        </w:rPr>
        <w:t>F</w:t>
      </w:r>
      <w:proofErr w:type="spellEnd"/>
      <w:r>
        <w:rPr>
          <w:color w:val="000000"/>
        </w:rPr>
        <w:t>=</w:t>
      </w:r>
      <w:proofErr w:type="spellStart"/>
      <w:r>
        <w:rPr>
          <w:color w:val="000000"/>
        </w:rPr>
        <w:t>t</w:t>
      </w:r>
      <w:r>
        <w:rPr>
          <w:color w:val="000000"/>
          <w:vertAlign w:val="subscript"/>
        </w:rPr>
        <w:t>s</w:t>
      </w:r>
      <w:proofErr w:type="spellEnd"/>
    </w:p>
    <w:p w14:paraId="2EEBDB01" w14:textId="77777777" w:rsidR="00F43A8F" w:rsidRDefault="00F43A8F" w:rsidP="00F43A8F">
      <w:pPr>
        <w:tabs>
          <w:tab w:val="left" w:pos="4500"/>
        </w:tabs>
        <w:ind w:leftChars="300" w:left="630" w:firstLineChars="83" w:firstLine="174"/>
        <w:jc w:val="left"/>
        <w:rPr>
          <w:color w:val="000000"/>
        </w:rPr>
      </w:pPr>
      <w:r>
        <w:rPr>
          <w:rFonts w:ascii="宋体" w:hAnsi="宋体" w:cs="宋体" w:hint="eastAsia"/>
          <w:color w:val="000000"/>
        </w:rPr>
        <w:t>③</w:t>
      </w:r>
      <w:r>
        <w:rPr>
          <w:rFonts w:hint="eastAsia"/>
          <w:color w:val="000000"/>
        </w:rPr>
        <w:t>饱和液汽的混合物（</w:t>
      </w:r>
      <w:proofErr w:type="spellStart"/>
      <w:r>
        <w:rPr>
          <w:color w:val="000000"/>
        </w:rPr>
        <w:t>t</w:t>
      </w:r>
      <w:r>
        <w:rPr>
          <w:color w:val="000000"/>
          <w:vertAlign w:val="subscript"/>
        </w:rPr>
        <w:t>s</w:t>
      </w:r>
      <w:proofErr w:type="spellEnd"/>
      <w:r>
        <w:rPr>
          <w:color w:val="000000"/>
        </w:rPr>
        <w:t>&lt;t&lt;t</w:t>
      </w:r>
      <w:r>
        <w:rPr>
          <w:color w:val="000000"/>
          <w:vertAlign w:val="subscript"/>
        </w:rPr>
        <w:t>d</w:t>
      </w:r>
      <w:r>
        <w:rPr>
          <w:rFonts w:hint="eastAsia"/>
          <w:color w:val="000000"/>
        </w:rPr>
        <w:t>）</w:t>
      </w:r>
    </w:p>
    <w:p w14:paraId="293D76A1" w14:textId="77777777" w:rsidR="00F43A8F" w:rsidRDefault="00F43A8F" w:rsidP="00F43A8F">
      <w:pPr>
        <w:tabs>
          <w:tab w:val="left" w:pos="4500"/>
        </w:tabs>
        <w:ind w:leftChars="300" w:left="630" w:firstLineChars="83" w:firstLine="174"/>
        <w:jc w:val="left"/>
        <w:rPr>
          <w:color w:val="000000"/>
        </w:rPr>
      </w:pPr>
      <w:r>
        <w:rPr>
          <w:rFonts w:ascii="宋体" w:hAnsi="宋体" w:cs="宋体" w:hint="eastAsia"/>
          <w:color w:val="000000"/>
        </w:rPr>
        <w:t>④</w:t>
      </w:r>
      <w:r>
        <w:rPr>
          <w:rFonts w:hint="eastAsia"/>
          <w:color w:val="000000"/>
        </w:rPr>
        <w:t>饱和蒸汽（</w:t>
      </w:r>
      <w:r>
        <w:rPr>
          <w:color w:val="000000"/>
        </w:rPr>
        <w:t>t=t</w:t>
      </w:r>
      <w:r>
        <w:rPr>
          <w:color w:val="000000"/>
          <w:vertAlign w:val="subscript"/>
        </w:rPr>
        <w:t>d</w:t>
      </w:r>
      <w:r>
        <w:rPr>
          <w:rFonts w:hint="eastAsia"/>
          <w:color w:val="000000"/>
        </w:rPr>
        <w:t>）</w:t>
      </w:r>
    </w:p>
    <w:p w14:paraId="35FCB9FB" w14:textId="77777777" w:rsidR="00F43A8F" w:rsidRDefault="00F43A8F" w:rsidP="00F43A8F">
      <w:pPr>
        <w:tabs>
          <w:tab w:val="left" w:pos="4500"/>
        </w:tabs>
        <w:ind w:leftChars="300" w:left="630" w:firstLineChars="83" w:firstLine="174"/>
        <w:jc w:val="left"/>
        <w:rPr>
          <w:color w:val="000000"/>
        </w:rPr>
      </w:pPr>
      <w:r>
        <w:rPr>
          <w:rFonts w:ascii="宋体" w:hAnsi="宋体" w:cs="宋体" w:hint="eastAsia"/>
          <w:color w:val="000000"/>
        </w:rPr>
        <w:t>⑤</w:t>
      </w:r>
      <w:r>
        <w:rPr>
          <w:rFonts w:hint="eastAsia"/>
          <w:color w:val="000000"/>
        </w:rPr>
        <w:t>过热蒸汽（</w:t>
      </w:r>
      <w:r>
        <w:rPr>
          <w:color w:val="000000"/>
        </w:rPr>
        <w:t>t&gt;t</w:t>
      </w:r>
      <w:r>
        <w:rPr>
          <w:color w:val="000000"/>
          <w:vertAlign w:val="subscript"/>
        </w:rPr>
        <w:t>d</w:t>
      </w:r>
      <w:r>
        <w:rPr>
          <w:rFonts w:hint="eastAsia"/>
          <w:color w:val="000000"/>
        </w:rPr>
        <w:t>）</w:t>
      </w:r>
    </w:p>
    <w:p w14:paraId="3B77B491" w14:textId="77777777" w:rsidR="00F43A8F" w:rsidRDefault="00F43A8F" w:rsidP="00F43A8F">
      <w:pPr>
        <w:tabs>
          <w:tab w:val="left" w:pos="4500"/>
        </w:tabs>
        <w:ind w:firstLine="420"/>
        <w:jc w:val="left"/>
        <w:rPr>
          <w:color w:val="000000"/>
        </w:rPr>
      </w:pPr>
      <w:r>
        <w:rPr>
          <w:color w:val="000000"/>
        </w:rPr>
        <w:t>(q-</w:t>
      </w:r>
      <w:proofErr w:type="gramStart"/>
      <w:r>
        <w:rPr>
          <w:color w:val="000000"/>
        </w:rPr>
        <w:t>1)</w:t>
      </w:r>
      <w:proofErr w:type="spellStart"/>
      <w:r>
        <w:rPr>
          <w:color w:val="000000"/>
        </w:rPr>
        <w:t>Fy</w:t>
      </w:r>
      <w:proofErr w:type="spellEnd"/>
      <w:proofErr w:type="gramEnd"/>
      <w:r>
        <w:rPr>
          <w:color w:val="000000"/>
        </w:rPr>
        <w:t>=</w:t>
      </w:r>
      <w:proofErr w:type="spellStart"/>
      <w:r>
        <w:rPr>
          <w:color w:val="000000"/>
        </w:rPr>
        <w:t>qFz-Fx</w:t>
      </w:r>
      <w:r>
        <w:rPr>
          <w:color w:val="000000"/>
          <w:vertAlign w:val="subscript"/>
        </w:rPr>
        <w:t>F</w:t>
      </w:r>
      <w:proofErr w:type="spellEnd"/>
    </w:p>
    <w:p w14:paraId="7A56E51B" w14:textId="77777777" w:rsidR="00F43A8F" w:rsidRDefault="00F43A8F" w:rsidP="00F43A8F">
      <w:pPr>
        <w:ind w:firstLine="420"/>
        <w:rPr>
          <w:color w:val="000000"/>
        </w:rPr>
      </w:pPr>
      <w:r>
        <w:rPr>
          <w:color w:val="000000"/>
        </w:rPr>
        <w:t>(q</w:t>
      </w:r>
      <w:r>
        <w:rPr>
          <w:rFonts w:hint="eastAsia"/>
          <w:color w:val="000000"/>
        </w:rPr>
        <w:t>线方程，利用</w:t>
      </w:r>
      <w:r>
        <w:rPr>
          <w:color w:val="000000"/>
        </w:rPr>
        <w:t>q</w:t>
      </w:r>
      <w:r>
        <w:rPr>
          <w:rFonts w:hint="eastAsia"/>
          <w:color w:val="000000"/>
        </w:rPr>
        <w:t>线作提馏段操作线</w:t>
      </w:r>
      <w:r>
        <w:rPr>
          <w:color w:val="000000"/>
        </w:rPr>
        <w:t xml:space="preserve">)             </w:t>
      </w:r>
    </w:p>
    <w:p w14:paraId="72A0331E" w14:textId="77777777" w:rsidR="00F43A8F" w:rsidRDefault="00F43A8F" w:rsidP="00F43A8F">
      <w:pPr>
        <w:pStyle w:val="4"/>
        <w:ind w:firstLine="562"/>
      </w:pPr>
      <w:r>
        <w:rPr>
          <w:rFonts w:hint="eastAsia"/>
        </w:rPr>
        <w:t>进料热状况参数</w:t>
      </w:r>
    </w:p>
    <w:p w14:paraId="06D5FEE9" w14:textId="77777777" w:rsidR="00F43A8F" w:rsidRDefault="00F43A8F" w:rsidP="00F43A8F">
      <w:pPr>
        <w:tabs>
          <w:tab w:val="left" w:pos="4500"/>
        </w:tabs>
        <w:ind w:firstLine="420"/>
        <w:jc w:val="left"/>
        <w:rPr>
          <w:color w:val="000000"/>
        </w:rPr>
      </w:pPr>
      <w:r>
        <w:rPr>
          <w:rFonts w:hint="eastAsia"/>
          <w:color w:val="000000"/>
        </w:rPr>
        <w:t>例：第</w:t>
      </w:r>
      <w:r>
        <w:rPr>
          <w:color w:val="000000"/>
        </w:rPr>
        <w:t>3</w:t>
      </w:r>
      <w:r>
        <w:rPr>
          <w:rFonts w:hint="eastAsia"/>
          <w:color w:val="000000"/>
        </w:rPr>
        <w:t>种情况</w:t>
      </w:r>
      <w:proofErr w:type="spellStart"/>
      <w:r>
        <w:rPr>
          <w:color w:val="000000"/>
        </w:rPr>
        <w:t>t</w:t>
      </w:r>
      <w:r>
        <w:rPr>
          <w:color w:val="000000"/>
          <w:vertAlign w:val="subscript"/>
        </w:rPr>
        <w:t>s</w:t>
      </w:r>
      <w:proofErr w:type="spellEnd"/>
      <w:r>
        <w:rPr>
          <w:color w:val="000000"/>
        </w:rPr>
        <w:t>&lt;</w:t>
      </w:r>
      <w:proofErr w:type="spellStart"/>
      <w:r>
        <w:rPr>
          <w:color w:val="000000"/>
        </w:rPr>
        <w:t>t</w:t>
      </w:r>
      <w:r>
        <w:rPr>
          <w:color w:val="000000"/>
          <w:vertAlign w:val="subscript"/>
        </w:rPr>
        <w:t>F</w:t>
      </w:r>
      <w:proofErr w:type="spellEnd"/>
      <w:r>
        <w:rPr>
          <w:color w:val="000000"/>
        </w:rPr>
        <w:t>&lt;t</w:t>
      </w:r>
      <w:r>
        <w:rPr>
          <w:color w:val="000000"/>
          <w:vertAlign w:val="subscript"/>
        </w:rPr>
        <w:t>d</w:t>
      </w:r>
      <w:r>
        <w:rPr>
          <w:color w:val="000000"/>
        </w:rPr>
        <w:t>(</w:t>
      </w:r>
      <w:r>
        <w:rPr>
          <w:rFonts w:hint="eastAsia"/>
          <w:color w:val="000000"/>
        </w:rPr>
        <w:t>汽、液混合</w:t>
      </w:r>
      <w:r>
        <w:rPr>
          <w:color w:val="000000"/>
        </w:rPr>
        <w:t>)</w:t>
      </w:r>
    </w:p>
    <w:p w14:paraId="5AA0F19B" w14:textId="77777777" w:rsidR="00F43A8F" w:rsidRDefault="00F43A8F" w:rsidP="00F43A8F">
      <w:pPr>
        <w:tabs>
          <w:tab w:val="left" w:pos="4500"/>
        </w:tabs>
        <w:ind w:leftChars="100" w:left="210" w:firstLineChars="250" w:firstLine="525"/>
        <w:jc w:val="left"/>
        <w:rPr>
          <w:color w:val="000000"/>
        </w:rPr>
      </w:pPr>
      <w:r>
        <w:rPr>
          <w:color w:val="000000"/>
        </w:rPr>
        <w:t>1)</w:t>
      </w:r>
      <w:r>
        <w:rPr>
          <w:rFonts w:hint="eastAsia"/>
          <w:color w:val="000000"/>
        </w:rPr>
        <w:t>设进料中液相所占的分率为</w:t>
      </w:r>
      <w:r>
        <w:rPr>
          <w:color w:val="000000"/>
        </w:rPr>
        <w:t>q</w:t>
      </w:r>
      <w:r>
        <w:rPr>
          <w:rFonts w:hint="eastAsia"/>
          <w:color w:val="000000"/>
        </w:rPr>
        <w:t>，则汽相为（</w:t>
      </w:r>
      <w:r>
        <w:rPr>
          <w:color w:val="000000"/>
        </w:rPr>
        <w:t>1—q</w:t>
      </w:r>
      <w:r>
        <w:rPr>
          <w:rFonts w:hint="eastAsia"/>
          <w:color w:val="000000"/>
        </w:rPr>
        <w:t>）</w:t>
      </w:r>
    </w:p>
    <w:p w14:paraId="6B61B3A7" w14:textId="77777777" w:rsidR="00F43A8F" w:rsidRDefault="00F43A8F" w:rsidP="00F43A8F">
      <w:pPr>
        <w:tabs>
          <w:tab w:val="left" w:pos="4500"/>
        </w:tabs>
        <w:ind w:firstLine="420"/>
        <w:jc w:val="left"/>
        <w:rPr>
          <w:color w:val="000000"/>
        </w:rPr>
      </w:pPr>
      <w:r>
        <w:rPr>
          <w:rFonts w:hint="eastAsia"/>
          <w:color w:val="000000"/>
        </w:rPr>
        <w:t>加料板上物料衡算：</w:t>
      </w:r>
      <w:r>
        <w:rPr>
          <w:color w:val="000000"/>
        </w:rPr>
        <w:t>L`=</w:t>
      </w:r>
      <w:proofErr w:type="spellStart"/>
      <w:r>
        <w:rPr>
          <w:color w:val="000000"/>
        </w:rPr>
        <w:t>L+qF</w:t>
      </w:r>
      <w:proofErr w:type="spellEnd"/>
    </w:p>
    <w:p w14:paraId="1E360089" w14:textId="77777777" w:rsidR="00F43A8F" w:rsidRDefault="00F43A8F" w:rsidP="00F43A8F">
      <w:pPr>
        <w:tabs>
          <w:tab w:val="left" w:pos="4500"/>
        </w:tabs>
        <w:ind w:firstLine="420"/>
        <w:jc w:val="left"/>
        <w:rPr>
          <w:color w:val="000000"/>
        </w:rPr>
      </w:pPr>
      <w:r>
        <w:rPr>
          <w:rFonts w:hint="eastAsia"/>
          <w:color w:val="000000"/>
        </w:rPr>
        <w:t>汽相</w:t>
      </w:r>
      <w:r>
        <w:rPr>
          <w:color w:val="000000"/>
        </w:rPr>
        <w:t>:V`+(1-q)F=V      V`=V-(1-q)F</w:t>
      </w:r>
    </w:p>
    <w:p w14:paraId="18BF4CC8" w14:textId="77777777" w:rsidR="00F43A8F" w:rsidRDefault="00F43A8F" w:rsidP="00F43A8F">
      <w:pPr>
        <w:tabs>
          <w:tab w:val="left" w:pos="4500"/>
        </w:tabs>
        <w:ind w:leftChars="100" w:left="210" w:firstLineChars="250" w:firstLine="525"/>
        <w:jc w:val="left"/>
        <w:rPr>
          <w:color w:val="000000"/>
        </w:rPr>
      </w:pPr>
      <w:r>
        <w:rPr>
          <w:color w:val="000000"/>
        </w:rPr>
        <w:t>2)</w:t>
      </w:r>
      <w:r>
        <w:rPr>
          <w:rFonts w:hint="eastAsia"/>
          <w:color w:val="000000"/>
        </w:rPr>
        <w:t>进料液相分率</w:t>
      </w:r>
      <w:r>
        <w:rPr>
          <w:color w:val="000000"/>
        </w:rPr>
        <w:t>q</w:t>
      </w:r>
      <w:r>
        <w:rPr>
          <w:rFonts w:hint="eastAsia"/>
          <w:color w:val="000000"/>
        </w:rPr>
        <w:t>与热状况有一定的关系。令进料液、饱和液体，饱和蒸汽焓分别为</w:t>
      </w:r>
      <w:proofErr w:type="spellStart"/>
      <w:r>
        <w:rPr>
          <w:color w:val="000000"/>
        </w:rPr>
        <w:t>i</w:t>
      </w:r>
      <w:r>
        <w:rPr>
          <w:color w:val="000000"/>
          <w:vertAlign w:val="subscript"/>
        </w:rPr>
        <w:t>F</w:t>
      </w:r>
      <w:r>
        <w:rPr>
          <w:color w:val="000000"/>
        </w:rPr>
        <w:t>,i</w:t>
      </w:r>
      <w:r>
        <w:rPr>
          <w:color w:val="000000"/>
          <w:vertAlign w:val="subscript"/>
        </w:rPr>
        <w:t>L</w:t>
      </w:r>
      <w:r>
        <w:rPr>
          <w:color w:val="000000"/>
        </w:rPr>
        <w:t>,i</w:t>
      </w:r>
      <w:r>
        <w:rPr>
          <w:color w:val="000000"/>
          <w:vertAlign w:val="subscript"/>
        </w:rPr>
        <w:t>V</w:t>
      </w:r>
      <w:proofErr w:type="spellEnd"/>
      <w:r>
        <w:rPr>
          <w:color w:val="000000"/>
        </w:rPr>
        <w:t>(</w:t>
      </w:r>
      <w:proofErr w:type="spellStart"/>
      <w:r>
        <w:rPr>
          <w:color w:val="000000"/>
        </w:rPr>
        <w:t>kj</w:t>
      </w:r>
      <w:proofErr w:type="spellEnd"/>
      <w:r>
        <w:rPr>
          <w:color w:val="000000"/>
        </w:rPr>
        <w:t>/</w:t>
      </w:r>
      <w:proofErr w:type="spellStart"/>
      <w:r>
        <w:rPr>
          <w:color w:val="000000"/>
        </w:rPr>
        <w:t>kmol</w:t>
      </w:r>
      <w:proofErr w:type="spellEnd"/>
      <w:r>
        <w:rPr>
          <w:color w:val="000000"/>
        </w:rPr>
        <w:t>)</w:t>
      </w:r>
    </w:p>
    <w:p w14:paraId="7DF1534B" w14:textId="77777777" w:rsidR="00F43A8F" w:rsidRDefault="00F43A8F" w:rsidP="00F43A8F">
      <w:pPr>
        <w:tabs>
          <w:tab w:val="left" w:pos="4500"/>
        </w:tabs>
        <w:ind w:firstLine="420"/>
        <w:jc w:val="left"/>
        <w:rPr>
          <w:color w:val="000000"/>
        </w:rPr>
      </w:pPr>
      <w:r>
        <w:rPr>
          <w:rFonts w:hint="eastAsia"/>
          <w:color w:val="000000"/>
        </w:rPr>
        <w:t>进料带入的总焓</w:t>
      </w:r>
      <w:r>
        <w:rPr>
          <w:color w:val="000000"/>
        </w:rPr>
        <w:t>=</w:t>
      </w:r>
      <w:r>
        <w:rPr>
          <w:rFonts w:hint="eastAsia"/>
          <w:color w:val="000000"/>
        </w:rPr>
        <w:t>汽、液两相各自带入的焓之和，即：</w:t>
      </w:r>
    </w:p>
    <w:p w14:paraId="2E155EC1" w14:textId="77777777" w:rsidR="00F43A8F" w:rsidRDefault="00F43A8F" w:rsidP="00F43A8F">
      <w:pPr>
        <w:ind w:firstLine="420"/>
        <w:rPr>
          <w:color w:val="000000"/>
        </w:rPr>
      </w:pPr>
      <w:r>
        <w:rPr>
          <w:noProof/>
          <w:color w:val="000000"/>
        </w:rPr>
        <w:drawing>
          <wp:inline distT="0" distB="0" distL="0" distR="0" wp14:anchorId="061BF084" wp14:editId="78E6BB9C">
            <wp:extent cx="1558290" cy="219710"/>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6"/>
                    <a:srcRect/>
                    <a:stretch>
                      <a:fillRect/>
                    </a:stretch>
                  </pic:blipFill>
                  <pic:spPr bwMode="auto">
                    <a:xfrm>
                      <a:off x="0" y="0"/>
                      <a:ext cx="1558290" cy="219710"/>
                    </a:xfrm>
                    <a:prstGeom prst="rect">
                      <a:avLst/>
                    </a:prstGeom>
                    <a:noFill/>
                    <a:ln w="9525">
                      <a:noFill/>
                      <a:miter lim="800000"/>
                      <a:headEnd/>
                      <a:tailEnd/>
                    </a:ln>
                  </pic:spPr>
                </pic:pic>
              </a:graphicData>
            </a:graphic>
          </wp:inline>
        </w:drawing>
      </w:r>
    </w:p>
    <w:p w14:paraId="04E0EB5B" w14:textId="77777777" w:rsidR="00F43A8F" w:rsidRDefault="00F43A8F" w:rsidP="00F43A8F">
      <w:pPr>
        <w:ind w:firstLine="420"/>
        <w:rPr>
          <w:color w:val="000000"/>
        </w:rPr>
      </w:pPr>
      <w:r>
        <w:rPr>
          <w:rFonts w:hint="eastAsia"/>
          <w:color w:val="000000"/>
        </w:rPr>
        <w:t>对</w:t>
      </w:r>
      <w:r>
        <w:rPr>
          <w:color w:val="000000"/>
        </w:rPr>
        <w:t>1mol</w:t>
      </w:r>
      <w:r>
        <w:rPr>
          <w:rFonts w:hint="eastAsia"/>
          <w:color w:val="000000"/>
        </w:rPr>
        <w:t>进料，则</w:t>
      </w:r>
      <w:r>
        <w:rPr>
          <w:noProof/>
          <w:color w:val="000000"/>
        </w:rPr>
        <w:drawing>
          <wp:inline distT="0" distB="0" distL="0" distR="0" wp14:anchorId="46B850B3" wp14:editId="27FCB4C7">
            <wp:extent cx="1170305" cy="219710"/>
            <wp:effectExtent l="1905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7"/>
                    <a:srcRect/>
                    <a:stretch>
                      <a:fillRect/>
                    </a:stretch>
                  </pic:blipFill>
                  <pic:spPr bwMode="auto">
                    <a:xfrm>
                      <a:off x="0" y="0"/>
                      <a:ext cx="1170305" cy="219710"/>
                    </a:xfrm>
                    <a:prstGeom prst="rect">
                      <a:avLst/>
                    </a:prstGeom>
                    <a:noFill/>
                    <a:ln w="9525">
                      <a:noFill/>
                      <a:miter lim="800000"/>
                      <a:headEnd/>
                      <a:tailEnd/>
                    </a:ln>
                  </pic:spPr>
                </pic:pic>
              </a:graphicData>
            </a:graphic>
          </wp:inline>
        </w:drawing>
      </w:r>
    </w:p>
    <w:p w14:paraId="43B1C259" w14:textId="77777777" w:rsidR="00F43A8F" w:rsidRDefault="00F43A8F" w:rsidP="00F43A8F">
      <w:pPr>
        <w:ind w:firstLine="420"/>
        <w:rPr>
          <w:color w:val="000000"/>
        </w:rPr>
      </w:pPr>
      <w:r>
        <w:rPr>
          <w:noProof/>
          <w:color w:val="000000"/>
        </w:rPr>
        <w:drawing>
          <wp:inline distT="0" distB="0" distL="0" distR="0" wp14:anchorId="24AFF04A" wp14:editId="0CA210FE">
            <wp:extent cx="3782060" cy="417195"/>
            <wp:effectExtent l="1905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8"/>
                    <a:srcRect/>
                    <a:stretch>
                      <a:fillRect/>
                    </a:stretch>
                  </pic:blipFill>
                  <pic:spPr bwMode="auto">
                    <a:xfrm>
                      <a:off x="0" y="0"/>
                      <a:ext cx="3782060" cy="417195"/>
                    </a:xfrm>
                    <a:prstGeom prst="rect">
                      <a:avLst/>
                    </a:prstGeom>
                    <a:noFill/>
                    <a:ln w="9525">
                      <a:noFill/>
                      <a:miter lim="800000"/>
                      <a:headEnd/>
                      <a:tailEnd/>
                    </a:ln>
                  </pic:spPr>
                </pic:pic>
              </a:graphicData>
            </a:graphic>
          </wp:inline>
        </w:drawing>
      </w:r>
    </w:p>
    <w:p w14:paraId="1579A454" w14:textId="77777777" w:rsidR="00F43A8F" w:rsidRDefault="00F43A8F" w:rsidP="00F43A8F">
      <w:pPr>
        <w:tabs>
          <w:tab w:val="left" w:pos="4500"/>
        </w:tabs>
        <w:ind w:firstLine="420"/>
        <w:jc w:val="left"/>
        <w:rPr>
          <w:color w:val="000000"/>
        </w:rPr>
      </w:pPr>
      <w:r>
        <w:rPr>
          <w:rFonts w:hint="eastAsia"/>
          <w:color w:val="000000"/>
        </w:rPr>
        <w:t>对于饱和汽、液混合进料这情况，</w:t>
      </w:r>
      <w:proofErr w:type="spellStart"/>
      <w:r>
        <w:rPr>
          <w:color w:val="000000"/>
        </w:rPr>
        <w:t>t</w:t>
      </w:r>
      <w:r>
        <w:rPr>
          <w:color w:val="000000"/>
          <w:vertAlign w:val="subscript"/>
        </w:rPr>
        <w:t>s</w:t>
      </w:r>
      <w:proofErr w:type="spellEnd"/>
      <w:r>
        <w:rPr>
          <w:color w:val="000000"/>
        </w:rPr>
        <w:t>&lt;</w:t>
      </w:r>
      <w:proofErr w:type="spellStart"/>
      <w:r>
        <w:rPr>
          <w:color w:val="000000"/>
        </w:rPr>
        <w:t>t</w:t>
      </w:r>
      <w:r>
        <w:rPr>
          <w:color w:val="000000"/>
          <w:vertAlign w:val="subscript"/>
        </w:rPr>
        <w:t>F</w:t>
      </w:r>
      <w:proofErr w:type="spellEnd"/>
      <w:r>
        <w:rPr>
          <w:color w:val="000000"/>
        </w:rPr>
        <w:t>&lt;t</w:t>
      </w:r>
      <w:r>
        <w:rPr>
          <w:color w:val="000000"/>
          <w:vertAlign w:val="subscript"/>
        </w:rPr>
        <w:t>d</w:t>
      </w:r>
      <w:r>
        <w:rPr>
          <w:rFonts w:hint="eastAsia"/>
          <w:color w:val="000000"/>
        </w:rPr>
        <w:t>，</w:t>
      </w:r>
      <w:proofErr w:type="spellStart"/>
      <w:r>
        <w:rPr>
          <w:color w:val="000000"/>
        </w:rPr>
        <w:t>i</w:t>
      </w:r>
      <w:r>
        <w:rPr>
          <w:color w:val="000000"/>
          <w:vertAlign w:val="subscript"/>
        </w:rPr>
        <w:t>L</w:t>
      </w:r>
      <w:proofErr w:type="spellEnd"/>
      <w:r>
        <w:rPr>
          <w:rFonts w:hint="eastAsia"/>
          <w:color w:val="000000"/>
        </w:rPr>
        <w:t>＜</w:t>
      </w:r>
      <w:proofErr w:type="spellStart"/>
      <w:r>
        <w:rPr>
          <w:color w:val="000000"/>
        </w:rPr>
        <w:t>i</w:t>
      </w:r>
      <w:r>
        <w:rPr>
          <w:color w:val="000000"/>
          <w:vertAlign w:val="subscript"/>
        </w:rPr>
        <w:t>F</w:t>
      </w:r>
      <w:proofErr w:type="spellEnd"/>
      <w:r>
        <w:rPr>
          <w:rFonts w:hint="eastAsia"/>
          <w:color w:val="000000"/>
        </w:rPr>
        <w:t>＜</w:t>
      </w:r>
      <w:proofErr w:type="spellStart"/>
      <w:r>
        <w:rPr>
          <w:color w:val="000000"/>
        </w:rPr>
        <w:t>i</w:t>
      </w:r>
      <w:r>
        <w:rPr>
          <w:color w:val="000000"/>
          <w:vertAlign w:val="subscript"/>
        </w:rPr>
        <w:t>V</w:t>
      </w:r>
      <w:proofErr w:type="spellEnd"/>
    </w:p>
    <w:p w14:paraId="76A1F5BE" w14:textId="77777777" w:rsidR="00F43A8F" w:rsidRDefault="00F43A8F" w:rsidP="00F43A8F">
      <w:pPr>
        <w:tabs>
          <w:tab w:val="left" w:pos="4500"/>
        </w:tabs>
        <w:ind w:firstLine="420"/>
        <w:jc w:val="left"/>
        <w:rPr>
          <w:color w:val="000000"/>
        </w:rPr>
      </w:pPr>
      <w:r>
        <w:rPr>
          <w:rFonts w:hint="eastAsia"/>
          <w:color w:val="000000"/>
        </w:rPr>
        <w:t>则</w:t>
      </w:r>
      <w:proofErr w:type="spellStart"/>
      <w:r>
        <w:rPr>
          <w:color w:val="000000"/>
        </w:rPr>
        <w:t>i</w:t>
      </w:r>
      <w:r>
        <w:rPr>
          <w:color w:val="000000"/>
          <w:vertAlign w:val="subscript"/>
        </w:rPr>
        <w:t>V</w:t>
      </w:r>
      <w:r>
        <w:rPr>
          <w:color w:val="000000"/>
        </w:rPr>
        <w:t>-i</w:t>
      </w:r>
      <w:r>
        <w:rPr>
          <w:color w:val="000000"/>
          <w:vertAlign w:val="subscript"/>
        </w:rPr>
        <w:t>L</w:t>
      </w:r>
      <w:proofErr w:type="spellEnd"/>
      <w:r>
        <w:rPr>
          <w:color w:val="000000"/>
        </w:rPr>
        <w:t>&gt;</w:t>
      </w:r>
      <w:proofErr w:type="spellStart"/>
      <w:r>
        <w:rPr>
          <w:color w:val="000000"/>
        </w:rPr>
        <w:t>i</w:t>
      </w:r>
      <w:r>
        <w:rPr>
          <w:color w:val="000000"/>
          <w:vertAlign w:val="subscript"/>
        </w:rPr>
        <w:t>V</w:t>
      </w:r>
      <w:r>
        <w:rPr>
          <w:color w:val="000000"/>
        </w:rPr>
        <w:t>-i</w:t>
      </w:r>
      <w:r>
        <w:rPr>
          <w:color w:val="000000"/>
          <w:vertAlign w:val="subscript"/>
        </w:rPr>
        <w:t>F</w:t>
      </w:r>
      <w:proofErr w:type="spellEnd"/>
      <w:r>
        <w:rPr>
          <w:color w:val="000000"/>
        </w:rPr>
        <w:t>&gt;0</w:t>
      </w:r>
      <w:r>
        <w:rPr>
          <w:rFonts w:ascii="宋体" w:hAnsi="宋体" w:cs="宋体" w:hint="eastAsia"/>
          <w:color w:val="000000"/>
        </w:rPr>
        <w:t>∴</w:t>
      </w:r>
      <w:r>
        <w:rPr>
          <w:color w:val="000000"/>
        </w:rPr>
        <w:t>0&lt;q&lt;1</w:t>
      </w:r>
    </w:p>
    <w:p w14:paraId="3E5D61F3" w14:textId="77777777" w:rsidR="00F43A8F" w:rsidRDefault="00F43A8F" w:rsidP="00F43A8F">
      <w:pPr>
        <w:ind w:firstLine="420"/>
      </w:pPr>
      <w:r>
        <w:rPr>
          <w:rFonts w:hint="eastAsia"/>
        </w:rPr>
        <w:t>因此，</w:t>
      </w:r>
    </w:p>
    <w:p w14:paraId="1F837EB9" w14:textId="77777777" w:rsidR="00F43A8F" w:rsidRDefault="00F43A8F" w:rsidP="00F43A8F">
      <w:pPr>
        <w:tabs>
          <w:tab w:val="left" w:pos="4500"/>
        </w:tabs>
        <w:ind w:left="315" w:firstLine="420"/>
        <w:jc w:val="left"/>
        <w:rPr>
          <w:color w:val="000000"/>
        </w:rPr>
      </w:pPr>
      <w:r>
        <w:rPr>
          <w:color w:val="000000"/>
        </w:rPr>
        <w:t>1)</w:t>
      </w:r>
      <w:r>
        <w:rPr>
          <w:rFonts w:hint="eastAsia"/>
          <w:color w:val="000000"/>
        </w:rPr>
        <w:t>过冷液体进料：原料进塔与蒸汽接触后应升至平衡温度（泡点），这就需要将提馏段上升的一部分蒸汽冷凝下来，用冷凝放出的潜热</w:t>
      </w:r>
      <w:r>
        <w:rPr>
          <w:color w:val="000000"/>
        </w:rPr>
        <w:t>Q</w:t>
      </w:r>
      <w:r>
        <w:rPr>
          <w:rFonts w:hint="eastAsia"/>
          <w:color w:val="000000"/>
        </w:rPr>
        <w:t>供进料升温用。</w:t>
      </w:r>
      <w:r>
        <w:rPr>
          <w:color w:val="000000"/>
        </w:rPr>
        <w:t>V`&gt;V</w:t>
      </w:r>
    </w:p>
    <w:p w14:paraId="12A131B6" w14:textId="77777777" w:rsidR="00F43A8F" w:rsidRDefault="00F43A8F" w:rsidP="00F43A8F">
      <w:pPr>
        <w:tabs>
          <w:tab w:val="left" w:pos="4500"/>
        </w:tabs>
        <w:ind w:left="315" w:firstLine="420"/>
        <w:jc w:val="left"/>
        <w:rPr>
          <w:color w:val="000000"/>
        </w:rPr>
      </w:pPr>
      <w:r>
        <w:rPr>
          <w:rFonts w:ascii="宋体" w:hAnsi="宋体" w:cs="宋体" w:hint="eastAsia"/>
          <w:color w:val="000000"/>
        </w:rPr>
        <w:t>∵</w:t>
      </w:r>
      <w:proofErr w:type="spellStart"/>
      <w:r>
        <w:rPr>
          <w:color w:val="000000"/>
        </w:rPr>
        <w:t>i</w:t>
      </w:r>
      <w:r>
        <w:rPr>
          <w:color w:val="000000"/>
          <w:vertAlign w:val="subscript"/>
        </w:rPr>
        <w:t>F</w:t>
      </w:r>
      <w:proofErr w:type="spellEnd"/>
      <w:r>
        <w:rPr>
          <w:color w:val="000000"/>
        </w:rPr>
        <w:t>&lt;</w:t>
      </w:r>
      <w:proofErr w:type="spellStart"/>
      <w:r>
        <w:rPr>
          <w:color w:val="000000"/>
        </w:rPr>
        <w:t>i</w:t>
      </w:r>
      <w:r>
        <w:rPr>
          <w:color w:val="000000"/>
          <w:vertAlign w:val="subscript"/>
        </w:rPr>
        <w:t>L</w:t>
      </w:r>
      <w:proofErr w:type="spellEnd"/>
      <w:r>
        <w:rPr>
          <w:rFonts w:ascii="宋体" w:hAnsi="宋体" w:cs="宋体" w:hint="eastAsia"/>
          <w:color w:val="000000"/>
        </w:rPr>
        <w:t>∴</w:t>
      </w:r>
      <w:proofErr w:type="spellStart"/>
      <w:r>
        <w:rPr>
          <w:color w:val="000000"/>
        </w:rPr>
        <w:t>i</w:t>
      </w:r>
      <w:r>
        <w:rPr>
          <w:color w:val="000000"/>
          <w:vertAlign w:val="subscript"/>
        </w:rPr>
        <w:t>V</w:t>
      </w:r>
      <w:r>
        <w:rPr>
          <w:color w:val="000000"/>
        </w:rPr>
        <w:t>-i</w:t>
      </w:r>
      <w:r>
        <w:rPr>
          <w:color w:val="000000"/>
          <w:vertAlign w:val="subscript"/>
        </w:rPr>
        <w:t>F</w:t>
      </w:r>
      <w:proofErr w:type="spellEnd"/>
      <w:r>
        <w:rPr>
          <w:color w:val="000000"/>
        </w:rPr>
        <w:t>&gt;</w:t>
      </w:r>
      <w:proofErr w:type="spellStart"/>
      <w:r>
        <w:rPr>
          <w:color w:val="000000"/>
        </w:rPr>
        <w:t>i</w:t>
      </w:r>
      <w:r>
        <w:rPr>
          <w:color w:val="000000"/>
          <w:vertAlign w:val="subscript"/>
        </w:rPr>
        <w:t>V</w:t>
      </w:r>
      <w:r>
        <w:rPr>
          <w:color w:val="000000"/>
        </w:rPr>
        <w:t>-i</w:t>
      </w:r>
      <w:r>
        <w:rPr>
          <w:color w:val="000000"/>
          <w:vertAlign w:val="subscript"/>
        </w:rPr>
        <w:t>L</w:t>
      </w:r>
      <w:proofErr w:type="spellEnd"/>
      <w:r>
        <w:rPr>
          <w:color w:val="000000"/>
        </w:rPr>
        <w:t>,</w:t>
      </w:r>
      <w:r>
        <w:rPr>
          <w:rFonts w:hint="eastAsia"/>
          <w:color w:val="000000"/>
        </w:rPr>
        <w:t>即</w:t>
      </w:r>
      <w:r>
        <w:rPr>
          <w:color w:val="000000"/>
        </w:rPr>
        <w:t>q&gt;1  (</w:t>
      </w:r>
      <w:r>
        <w:rPr>
          <w:rFonts w:hint="eastAsia"/>
          <w:color w:val="000000"/>
        </w:rPr>
        <w:t>图ｂ，</w:t>
      </w:r>
      <w:r>
        <w:rPr>
          <w:color w:val="000000"/>
        </w:rPr>
        <w:t>P405)</w:t>
      </w:r>
    </w:p>
    <w:p w14:paraId="4CFCD6ED" w14:textId="77777777" w:rsidR="00F43A8F" w:rsidRDefault="00F43A8F" w:rsidP="00F43A8F">
      <w:pPr>
        <w:tabs>
          <w:tab w:val="left" w:pos="4500"/>
        </w:tabs>
        <w:ind w:left="315" w:firstLine="420"/>
        <w:jc w:val="left"/>
        <w:rPr>
          <w:color w:val="000000"/>
        </w:rPr>
      </w:pPr>
      <w:r>
        <w:rPr>
          <w:color w:val="000000"/>
        </w:rPr>
        <w:t>2)</w:t>
      </w:r>
      <w:r>
        <w:rPr>
          <w:rFonts w:hint="eastAsia"/>
          <w:color w:val="000000"/>
        </w:rPr>
        <w:t>泡点液体进料（饱和液体进料）：</w:t>
      </w:r>
      <w:proofErr w:type="spellStart"/>
      <w:r>
        <w:rPr>
          <w:color w:val="000000"/>
        </w:rPr>
        <w:t>t</w:t>
      </w:r>
      <w:r>
        <w:rPr>
          <w:color w:val="000000"/>
          <w:vertAlign w:val="subscript"/>
        </w:rPr>
        <w:t>S</w:t>
      </w:r>
      <w:proofErr w:type="spellEnd"/>
      <w:r>
        <w:rPr>
          <w:color w:val="000000"/>
        </w:rPr>
        <w:t>=</w:t>
      </w:r>
      <w:proofErr w:type="spellStart"/>
      <w:r>
        <w:rPr>
          <w:color w:val="000000"/>
        </w:rPr>
        <w:t>t</w:t>
      </w:r>
      <w:r>
        <w:rPr>
          <w:color w:val="000000"/>
          <w:vertAlign w:val="subscript"/>
        </w:rPr>
        <w:t>F</w:t>
      </w:r>
      <w:r>
        <w:rPr>
          <w:color w:val="000000"/>
        </w:rPr>
        <w:t>,i</w:t>
      </w:r>
      <w:r>
        <w:rPr>
          <w:color w:val="000000"/>
          <w:vertAlign w:val="subscript"/>
        </w:rPr>
        <w:t>F</w:t>
      </w:r>
      <w:proofErr w:type="spellEnd"/>
      <w:r>
        <w:rPr>
          <w:color w:val="000000"/>
        </w:rPr>
        <w:t>=</w:t>
      </w:r>
      <w:proofErr w:type="spellStart"/>
      <w:r>
        <w:rPr>
          <w:color w:val="000000"/>
        </w:rPr>
        <w:t>i</w:t>
      </w:r>
      <w:r>
        <w:rPr>
          <w:color w:val="000000"/>
          <w:vertAlign w:val="subscript"/>
        </w:rPr>
        <w:t>L</w:t>
      </w:r>
      <w:proofErr w:type="spellEnd"/>
      <w:r>
        <w:rPr>
          <w:color w:val="000000"/>
        </w:rPr>
        <w:t xml:space="preserve">, </w:t>
      </w:r>
      <w:r>
        <w:rPr>
          <w:rFonts w:ascii="宋体" w:hAnsi="宋体" w:cs="宋体" w:hint="eastAsia"/>
          <w:color w:val="000000"/>
        </w:rPr>
        <w:t>∴</w:t>
      </w:r>
      <w:r>
        <w:rPr>
          <w:color w:val="000000"/>
        </w:rPr>
        <w:t>q=1</w:t>
      </w:r>
    </w:p>
    <w:p w14:paraId="1ACE2AB3" w14:textId="77777777" w:rsidR="00F43A8F" w:rsidRDefault="00F43A8F" w:rsidP="00F43A8F">
      <w:pPr>
        <w:tabs>
          <w:tab w:val="left" w:pos="4500"/>
        </w:tabs>
        <w:ind w:left="315" w:firstLine="420"/>
        <w:jc w:val="left"/>
        <w:rPr>
          <w:color w:val="000000"/>
        </w:rPr>
      </w:pPr>
      <w:r>
        <w:rPr>
          <w:color w:val="000000"/>
        </w:rPr>
        <w:t>3)</w:t>
      </w:r>
      <w:r>
        <w:rPr>
          <w:rFonts w:hint="eastAsia"/>
          <w:color w:val="000000"/>
        </w:rPr>
        <w:t>汽液混合进料：</w:t>
      </w:r>
      <w:proofErr w:type="spellStart"/>
      <w:r>
        <w:rPr>
          <w:color w:val="000000"/>
        </w:rPr>
        <w:t>i</w:t>
      </w:r>
      <w:r>
        <w:rPr>
          <w:color w:val="000000"/>
          <w:vertAlign w:val="subscript"/>
        </w:rPr>
        <w:t>L</w:t>
      </w:r>
      <w:proofErr w:type="spellEnd"/>
      <w:r>
        <w:rPr>
          <w:color w:val="000000"/>
        </w:rPr>
        <w:t>&lt;</w:t>
      </w:r>
      <w:proofErr w:type="spellStart"/>
      <w:r>
        <w:rPr>
          <w:color w:val="000000"/>
        </w:rPr>
        <w:t>i</w:t>
      </w:r>
      <w:r>
        <w:rPr>
          <w:color w:val="000000"/>
          <w:vertAlign w:val="subscript"/>
        </w:rPr>
        <w:t>F</w:t>
      </w:r>
      <w:proofErr w:type="spellEnd"/>
      <w:r>
        <w:rPr>
          <w:color w:val="000000"/>
        </w:rPr>
        <w:t>&lt;i</w:t>
      </w:r>
      <w:r>
        <w:rPr>
          <w:color w:val="000000"/>
          <w:vertAlign w:val="subscript"/>
        </w:rPr>
        <w:t>V</w:t>
      </w:r>
      <w:r>
        <w:rPr>
          <w:color w:val="000000"/>
        </w:rPr>
        <w:t xml:space="preserve">,0&lt;q&lt;1  </w:t>
      </w:r>
    </w:p>
    <w:p w14:paraId="7248DE61" w14:textId="77777777" w:rsidR="00F43A8F" w:rsidRDefault="00F43A8F" w:rsidP="00F43A8F">
      <w:pPr>
        <w:tabs>
          <w:tab w:val="left" w:pos="4500"/>
        </w:tabs>
        <w:ind w:left="315" w:firstLine="420"/>
        <w:jc w:val="left"/>
        <w:rPr>
          <w:color w:val="000000"/>
        </w:rPr>
      </w:pPr>
      <w:r>
        <w:rPr>
          <w:color w:val="000000"/>
        </w:rPr>
        <w:t>4)</w:t>
      </w:r>
      <w:r>
        <w:rPr>
          <w:rFonts w:hint="eastAsia"/>
          <w:color w:val="000000"/>
        </w:rPr>
        <w:t>饱和蒸汽进料：</w:t>
      </w:r>
      <w:r>
        <w:rPr>
          <w:color w:val="000000"/>
        </w:rPr>
        <w:t>t=t</w:t>
      </w:r>
      <w:r>
        <w:rPr>
          <w:color w:val="000000"/>
          <w:vertAlign w:val="subscript"/>
        </w:rPr>
        <w:t>d</w:t>
      </w:r>
      <w:r>
        <w:rPr>
          <w:rFonts w:hint="eastAsia"/>
          <w:color w:val="000000"/>
        </w:rPr>
        <w:t>即</w:t>
      </w:r>
      <w:proofErr w:type="spellStart"/>
      <w:r>
        <w:rPr>
          <w:color w:val="000000"/>
        </w:rPr>
        <w:t>i</w:t>
      </w:r>
      <w:r>
        <w:rPr>
          <w:color w:val="000000"/>
          <w:vertAlign w:val="subscript"/>
        </w:rPr>
        <w:t>F</w:t>
      </w:r>
      <w:proofErr w:type="spellEnd"/>
      <w:r>
        <w:rPr>
          <w:color w:val="000000"/>
        </w:rPr>
        <w:t>=i</w:t>
      </w:r>
      <w:r>
        <w:rPr>
          <w:color w:val="000000"/>
          <w:vertAlign w:val="subscript"/>
        </w:rPr>
        <w:t>v</w:t>
      </w:r>
      <w:r>
        <w:rPr>
          <w:color w:val="000000"/>
        </w:rPr>
        <w:t>,</w:t>
      </w:r>
      <w:r>
        <w:rPr>
          <w:rFonts w:ascii="宋体" w:hAnsi="宋体" w:cs="宋体" w:hint="eastAsia"/>
          <w:color w:val="000000"/>
        </w:rPr>
        <w:t>∴</w:t>
      </w:r>
      <w:r>
        <w:rPr>
          <w:color w:val="000000"/>
        </w:rPr>
        <w:t>q=0,V=F+V`,L=L`</w:t>
      </w:r>
    </w:p>
    <w:p w14:paraId="708828C5" w14:textId="77777777" w:rsidR="00F43A8F" w:rsidRDefault="00F43A8F" w:rsidP="00F43A8F">
      <w:pPr>
        <w:tabs>
          <w:tab w:val="left" w:pos="4500"/>
        </w:tabs>
        <w:ind w:left="315" w:firstLine="420"/>
        <w:jc w:val="left"/>
        <w:rPr>
          <w:color w:val="000000"/>
        </w:rPr>
      </w:pPr>
      <w:r>
        <w:rPr>
          <w:color w:val="000000"/>
        </w:rPr>
        <w:t>5)</w:t>
      </w:r>
      <w:r>
        <w:rPr>
          <w:rFonts w:hint="eastAsia"/>
          <w:color w:val="000000"/>
        </w:rPr>
        <w:t>过热蒸汽进料：</w:t>
      </w:r>
      <w:r>
        <w:rPr>
          <w:color w:val="000000"/>
        </w:rPr>
        <w:t>t&gt;t</w:t>
      </w:r>
      <w:r>
        <w:rPr>
          <w:color w:val="000000"/>
          <w:vertAlign w:val="subscript"/>
        </w:rPr>
        <w:t>d</w:t>
      </w:r>
      <w:r>
        <w:rPr>
          <w:rFonts w:hint="eastAsia"/>
          <w:color w:val="000000"/>
        </w:rPr>
        <w:t>即</w:t>
      </w:r>
      <w:proofErr w:type="spellStart"/>
      <w:r>
        <w:rPr>
          <w:color w:val="000000"/>
        </w:rPr>
        <w:t>i</w:t>
      </w:r>
      <w:r>
        <w:rPr>
          <w:color w:val="000000"/>
          <w:vertAlign w:val="subscript"/>
        </w:rPr>
        <w:t>F</w:t>
      </w:r>
      <w:proofErr w:type="spellEnd"/>
      <w:r>
        <w:rPr>
          <w:color w:val="000000"/>
        </w:rPr>
        <w:t>&gt;i</w:t>
      </w:r>
      <w:r>
        <w:rPr>
          <w:color w:val="000000"/>
          <w:vertAlign w:val="subscript"/>
        </w:rPr>
        <w:t>v</w:t>
      </w:r>
      <w:r>
        <w:rPr>
          <w:color w:val="000000"/>
        </w:rPr>
        <w:t>,</w:t>
      </w:r>
      <w:r>
        <w:rPr>
          <w:rFonts w:ascii="宋体" w:hAnsi="宋体" w:cs="宋体" w:hint="eastAsia"/>
          <w:color w:val="000000"/>
        </w:rPr>
        <w:t>∴</w:t>
      </w:r>
      <w:r>
        <w:rPr>
          <w:color w:val="000000"/>
        </w:rPr>
        <w:t>q&lt;0</w:t>
      </w:r>
    </w:p>
    <w:p w14:paraId="3290FF62" w14:textId="77777777" w:rsidR="00F43A8F" w:rsidRDefault="00F43A8F" w:rsidP="00F43A8F">
      <w:pPr>
        <w:tabs>
          <w:tab w:val="left" w:pos="4500"/>
        </w:tabs>
        <w:ind w:firstLine="420"/>
        <w:jc w:val="left"/>
        <w:rPr>
          <w:color w:val="000000"/>
        </w:rPr>
      </w:pPr>
      <w:r>
        <w:rPr>
          <w:rFonts w:hint="eastAsia"/>
          <w:color w:val="000000"/>
        </w:rPr>
        <w:t>进料不仅全部与提馏段上升蒸汽</w:t>
      </w:r>
      <w:r>
        <w:rPr>
          <w:color w:val="000000"/>
        </w:rPr>
        <w:t>V</w:t>
      </w:r>
      <w:r>
        <w:rPr>
          <w:color w:val="000000"/>
          <w:vertAlign w:val="superscript"/>
        </w:rPr>
        <w:t>′</w:t>
      </w:r>
      <w:r>
        <w:rPr>
          <w:rFonts w:hint="eastAsia"/>
          <w:color w:val="000000"/>
        </w:rPr>
        <w:t>汇合进入精馏段，还将释放出显热，使精馏段的回流液额外汽化一部分，结果</w:t>
      </w:r>
      <w:r>
        <w:rPr>
          <w:color w:val="000000"/>
        </w:rPr>
        <w:t>V&gt;V`+F,L`&lt;L</w:t>
      </w:r>
    </w:p>
    <w:p w14:paraId="7FA22924" w14:textId="77777777" w:rsidR="00F43A8F" w:rsidRDefault="00F43A8F" w:rsidP="00F43A8F">
      <w:pPr>
        <w:pStyle w:val="4"/>
        <w:ind w:firstLine="562"/>
      </w:pPr>
      <w:r>
        <w:rPr>
          <w:rFonts w:hint="eastAsia"/>
        </w:rPr>
        <w:t>进料热状况对操作线方程的影响</w:t>
      </w:r>
    </w:p>
    <w:p w14:paraId="0B11426B" w14:textId="77777777" w:rsidR="00F43A8F" w:rsidRDefault="00F43A8F" w:rsidP="00F43A8F">
      <w:pPr>
        <w:ind w:firstLine="420"/>
      </w:pPr>
      <w:r>
        <w:rPr>
          <w:rFonts w:hint="eastAsia"/>
        </w:rPr>
        <w:t>提馏段</w:t>
      </w:r>
    </w:p>
    <w:p w14:paraId="302DAB8F" w14:textId="77777777" w:rsidR="00F43A8F" w:rsidRDefault="00F43A8F" w:rsidP="00F43A8F">
      <w:pPr>
        <w:pStyle w:val="4"/>
        <w:ind w:firstLine="562"/>
      </w:pPr>
      <w:r>
        <w:rPr>
          <w:rFonts w:hint="eastAsia"/>
        </w:rPr>
        <w:t>理论板数的确定</w:t>
      </w:r>
    </w:p>
    <w:p w14:paraId="631B58A0" w14:textId="77777777" w:rsidR="00F43A8F" w:rsidRDefault="00F43A8F" w:rsidP="00F43A8F">
      <w:pPr>
        <w:tabs>
          <w:tab w:val="left" w:pos="4500"/>
        </w:tabs>
        <w:ind w:firstLine="420"/>
        <w:jc w:val="left"/>
        <w:rPr>
          <w:color w:val="000000"/>
        </w:rPr>
      </w:pPr>
      <w:r>
        <w:rPr>
          <w:rFonts w:hint="eastAsia"/>
          <w:color w:val="000000"/>
        </w:rPr>
        <w:t>求理论塔板数，必须利用：（</w:t>
      </w:r>
      <w:r>
        <w:rPr>
          <w:color w:val="000000"/>
        </w:rPr>
        <w:t>1</w:t>
      </w:r>
      <w:r>
        <w:rPr>
          <w:rFonts w:hint="eastAsia"/>
          <w:color w:val="000000"/>
        </w:rPr>
        <w:t>）汽液两相的平衡关系（平衡曲线</w:t>
      </w:r>
      <w:r>
        <w:rPr>
          <w:color w:val="000000"/>
        </w:rPr>
        <w:t>X—Y</w:t>
      </w:r>
      <w:r>
        <w:rPr>
          <w:rFonts w:hint="eastAsia"/>
          <w:color w:val="000000"/>
        </w:rPr>
        <w:t>），（</w:t>
      </w:r>
      <w:r>
        <w:rPr>
          <w:color w:val="000000"/>
        </w:rPr>
        <w:t>2</w:t>
      </w:r>
      <w:r>
        <w:rPr>
          <w:rFonts w:hint="eastAsia"/>
          <w:color w:val="000000"/>
        </w:rPr>
        <w:t>）相邻两板间汽液两相组成的操作关系（操作线方程）</w:t>
      </w:r>
    </w:p>
    <w:p w14:paraId="2B23DD80" w14:textId="77777777" w:rsidR="00F43A8F" w:rsidRDefault="00F43A8F" w:rsidP="00F43A8F">
      <w:pPr>
        <w:tabs>
          <w:tab w:val="left" w:pos="4500"/>
        </w:tabs>
        <w:ind w:firstLine="420"/>
        <w:jc w:val="left"/>
        <w:rPr>
          <w:color w:val="000000"/>
        </w:rPr>
      </w:pPr>
      <w:r>
        <w:rPr>
          <w:rFonts w:hint="eastAsia"/>
          <w:color w:val="000000"/>
        </w:rPr>
        <w:t>求解方法：逐板法和图解法</w:t>
      </w:r>
    </w:p>
    <w:p w14:paraId="19F53625" w14:textId="77777777" w:rsidR="00F43A8F" w:rsidRDefault="00F43A8F" w:rsidP="00F43A8F">
      <w:pPr>
        <w:pStyle w:val="5"/>
        <w:spacing w:before="0" w:after="0" w:line="360" w:lineRule="auto"/>
        <w:ind w:firstLine="562"/>
      </w:pPr>
      <w:r>
        <w:rPr>
          <w:rFonts w:hint="eastAsia"/>
        </w:rPr>
        <w:lastRenderedPageBreak/>
        <w:t>逐板计算法</w:t>
      </w:r>
    </w:p>
    <w:p w14:paraId="6F2AD738" w14:textId="77777777" w:rsidR="00F43A8F" w:rsidRDefault="00F43A8F" w:rsidP="00F43A8F">
      <w:pPr>
        <w:tabs>
          <w:tab w:val="left" w:pos="4500"/>
        </w:tabs>
        <w:ind w:firstLine="420"/>
        <w:jc w:val="left"/>
        <w:rPr>
          <w:color w:val="000000"/>
        </w:rPr>
      </w:pPr>
      <w:r>
        <w:rPr>
          <w:noProof/>
        </w:rPr>
        <w:drawing>
          <wp:inline distT="0" distB="0" distL="0" distR="0" wp14:anchorId="4072860A" wp14:editId="048CF618">
            <wp:extent cx="1619250" cy="1809750"/>
            <wp:effectExtent l="19050" t="0" r="0" b="0"/>
            <wp:docPr id="2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29"/>
                    <a:srcRect/>
                    <a:stretch>
                      <a:fillRect/>
                    </a:stretch>
                  </pic:blipFill>
                  <pic:spPr bwMode="auto">
                    <a:xfrm>
                      <a:off x="0" y="0"/>
                      <a:ext cx="1619250" cy="1809750"/>
                    </a:xfrm>
                    <a:prstGeom prst="rect">
                      <a:avLst/>
                    </a:prstGeom>
                    <a:noFill/>
                    <a:ln w="9525">
                      <a:noFill/>
                      <a:miter lim="800000"/>
                      <a:headEnd/>
                      <a:tailEnd/>
                    </a:ln>
                  </pic:spPr>
                </pic:pic>
              </a:graphicData>
            </a:graphic>
          </wp:inline>
        </w:drawing>
      </w:r>
    </w:p>
    <w:p w14:paraId="598F7EDF" w14:textId="77777777" w:rsidR="00F43A8F" w:rsidRDefault="00F43A8F" w:rsidP="00F43A8F">
      <w:pPr>
        <w:tabs>
          <w:tab w:val="left" w:pos="4500"/>
        </w:tabs>
        <w:ind w:firstLine="420"/>
        <w:jc w:val="left"/>
        <w:rPr>
          <w:color w:val="000000"/>
        </w:rPr>
      </w:pPr>
      <w:r>
        <w:rPr>
          <w:noProof/>
          <w:color w:val="000000"/>
          <w:vertAlign w:val="subscript"/>
        </w:rPr>
        <w:drawing>
          <wp:inline distT="0" distB="0" distL="0" distR="0" wp14:anchorId="2EC99CA2" wp14:editId="078AC93F">
            <wp:extent cx="3429000" cy="2457450"/>
            <wp:effectExtent l="0" t="0" r="0" b="0"/>
            <wp:docPr id="3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30"/>
                    <a:srcRect/>
                    <a:stretch>
                      <a:fillRect/>
                    </a:stretch>
                  </pic:blipFill>
                  <pic:spPr bwMode="auto">
                    <a:xfrm>
                      <a:off x="0" y="0"/>
                      <a:ext cx="3429000" cy="2457450"/>
                    </a:xfrm>
                    <a:prstGeom prst="rect">
                      <a:avLst/>
                    </a:prstGeom>
                    <a:noFill/>
                    <a:ln w="9525">
                      <a:noFill/>
                      <a:miter lim="800000"/>
                      <a:headEnd/>
                      <a:tailEnd/>
                    </a:ln>
                  </pic:spPr>
                </pic:pic>
              </a:graphicData>
            </a:graphic>
          </wp:inline>
        </w:drawing>
      </w:r>
    </w:p>
    <w:p w14:paraId="710310D8" w14:textId="77777777" w:rsidR="00F43A8F" w:rsidRDefault="00F43A8F" w:rsidP="00F43A8F">
      <w:pPr>
        <w:pStyle w:val="5"/>
        <w:spacing w:before="0" w:after="0" w:line="360" w:lineRule="auto"/>
        <w:ind w:firstLine="562"/>
      </w:pPr>
      <w:r>
        <w:rPr>
          <w:rFonts w:hint="eastAsia"/>
        </w:rPr>
        <w:t>图解法（笔记）</w:t>
      </w:r>
      <w:r>
        <w:t>X—Y</w:t>
      </w:r>
      <w:r>
        <w:rPr>
          <w:rFonts w:hint="eastAsia"/>
        </w:rPr>
        <w:t>图解法</w:t>
      </w:r>
    </w:p>
    <w:p w14:paraId="1DAA1486" w14:textId="77777777" w:rsidR="00F43A8F" w:rsidRDefault="00F43A8F" w:rsidP="00F43A8F">
      <w:pPr>
        <w:ind w:firstLine="420"/>
        <w:rPr>
          <w:color w:val="000000"/>
        </w:rPr>
      </w:pPr>
      <w:r>
        <w:rPr>
          <w:color w:val="000000"/>
        </w:rPr>
        <w:t>1</w:t>
      </w:r>
      <w:r>
        <w:rPr>
          <w:rFonts w:hint="eastAsia"/>
          <w:color w:val="000000"/>
        </w:rPr>
        <w:t>．操作线的绘制</w:t>
      </w:r>
    </w:p>
    <w:p w14:paraId="20E21B71" w14:textId="77777777" w:rsidR="00F43A8F" w:rsidRDefault="00F43A8F" w:rsidP="00F43A8F">
      <w:pPr>
        <w:ind w:firstLineChars="150" w:firstLine="315"/>
        <w:rPr>
          <w:bCs/>
          <w:color w:val="000000"/>
        </w:rPr>
      </w:pPr>
      <w:r>
        <w:rPr>
          <w:rFonts w:hint="eastAsia"/>
          <w:color w:val="000000"/>
        </w:rPr>
        <w:t>（</w:t>
      </w:r>
      <w:r>
        <w:rPr>
          <w:color w:val="000000"/>
        </w:rPr>
        <w:t>1</w:t>
      </w:r>
      <w:r>
        <w:rPr>
          <w:rFonts w:hint="eastAsia"/>
          <w:color w:val="000000"/>
        </w:rPr>
        <w:t>）</w:t>
      </w:r>
      <w:r>
        <w:rPr>
          <w:rFonts w:hint="eastAsia"/>
          <w:bCs/>
          <w:color w:val="000000"/>
        </w:rPr>
        <w:t>精馏段操作线</w:t>
      </w:r>
    </w:p>
    <w:p w14:paraId="1D4391D3" w14:textId="77777777" w:rsidR="00F43A8F" w:rsidRDefault="00F43A8F" w:rsidP="00F43A8F">
      <w:pPr>
        <w:ind w:firstLine="420"/>
        <w:rPr>
          <w:bCs/>
          <w:color w:val="000000"/>
        </w:rPr>
      </w:pPr>
      <w:r>
        <w:rPr>
          <w:noProof/>
        </w:rPr>
        <w:drawing>
          <wp:anchor distT="0" distB="0" distL="114300" distR="114300" simplePos="0" relativeHeight="251672576" behindDoc="1" locked="0" layoutInCell="1" allowOverlap="1" wp14:anchorId="725739EB" wp14:editId="1755E9E1">
            <wp:simplePos x="0" y="0"/>
            <wp:positionH relativeFrom="column">
              <wp:posOffset>1485900</wp:posOffset>
            </wp:positionH>
            <wp:positionV relativeFrom="paragraph">
              <wp:posOffset>101600</wp:posOffset>
            </wp:positionV>
            <wp:extent cx="1346200" cy="393700"/>
            <wp:effectExtent l="0" t="0" r="6350" b="0"/>
            <wp:wrapTight wrapText="bothSides">
              <wp:wrapPolygon edited="0">
                <wp:start x="7947" y="3135"/>
                <wp:lineTo x="0" y="9406"/>
                <wp:lineTo x="0" y="15677"/>
                <wp:lineTo x="6113" y="18813"/>
                <wp:lineTo x="21702" y="18813"/>
                <wp:lineTo x="21702" y="7316"/>
                <wp:lineTo x="18340" y="3135"/>
                <wp:lineTo x="10087" y="3135"/>
                <wp:lineTo x="7947" y="3135"/>
              </wp:wrapPolygon>
            </wp:wrapTight>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1"/>
                    <a:srcRect/>
                    <a:stretch>
                      <a:fillRect/>
                    </a:stretch>
                  </pic:blipFill>
                  <pic:spPr bwMode="auto">
                    <a:xfrm>
                      <a:off x="0" y="0"/>
                      <a:ext cx="1346200" cy="393700"/>
                    </a:xfrm>
                    <a:prstGeom prst="rect">
                      <a:avLst/>
                    </a:prstGeom>
                    <a:noFill/>
                  </pic:spPr>
                </pic:pic>
              </a:graphicData>
            </a:graphic>
          </wp:anchor>
        </w:drawing>
      </w:r>
      <w:r>
        <w:rPr>
          <w:rFonts w:hint="eastAsia"/>
          <w:bCs/>
          <w:color w:val="000000"/>
        </w:rPr>
        <w:t>精馏段操作线方程：</w:t>
      </w:r>
    </w:p>
    <w:p w14:paraId="443E01FA" w14:textId="77777777" w:rsidR="00F43A8F" w:rsidRDefault="00F43A8F" w:rsidP="00F43A8F">
      <w:pPr>
        <w:ind w:firstLine="420"/>
        <w:rPr>
          <w:bCs/>
          <w:color w:val="000000"/>
        </w:rPr>
      </w:pPr>
    </w:p>
    <w:p w14:paraId="19DEA1C0" w14:textId="77777777" w:rsidR="00F43A8F" w:rsidRDefault="00F43A8F" w:rsidP="00F43A8F">
      <w:pPr>
        <w:ind w:firstLine="420"/>
        <w:rPr>
          <w:bCs/>
          <w:vanish/>
          <w:color w:val="000000"/>
        </w:rPr>
      </w:pPr>
    </w:p>
    <w:p w14:paraId="0CEFF2A2" w14:textId="77777777" w:rsidR="00F43A8F" w:rsidRDefault="00F43A8F" w:rsidP="00F43A8F">
      <w:pPr>
        <w:ind w:firstLine="420"/>
        <w:rPr>
          <w:bCs/>
          <w:color w:val="000000"/>
        </w:rPr>
      </w:pPr>
      <w:r>
        <w:rPr>
          <w:rFonts w:hint="eastAsia"/>
          <w:bCs/>
          <w:color w:val="000000"/>
        </w:rPr>
        <w:t>对角线方程：</w:t>
      </w:r>
      <w:r>
        <w:rPr>
          <w:bCs/>
          <w:color w:val="000000"/>
        </w:rPr>
        <w:t xml:space="preserve">  y = x</w:t>
      </w:r>
    </w:p>
    <w:p w14:paraId="6C3BE6F3" w14:textId="77777777" w:rsidR="00F43A8F" w:rsidRDefault="00F43A8F" w:rsidP="00F43A8F">
      <w:pPr>
        <w:ind w:firstLine="420"/>
        <w:rPr>
          <w:bCs/>
          <w:color w:val="000000"/>
        </w:rPr>
      </w:pPr>
      <w:r>
        <w:rPr>
          <w:bCs/>
          <w:color w:val="000000"/>
        </w:rPr>
        <w:t xml:space="preserve">    </w:t>
      </w:r>
      <w:r>
        <w:rPr>
          <w:rFonts w:hint="eastAsia"/>
          <w:bCs/>
          <w:color w:val="000000"/>
        </w:rPr>
        <w:t>精馏段操作线与对角线交点</w:t>
      </w:r>
      <w:r>
        <w:rPr>
          <w:bCs/>
          <w:color w:val="000000"/>
        </w:rPr>
        <w:t>a(</w:t>
      </w:r>
      <w:proofErr w:type="spellStart"/>
      <w:r>
        <w:rPr>
          <w:bCs/>
          <w:color w:val="000000"/>
        </w:rPr>
        <w:t>x</w:t>
      </w:r>
      <w:r>
        <w:rPr>
          <w:bCs/>
          <w:color w:val="000000"/>
          <w:vertAlign w:val="subscript"/>
        </w:rPr>
        <w:t>d</w:t>
      </w:r>
      <w:r>
        <w:rPr>
          <w:bCs/>
          <w:color w:val="000000"/>
        </w:rPr>
        <w:t>,x</w:t>
      </w:r>
      <w:r>
        <w:rPr>
          <w:bCs/>
          <w:color w:val="000000"/>
          <w:vertAlign w:val="subscript"/>
        </w:rPr>
        <w:t>d</w:t>
      </w:r>
      <w:proofErr w:type="spellEnd"/>
      <w:r>
        <w:rPr>
          <w:bCs/>
          <w:color w:val="000000"/>
        </w:rPr>
        <w:t>),</w:t>
      </w:r>
      <w:r>
        <w:rPr>
          <w:rFonts w:hint="eastAsia"/>
          <w:bCs/>
          <w:color w:val="000000"/>
        </w:rPr>
        <w:t>与纵轴交点</w:t>
      </w:r>
      <w:r>
        <w:rPr>
          <w:bCs/>
          <w:color w:val="000000"/>
        </w:rPr>
        <w:t>b(0,x</w:t>
      </w:r>
      <w:r>
        <w:rPr>
          <w:bCs/>
          <w:color w:val="000000"/>
          <w:vertAlign w:val="subscript"/>
        </w:rPr>
        <w:t>d</w:t>
      </w:r>
      <w:r>
        <w:rPr>
          <w:bCs/>
          <w:color w:val="000000"/>
        </w:rPr>
        <w:t>/(R+1));</w:t>
      </w:r>
    </w:p>
    <w:p w14:paraId="5117D7A9" w14:textId="77777777" w:rsidR="00F43A8F" w:rsidRDefault="00F43A8F" w:rsidP="00F43A8F">
      <w:pPr>
        <w:ind w:firstLine="420"/>
        <w:rPr>
          <w:rFonts w:eastAsia="Arial Unicode MS"/>
          <w:vanish/>
          <w:color w:val="000000"/>
        </w:rPr>
      </w:pPr>
      <w:r>
        <w:rPr>
          <w:rFonts w:hint="eastAsia"/>
          <w:bCs/>
          <w:color w:val="000000"/>
        </w:rPr>
        <w:t>则，</w:t>
      </w:r>
      <w:r>
        <w:rPr>
          <w:bCs/>
          <w:color w:val="000000"/>
        </w:rPr>
        <w:t>ab</w:t>
      </w:r>
      <w:r>
        <w:rPr>
          <w:rFonts w:hint="eastAsia"/>
          <w:bCs/>
          <w:color w:val="000000"/>
        </w:rPr>
        <w:t>即为精馏段操作线。</w:t>
      </w:r>
    </w:p>
    <w:p w14:paraId="1AB95114" w14:textId="77777777" w:rsidR="00F43A8F" w:rsidRDefault="00F43A8F" w:rsidP="00F43A8F">
      <w:pPr>
        <w:widowControl/>
        <w:ind w:firstLineChars="150" w:firstLine="315"/>
        <w:jc w:val="left"/>
        <w:rPr>
          <w:bCs/>
          <w:color w:val="000000"/>
          <w:kern w:val="0"/>
        </w:rPr>
      </w:pPr>
      <w:r>
        <w:rPr>
          <w:rFonts w:hint="eastAsia"/>
          <w:bCs/>
          <w:color w:val="000000"/>
        </w:rPr>
        <w:t>（</w:t>
      </w:r>
      <w:r>
        <w:rPr>
          <w:bCs/>
          <w:color w:val="000000"/>
        </w:rPr>
        <w:t>2</w:t>
      </w:r>
      <w:r>
        <w:rPr>
          <w:rFonts w:hint="eastAsia"/>
          <w:bCs/>
          <w:color w:val="000000"/>
        </w:rPr>
        <w:t>）提馏段操作线</w:t>
      </w:r>
    </w:p>
    <w:p w14:paraId="52682835" w14:textId="77777777" w:rsidR="00F43A8F" w:rsidRDefault="00F43A8F" w:rsidP="00F43A8F">
      <w:pPr>
        <w:ind w:firstLine="420"/>
        <w:rPr>
          <w:rFonts w:eastAsia="Arial Unicode MS"/>
          <w:vanish/>
          <w:color w:val="000000"/>
        </w:rPr>
      </w:pPr>
      <w:r>
        <w:rPr>
          <w:bCs/>
          <w:color w:val="000000"/>
        </w:rPr>
        <w:t xml:space="preserve">    </w:t>
      </w:r>
      <w:r>
        <w:rPr>
          <w:rFonts w:hint="eastAsia"/>
          <w:bCs/>
          <w:color w:val="000000"/>
        </w:rPr>
        <w:t>提馏段操作线方程</w:t>
      </w:r>
      <w:r>
        <w:rPr>
          <w:bCs/>
          <w:color w:val="000000"/>
        </w:rPr>
        <w:t>:</w:t>
      </w:r>
    </w:p>
    <w:p w14:paraId="00DB5F16" w14:textId="77777777" w:rsidR="00F43A8F" w:rsidRDefault="00F43A8F" w:rsidP="00F43A8F">
      <w:pPr>
        <w:ind w:firstLine="420"/>
        <w:rPr>
          <w:color w:val="000000"/>
        </w:rPr>
      </w:pPr>
      <w:r>
        <w:rPr>
          <w:noProof/>
        </w:rPr>
        <w:drawing>
          <wp:anchor distT="0" distB="0" distL="114300" distR="114300" simplePos="0" relativeHeight="251671552" behindDoc="1" locked="0" layoutInCell="1" allowOverlap="1" wp14:anchorId="55FA19CE" wp14:editId="76BCCF18">
            <wp:simplePos x="0" y="0"/>
            <wp:positionH relativeFrom="column">
              <wp:posOffset>1257300</wp:posOffset>
            </wp:positionH>
            <wp:positionV relativeFrom="paragraph">
              <wp:posOffset>0</wp:posOffset>
            </wp:positionV>
            <wp:extent cx="1638300" cy="393700"/>
            <wp:effectExtent l="0" t="0" r="0" b="0"/>
            <wp:wrapTight wrapText="bothSides">
              <wp:wrapPolygon edited="0">
                <wp:start x="8037" y="2090"/>
                <wp:lineTo x="251" y="6271"/>
                <wp:lineTo x="0" y="15677"/>
                <wp:lineTo x="5274" y="18813"/>
                <wp:lineTo x="5274" y="18813"/>
                <wp:lineTo x="18335" y="18813"/>
                <wp:lineTo x="18335" y="18813"/>
                <wp:lineTo x="21349" y="14632"/>
                <wp:lineTo x="20847" y="2090"/>
                <wp:lineTo x="9293" y="2090"/>
                <wp:lineTo x="8037" y="2090"/>
              </wp:wrapPolygon>
            </wp:wrapTight>
            <wp:docPr id="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2"/>
                    <a:srcRect/>
                    <a:stretch>
                      <a:fillRect/>
                    </a:stretch>
                  </pic:blipFill>
                  <pic:spPr bwMode="auto">
                    <a:xfrm>
                      <a:off x="0" y="0"/>
                      <a:ext cx="1638300" cy="393700"/>
                    </a:xfrm>
                    <a:prstGeom prst="rect">
                      <a:avLst/>
                    </a:prstGeom>
                    <a:noFill/>
                  </pic:spPr>
                </pic:pic>
              </a:graphicData>
            </a:graphic>
          </wp:anchor>
        </w:drawing>
      </w:r>
    </w:p>
    <w:p w14:paraId="7ADB7CB2" w14:textId="77777777" w:rsidR="00F43A8F" w:rsidRDefault="00F43A8F" w:rsidP="00F43A8F">
      <w:pPr>
        <w:ind w:firstLine="420"/>
        <w:rPr>
          <w:color w:val="000000"/>
        </w:rPr>
      </w:pPr>
    </w:p>
    <w:p w14:paraId="514BB139" w14:textId="77777777" w:rsidR="00F43A8F" w:rsidRDefault="00F43A8F" w:rsidP="00F43A8F">
      <w:pPr>
        <w:widowControl/>
        <w:ind w:firstLine="420"/>
        <w:jc w:val="left"/>
        <w:rPr>
          <w:bCs/>
          <w:color w:val="000000"/>
          <w:kern w:val="0"/>
        </w:rPr>
      </w:pPr>
      <w:r>
        <w:rPr>
          <w:rFonts w:hint="eastAsia"/>
          <w:bCs/>
          <w:color w:val="000000"/>
        </w:rPr>
        <w:t>提馏段操作线与对角线交点：</w:t>
      </w:r>
      <w:r>
        <w:rPr>
          <w:bCs/>
          <w:color w:val="000000"/>
        </w:rPr>
        <w:t>c(</w:t>
      </w:r>
      <w:proofErr w:type="spellStart"/>
      <w:r>
        <w:rPr>
          <w:bCs/>
          <w:color w:val="000000"/>
        </w:rPr>
        <w:t>x</w:t>
      </w:r>
      <w:r>
        <w:rPr>
          <w:bCs/>
          <w:color w:val="000000"/>
          <w:vertAlign w:val="subscript"/>
        </w:rPr>
        <w:t>W</w:t>
      </w:r>
      <w:proofErr w:type="spellEnd"/>
      <w:r>
        <w:rPr>
          <w:rFonts w:hint="eastAsia"/>
          <w:bCs/>
          <w:color w:val="000000"/>
        </w:rPr>
        <w:t>，</w:t>
      </w:r>
      <w:proofErr w:type="spellStart"/>
      <w:r>
        <w:rPr>
          <w:bCs/>
          <w:color w:val="000000"/>
        </w:rPr>
        <w:t>x</w:t>
      </w:r>
      <w:r>
        <w:rPr>
          <w:bCs/>
          <w:color w:val="000000"/>
          <w:vertAlign w:val="subscript"/>
        </w:rPr>
        <w:t>W</w:t>
      </w:r>
      <w:proofErr w:type="spellEnd"/>
      <w:r>
        <w:rPr>
          <w:bCs/>
          <w:color w:val="000000"/>
        </w:rPr>
        <w:t>);</w:t>
      </w:r>
    </w:p>
    <w:p w14:paraId="5FDAC720" w14:textId="77777777" w:rsidR="00F43A8F" w:rsidRDefault="00F43A8F" w:rsidP="00F43A8F">
      <w:pPr>
        <w:ind w:firstLine="420"/>
        <w:rPr>
          <w:bCs/>
          <w:color w:val="000000"/>
        </w:rPr>
      </w:pPr>
      <w:r>
        <w:rPr>
          <w:rFonts w:hint="eastAsia"/>
          <w:bCs/>
          <w:color w:val="000000"/>
        </w:rPr>
        <w:t>提馏段操作线与精馏段操作线的交点：</w:t>
      </w:r>
    </w:p>
    <w:p w14:paraId="6715F449" w14:textId="77777777" w:rsidR="00F43A8F" w:rsidRDefault="00F43A8F" w:rsidP="00F43A8F">
      <w:pPr>
        <w:ind w:firstLine="420"/>
        <w:rPr>
          <w:color w:val="000000"/>
        </w:rPr>
      </w:pPr>
      <w:r>
        <w:rPr>
          <w:rFonts w:hint="eastAsia"/>
          <w:bCs/>
          <w:color w:val="000000"/>
        </w:rPr>
        <w:t xml:space="preserve">精馏段操作线方程：　　　</w:t>
      </w:r>
      <w:r>
        <w:rPr>
          <w:color w:val="000000"/>
        </w:rPr>
        <w:t xml:space="preserve"> </w:t>
      </w:r>
      <w:proofErr w:type="spellStart"/>
      <w:r>
        <w:rPr>
          <w:color w:val="000000"/>
        </w:rPr>
        <w:t>Vy</w:t>
      </w:r>
      <w:proofErr w:type="spellEnd"/>
      <w:r>
        <w:rPr>
          <w:color w:val="000000"/>
        </w:rPr>
        <w:t>=</w:t>
      </w:r>
      <w:proofErr w:type="spellStart"/>
      <w:r>
        <w:rPr>
          <w:color w:val="000000"/>
        </w:rPr>
        <w:t>Lx+Dx</w:t>
      </w:r>
      <w:r>
        <w:rPr>
          <w:color w:val="000000"/>
          <w:vertAlign w:val="subscript"/>
        </w:rPr>
        <w:t>D</w:t>
      </w:r>
      <w:proofErr w:type="spellEnd"/>
      <w:r>
        <w:rPr>
          <w:color w:val="000000"/>
        </w:rPr>
        <w:t xml:space="preserve"> </w:t>
      </w:r>
    </w:p>
    <w:p w14:paraId="5049704E" w14:textId="77777777" w:rsidR="00F43A8F" w:rsidRDefault="00F43A8F" w:rsidP="00F43A8F">
      <w:pPr>
        <w:ind w:firstLine="420"/>
        <w:rPr>
          <w:bCs/>
          <w:vanish/>
          <w:color w:val="000000"/>
        </w:rPr>
      </w:pPr>
      <w:r>
        <w:rPr>
          <w:bCs/>
          <w:color w:val="000000"/>
        </w:rPr>
        <w:t xml:space="preserve">    </w:t>
      </w:r>
      <w:r>
        <w:rPr>
          <w:rFonts w:hint="eastAsia"/>
          <w:bCs/>
          <w:color w:val="000000"/>
        </w:rPr>
        <w:t xml:space="preserve">提馏段操作线方程：　　　</w:t>
      </w:r>
      <w:r>
        <w:rPr>
          <w:bCs/>
          <w:color w:val="000000"/>
        </w:rPr>
        <w:t xml:space="preserve"> </w:t>
      </w:r>
      <w:proofErr w:type="spellStart"/>
      <w:r>
        <w:rPr>
          <w:color w:val="000000"/>
        </w:rPr>
        <w:t>V’y</w:t>
      </w:r>
      <w:proofErr w:type="spellEnd"/>
      <w:r>
        <w:rPr>
          <w:color w:val="000000"/>
        </w:rPr>
        <w:t>’</w:t>
      </w:r>
      <w:r>
        <w:rPr>
          <w:bCs/>
          <w:color w:val="000000"/>
        </w:rPr>
        <w:t xml:space="preserve"> </w:t>
      </w:r>
      <w:r>
        <w:rPr>
          <w:color w:val="000000"/>
        </w:rPr>
        <w:t xml:space="preserve">= </w:t>
      </w:r>
      <w:proofErr w:type="spellStart"/>
      <w:r>
        <w:rPr>
          <w:color w:val="000000"/>
        </w:rPr>
        <w:t>L’x</w:t>
      </w:r>
      <w:proofErr w:type="spellEnd"/>
      <w:r>
        <w:rPr>
          <w:color w:val="000000"/>
        </w:rPr>
        <w:t>’</w:t>
      </w:r>
      <w:r>
        <w:rPr>
          <w:rFonts w:hint="eastAsia"/>
          <w:color w:val="000000"/>
        </w:rPr>
        <w:t>－</w:t>
      </w:r>
      <w:proofErr w:type="spellStart"/>
      <w:r>
        <w:rPr>
          <w:color w:val="000000"/>
        </w:rPr>
        <w:t>Wx</w:t>
      </w:r>
      <w:r>
        <w:rPr>
          <w:color w:val="000000"/>
          <w:vertAlign w:val="subscript"/>
        </w:rPr>
        <w:t>W</w:t>
      </w:r>
      <w:proofErr w:type="spellEnd"/>
      <w:r>
        <w:rPr>
          <w:color w:val="000000"/>
        </w:rPr>
        <w:t xml:space="preserve"> </w:t>
      </w:r>
    </w:p>
    <w:p w14:paraId="2C664DBC" w14:textId="77777777" w:rsidR="00F43A8F" w:rsidRDefault="00F43A8F" w:rsidP="00F43A8F">
      <w:pPr>
        <w:ind w:firstLine="420"/>
        <w:rPr>
          <w:bCs/>
          <w:color w:val="000000"/>
        </w:rPr>
      </w:pPr>
      <w:r>
        <w:rPr>
          <w:bCs/>
          <w:color w:val="000000"/>
        </w:rPr>
        <w:t xml:space="preserve">    </w:t>
      </w:r>
    </w:p>
    <w:p w14:paraId="6BC0E043" w14:textId="77777777" w:rsidR="00F43A8F" w:rsidRDefault="00F43A8F" w:rsidP="00F43A8F">
      <w:pPr>
        <w:ind w:firstLine="420"/>
        <w:rPr>
          <w:bCs/>
          <w:color w:val="000000"/>
        </w:rPr>
      </w:pPr>
      <w:r>
        <w:rPr>
          <w:rFonts w:hint="eastAsia"/>
          <w:bCs/>
          <w:color w:val="000000"/>
        </w:rPr>
        <w:lastRenderedPageBreak/>
        <w:t>联立两个方程并整理得：</w:t>
      </w:r>
    </w:p>
    <w:p w14:paraId="616868AB" w14:textId="77777777" w:rsidR="00F43A8F" w:rsidRDefault="00F43A8F" w:rsidP="00F43A8F">
      <w:pPr>
        <w:ind w:firstLine="420"/>
        <w:rPr>
          <w:color w:val="000000"/>
        </w:rPr>
      </w:pPr>
      <w:r>
        <w:rPr>
          <w:noProof/>
        </w:rPr>
        <w:drawing>
          <wp:anchor distT="0" distB="0" distL="114300" distR="114300" simplePos="0" relativeHeight="251673600" behindDoc="1" locked="0" layoutInCell="1" allowOverlap="1" wp14:anchorId="4461D510" wp14:editId="78379EB3">
            <wp:simplePos x="0" y="0"/>
            <wp:positionH relativeFrom="column">
              <wp:posOffset>1028700</wp:posOffset>
            </wp:positionH>
            <wp:positionV relativeFrom="paragraph">
              <wp:posOffset>99060</wp:posOffset>
            </wp:positionV>
            <wp:extent cx="1841500" cy="444500"/>
            <wp:effectExtent l="0" t="0" r="0" b="0"/>
            <wp:wrapTight wrapText="bothSides">
              <wp:wrapPolygon edited="0">
                <wp:start x="9608" y="3703"/>
                <wp:lineTo x="670" y="3703"/>
                <wp:lineTo x="0" y="13886"/>
                <wp:lineTo x="2905" y="18514"/>
                <wp:lineTo x="2905" y="19440"/>
                <wp:lineTo x="10502" y="19440"/>
                <wp:lineTo x="10502" y="18514"/>
                <wp:lineTo x="10279" y="18514"/>
                <wp:lineTo x="21451" y="16663"/>
                <wp:lineTo x="21451" y="6480"/>
                <wp:lineTo x="11172" y="3703"/>
                <wp:lineTo x="9608" y="3703"/>
              </wp:wrapPolygon>
            </wp:wrapTight>
            <wp:docPr id="3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3"/>
                    <a:srcRect/>
                    <a:stretch>
                      <a:fillRect/>
                    </a:stretch>
                  </pic:blipFill>
                  <pic:spPr bwMode="auto">
                    <a:xfrm>
                      <a:off x="0" y="0"/>
                      <a:ext cx="1841500" cy="444500"/>
                    </a:xfrm>
                    <a:prstGeom prst="rect">
                      <a:avLst/>
                    </a:prstGeom>
                    <a:noFill/>
                  </pic:spPr>
                </pic:pic>
              </a:graphicData>
            </a:graphic>
          </wp:anchor>
        </w:drawing>
      </w:r>
    </w:p>
    <w:p w14:paraId="7D844B8C" w14:textId="77777777" w:rsidR="00F43A8F" w:rsidRDefault="00F43A8F" w:rsidP="00F43A8F">
      <w:pPr>
        <w:ind w:firstLine="420"/>
        <w:rPr>
          <w:color w:val="000000"/>
        </w:rPr>
      </w:pPr>
    </w:p>
    <w:p w14:paraId="57533B7C" w14:textId="77777777" w:rsidR="00F43A8F" w:rsidRDefault="00F43A8F" w:rsidP="00F43A8F">
      <w:pPr>
        <w:widowControl/>
        <w:ind w:firstLine="420"/>
        <w:jc w:val="left"/>
        <w:rPr>
          <w:bCs/>
          <w:color w:val="000000"/>
          <w:kern w:val="0"/>
        </w:rPr>
      </w:pPr>
      <w:r>
        <w:rPr>
          <w:bCs/>
          <w:color w:val="000000"/>
        </w:rPr>
        <w:t xml:space="preserve">    </w:t>
      </w:r>
      <w:r>
        <w:rPr>
          <w:rFonts w:hint="eastAsia"/>
          <w:bCs/>
          <w:color w:val="000000"/>
        </w:rPr>
        <w:t>式（</w:t>
      </w:r>
      <w:r>
        <w:rPr>
          <w:bCs/>
          <w:color w:val="000000"/>
        </w:rPr>
        <w:t>1</w:t>
      </w:r>
      <w:r>
        <w:rPr>
          <w:rFonts w:hint="eastAsia"/>
          <w:bCs/>
          <w:color w:val="000000"/>
        </w:rPr>
        <w:t>－</w:t>
      </w:r>
      <w:r>
        <w:rPr>
          <w:bCs/>
          <w:color w:val="000000"/>
        </w:rPr>
        <w:t>38</w:t>
      </w:r>
      <w:r>
        <w:rPr>
          <w:rFonts w:hint="eastAsia"/>
          <w:bCs/>
          <w:color w:val="000000"/>
        </w:rPr>
        <w:t>）称为</w:t>
      </w:r>
      <w:r>
        <w:rPr>
          <w:bCs/>
          <w:color w:val="000000"/>
        </w:rPr>
        <w:t>q</w:t>
      </w:r>
      <w:r>
        <w:rPr>
          <w:rFonts w:hint="eastAsia"/>
          <w:bCs/>
          <w:color w:val="000000"/>
        </w:rPr>
        <w:t>线方程或进料方程，是描述两个操作线交点轨迹的方程。</w:t>
      </w:r>
    </w:p>
    <w:p w14:paraId="2F1DE72E" w14:textId="77777777" w:rsidR="00F43A8F" w:rsidRDefault="00F43A8F" w:rsidP="00F43A8F">
      <w:pPr>
        <w:ind w:firstLine="420"/>
        <w:rPr>
          <w:bCs/>
          <w:color w:val="000000"/>
        </w:rPr>
      </w:pPr>
      <w:r>
        <w:rPr>
          <w:bCs/>
          <w:color w:val="000000"/>
        </w:rPr>
        <w:t xml:space="preserve">    q</w:t>
      </w:r>
      <w:r>
        <w:rPr>
          <w:rFonts w:hint="eastAsia"/>
          <w:bCs/>
          <w:color w:val="000000"/>
        </w:rPr>
        <w:t xml:space="preserve">线的绘制：　</w:t>
      </w:r>
    </w:p>
    <w:p w14:paraId="293A8F1A" w14:textId="77777777" w:rsidR="00F43A8F" w:rsidRDefault="00F43A8F" w:rsidP="00F43A8F">
      <w:pPr>
        <w:ind w:firstLine="420"/>
        <w:rPr>
          <w:bCs/>
          <w:color w:val="000000"/>
        </w:rPr>
      </w:pPr>
      <w:r>
        <w:rPr>
          <w:bCs/>
          <w:color w:val="000000"/>
        </w:rPr>
        <w:t>q</w:t>
      </w:r>
      <w:r>
        <w:rPr>
          <w:rFonts w:hint="eastAsia"/>
          <w:bCs/>
          <w:color w:val="000000"/>
        </w:rPr>
        <w:t>线与对角线交点为</w:t>
      </w:r>
      <w:r>
        <w:rPr>
          <w:bCs/>
          <w:color w:val="000000"/>
        </w:rPr>
        <w:t>e(</w:t>
      </w:r>
      <w:proofErr w:type="spellStart"/>
      <w:r>
        <w:rPr>
          <w:bCs/>
          <w:color w:val="000000"/>
        </w:rPr>
        <w:t>x</w:t>
      </w:r>
      <w:r>
        <w:rPr>
          <w:bCs/>
          <w:color w:val="000000"/>
          <w:vertAlign w:val="subscript"/>
        </w:rPr>
        <w:t>f</w:t>
      </w:r>
      <w:r>
        <w:rPr>
          <w:bCs/>
          <w:color w:val="000000"/>
        </w:rPr>
        <w:t>,x</w:t>
      </w:r>
      <w:r>
        <w:rPr>
          <w:bCs/>
          <w:color w:val="000000"/>
          <w:vertAlign w:val="subscript"/>
        </w:rPr>
        <w:t>f</w:t>
      </w:r>
      <w:proofErr w:type="spellEnd"/>
      <w:r>
        <w:rPr>
          <w:bCs/>
          <w:color w:val="000000"/>
        </w:rPr>
        <w:t>)</w:t>
      </w:r>
      <w:r>
        <w:rPr>
          <w:rFonts w:hint="eastAsia"/>
          <w:bCs/>
          <w:color w:val="000000"/>
        </w:rPr>
        <w:t>、其斜率为</w:t>
      </w:r>
      <w:r>
        <w:rPr>
          <w:bCs/>
          <w:color w:val="000000"/>
        </w:rPr>
        <w:t xml:space="preserve">q/(q-1); </w:t>
      </w:r>
      <w:r>
        <w:rPr>
          <w:rFonts w:hint="eastAsia"/>
          <w:bCs/>
          <w:color w:val="000000"/>
        </w:rPr>
        <w:t>据此做直线</w:t>
      </w:r>
      <w:proofErr w:type="spellStart"/>
      <w:r>
        <w:rPr>
          <w:bCs/>
          <w:color w:val="000000"/>
        </w:rPr>
        <w:t>ef</w:t>
      </w:r>
      <w:proofErr w:type="spellEnd"/>
      <w:r>
        <w:rPr>
          <w:bCs/>
          <w:color w:val="000000"/>
        </w:rPr>
        <w:t xml:space="preserve"> </w:t>
      </w:r>
      <w:r>
        <w:rPr>
          <w:rFonts w:hint="eastAsia"/>
          <w:bCs/>
          <w:color w:val="000000"/>
        </w:rPr>
        <w:t>即为</w:t>
      </w:r>
      <w:r>
        <w:rPr>
          <w:bCs/>
          <w:color w:val="000000"/>
        </w:rPr>
        <w:t>q</w:t>
      </w:r>
      <w:r>
        <w:rPr>
          <w:rFonts w:hint="eastAsia"/>
          <w:bCs/>
          <w:color w:val="000000"/>
        </w:rPr>
        <w:t>线。</w:t>
      </w:r>
    </w:p>
    <w:p w14:paraId="4690A58C" w14:textId="77777777" w:rsidR="00F43A8F" w:rsidRDefault="00F43A8F" w:rsidP="00F43A8F">
      <w:pPr>
        <w:ind w:firstLine="420"/>
        <w:rPr>
          <w:bCs/>
          <w:color w:val="000000"/>
        </w:rPr>
      </w:pPr>
      <w:r>
        <w:rPr>
          <w:bCs/>
          <w:color w:val="000000"/>
        </w:rPr>
        <w:t>q</w:t>
      </w:r>
      <w:r>
        <w:rPr>
          <w:rFonts w:hint="eastAsia"/>
          <w:bCs/>
          <w:color w:val="000000"/>
        </w:rPr>
        <w:t>线与精馏段操作线交点</w:t>
      </w:r>
      <w:r>
        <w:rPr>
          <w:bCs/>
          <w:color w:val="000000"/>
        </w:rPr>
        <w:t>d;</w:t>
      </w:r>
      <w:r>
        <w:rPr>
          <w:rFonts w:hint="eastAsia"/>
          <w:bCs/>
          <w:color w:val="000000"/>
        </w:rPr>
        <w:t xml:space="preserve">　则连</w:t>
      </w:r>
      <w:proofErr w:type="spellStart"/>
      <w:r>
        <w:rPr>
          <w:bCs/>
          <w:color w:val="000000"/>
        </w:rPr>
        <w:t>db</w:t>
      </w:r>
      <w:proofErr w:type="spellEnd"/>
      <w:r>
        <w:rPr>
          <w:rFonts w:hint="eastAsia"/>
          <w:bCs/>
          <w:color w:val="000000"/>
        </w:rPr>
        <w:t>即得提馏段操作线</w:t>
      </w:r>
    </w:p>
    <w:p w14:paraId="362BC22D" w14:textId="77777777" w:rsidR="00F43A8F" w:rsidRDefault="00F43A8F" w:rsidP="00F43A8F">
      <w:pPr>
        <w:widowControl/>
        <w:ind w:firstLine="420"/>
        <w:jc w:val="left"/>
        <w:rPr>
          <w:bCs/>
          <w:color w:val="000000"/>
          <w:kern w:val="0"/>
        </w:rPr>
      </w:pPr>
      <w:r>
        <w:rPr>
          <w:bCs/>
          <w:color w:val="000000"/>
        </w:rPr>
        <w:t>2</w:t>
      </w:r>
      <w:r>
        <w:rPr>
          <w:rFonts w:hint="eastAsia"/>
          <w:bCs/>
          <w:color w:val="000000"/>
        </w:rPr>
        <w:t>．图解求理论塔板数</w:t>
      </w:r>
    </w:p>
    <w:p w14:paraId="47C51BC7" w14:textId="77777777" w:rsidR="00F43A8F" w:rsidRDefault="00F43A8F" w:rsidP="00F43A8F">
      <w:pPr>
        <w:ind w:firstLine="420"/>
        <w:rPr>
          <w:bCs/>
          <w:color w:val="000000"/>
        </w:rPr>
      </w:pPr>
      <w:r>
        <w:rPr>
          <w:bCs/>
          <w:color w:val="000000"/>
        </w:rPr>
        <w:t xml:space="preserve">    </w:t>
      </w:r>
      <w:r>
        <w:rPr>
          <w:rFonts w:hint="eastAsia"/>
          <w:bCs/>
          <w:color w:val="000000"/>
        </w:rPr>
        <w:t>过</w:t>
      </w:r>
      <w:r>
        <w:rPr>
          <w:bCs/>
          <w:color w:val="000000"/>
        </w:rPr>
        <w:t>a</w:t>
      </w:r>
      <w:r>
        <w:rPr>
          <w:rFonts w:hint="eastAsia"/>
          <w:bCs/>
          <w:color w:val="000000"/>
        </w:rPr>
        <w:t>依次在两个操作线与平衡线之间画梯级，即可求得理论塔板数。（一个梯级代表一块理论塔板）</w:t>
      </w:r>
    </w:p>
    <w:p w14:paraId="6FC77C8E" w14:textId="77777777" w:rsidR="00F43A8F" w:rsidRDefault="00F43A8F" w:rsidP="00F43A8F">
      <w:pPr>
        <w:ind w:firstLine="420"/>
        <w:jc w:val="center"/>
      </w:pPr>
      <w:r>
        <w:rPr>
          <w:noProof/>
        </w:rPr>
        <w:drawing>
          <wp:inline distT="0" distB="0" distL="0" distR="0" wp14:anchorId="08D03BB5" wp14:editId="378F39D7">
            <wp:extent cx="2228850" cy="2295525"/>
            <wp:effectExtent l="19050" t="0" r="0" b="0"/>
            <wp:docPr id="3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34"/>
                    <a:srcRect/>
                    <a:stretch>
                      <a:fillRect/>
                    </a:stretch>
                  </pic:blipFill>
                  <pic:spPr bwMode="auto">
                    <a:xfrm>
                      <a:off x="0" y="0"/>
                      <a:ext cx="2228850" cy="2295525"/>
                    </a:xfrm>
                    <a:prstGeom prst="rect">
                      <a:avLst/>
                    </a:prstGeom>
                    <a:noFill/>
                    <a:ln w="9525">
                      <a:noFill/>
                      <a:miter lim="800000"/>
                      <a:headEnd/>
                      <a:tailEnd/>
                    </a:ln>
                  </pic:spPr>
                </pic:pic>
              </a:graphicData>
            </a:graphic>
          </wp:inline>
        </w:drawing>
      </w:r>
    </w:p>
    <w:p w14:paraId="53023691" w14:textId="77777777" w:rsidR="00F43A8F" w:rsidRPr="001C4C81" w:rsidRDefault="00F43A8F" w:rsidP="00F43A8F">
      <w:pPr>
        <w:ind w:firstLine="420"/>
      </w:pPr>
    </w:p>
    <w:p w14:paraId="16F43092" w14:textId="77777777" w:rsidR="00F43A8F" w:rsidRDefault="00F43A8F" w:rsidP="00F43A8F">
      <w:pPr>
        <w:pStyle w:val="3"/>
      </w:pPr>
      <w:bookmarkStart w:id="351" w:name="_Toc474940455"/>
      <w:bookmarkStart w:id="352" w:name="_Toc176375282"/>
      <w:r w:rsidRPr="003C79D4">
        <w:t>教学方法</w:t>
      </w:r>
      <w:r>
        <w:rPr>
          <w:rFonts w:hint="eastAsia"/>
        </w:rPr>
        <w:t>：</w:t>
      </w:r>
      <w:bookmarkEnd w:id="351"/>
      <w:bookmarkEnd w:id="352"/>
    </w:p>
    <w:p w14:paraId="30F806FD" w14:textId="77777777" w:rsidR="00F43A8F" w:rsidRDefault="00F43A8F" w:rsidP="00F43A8F">
      <w:pPr>
        <w:ind w:firstLine="420"/>
        <w:rPr>
          <w:rFonts w:eastAsiaTheme="majorEastAsia"/>
          <w:szCs w:val="24"/>
        </w:rPr>
      </w:pPr>
      <w:r>
        <w:rPr>
          <w:rFonts w:eastAsiaTheme="majorEastAsia" w:hint="eastAsia"/>
          <w:szCs w:val="24"/>
        </w:rPr>
        <w:t>以多媒体课件和板书相结合的方法进行课堂教学。</w:t>
      </w:r>
    </w:p>
    <w:p w14:paraId="3630E95C" w14:textId="77777777" w:rsidR="00F43A8F" w:rsidRDefault="00F43A8F" w:rsidP="00F43A8F">
      <w:pPr>
        <w:pStyle w:val="3"/>
      </w:pPr>
      <w:bookmarkStart w:id="353" w:name="_Toc474940456"/>
      <w:bookmarkStart w:id="354" w:name="_Toc176375283"/>
      <w:r w:rsidRPr="003C79D4">
        <w:t>作业安排</w:t>
      </w:r>
      <w:bookmarkEnd w:id="353"/>
      <w:bookmarkEnd w:id="354"/>
    </w:p>
    <w:p w14:paraId="0D7532E9" w14:textId="77777777" w:rsidR="00F43A8F" w:rsidRPr="003C7A61" w:rsidRDefault="00F43A8F" w:rsidP="00F43A8F">
      <w:pPr>
        <w:ind w:firstLine="420"/>
      </w:pPr>
      <w:r>
        <w:rPr>
          <w:rFonts w:hint="eastAsia"/>
        </w:rPr>
        <w:t>课本</w:t>
      </w:r>
      <w:r>
        <w:t>P</w:t>
      </w:r>
      <w:r>
        <w:rPr>
          <w:rFonts w:hint="eastAsia"/>
        </w:rPr>
        <w:t>74</w:t>
      </w:r>
      <w:r>
        <w:rPr>
          <w:rFonts w:hint="eastAsia"/>
        </w:rPr>
        <w:t>，习题</w:t>
      </w:r>
      <w:r>
        <w:rPr>
          <w:rFonts w:hint="eastAsia"/>
        </w:rPr>
        <w:t>8</w:t>
      </w:r>
      <w:r>
        <w:rPr>
          <w:rFonts w:hint="eastAsia"/>
        </w:rPr>
        <w:t>，</w:t>
      </w:r>
      <w:r>
        <w:rPr>
          <w:rFonts w:hint="eastAsia"/>
        </w:rPr>
        <w:t>9</w:t>
      </w:r>
    </w:p>
    <w:p w14:paraId="642EC8DE" w14:textId="77777777" w:rsidR="00F43A8F" w:rsidRDefault="00F43A8F" w:rsidP="00F43A8F">
      <w:pPr>
        <w:ind w:firstLine="420"/>
        <w:rPr>
          <w:rFonts w:eastAsia="仿宋"/>
        </w:rPr>
      </w:pPr>
      <w:r>
        <w:rPr>
          <w:rFonts w:eastAsia="仿宋" w:hint="eastAsia"/>
        </w:rPr>
        <w:t>思考</w:t>
      </w:r>
      <w:r>
        <w:rPr>
          <w:rFonts w:eastAsia="仿宋" w:hint="eastAsia"/>
        </w:rPr>
        <w:t>1</w:t>
      </w:r>
      <w:r>
        <w:rPr>
          <w:rFonts w:eastAsia="仿宋" w:hint="eastAsia"/>
        </w:rPr>
        <w:t>：五种进料状况所对应的</w:t>
      </w:r>
      <w:r>
        <w:rPr>
          <w:rFonts w:eastAsia="仿宋"/>
        </w:rPr>
        <w:t>q</w:t>
      </w:r>
      <w:r>
        <w:rPr>
          <w:rFonts w:eastAsia="仿宋" w:hint="eastAsia"/>
        </w:rPr>
        <w:t>值各是多少？物理意义是什么？</w:t>
      </w:r>
    </w:p>
    <w:p w14:paraId="71DCDDA3" w14:textId="77777777" w:rsidR="00F43A8F" w:rsidRPr="00CC46C4" w:rsidRDefault="00F43A8F" w:rsidP="00F43A8F">
      <w:pPr>
        <w:ind w:firstLine="420"/>
      </w:pPr>
      <w:r>
        <w:rPr>
          <w:rFonts w:eastAsia="仿宋" w:hint="eastAsia"/>
        </w:rPr>
        <w:t>思考</w:t>
      </w:r>
      <w:r>
        <w:rPr>
          <w:rFonts w:eastAsia="仿宋" w:hint="eastAsia"/>
        </w:rPr>
        <w:t>2</w:t>
      </w:r>
      <w:r>
        <w:rPr>
          <w:rFonts w:eastAsia="仿宋" w:hint="eastAsia"/>
        </w:rPr>
        <w:t>：图解理论板的要点是什么？</w:t>
      </w:r>
    </w:p>
    <w:p w14:paraId="412FB31F" w14:textId="77777777" w:rsidR="00F43A8F" w:rsidRPr="003C79D4" w:rsidRDefault="00F43A8F" w:rsidP="00F43A8F">
      <w:pPr>
        <w:pStyle w:val="2"/>
      </w:pPr>
      <w:bookmarkStart w:id="355" w:name="_Toc474940457"/>
      <w:bookmarkStart w:id="356" w:name="_Toc176375284"/>
      <w:r>
        <w:t>教学单元</w:t>
      </w:r>
      <w:bookmarkEnd w:id="355"/>
      <w:r>
        <w:t>三</w:t>
      </w:r>
      <w:r>
        <w:rPr>
          <w:rFonts w:hint="eastAsia"/>
        </w:rPr>
        <w:t>十六</w:t>
      </w:r>
      <w:bookmarkEnd w:id="356"/>
    </w:p>
    <w:p w14:paraId="5DF77E4F" w14:textId="77777777" w:rsidR="00F43A8F" w:rsidRDefault="00F43A8F" w:rsidP="00F43A8F">
      <w:pPr>
        <w:pStyle w:val="3"/>
      </w:pPr>
      <w:bookmarkStart w:id="357" w:name="_Toc474940458"/>
      <w:bookmarkStart w:id="358" w:name="_Toc176375285"/>
      <w:r w:rsidRPr="003C79D4">
        <w:t>教学目标</w:t>
      </w:r>
      <w:r>
        <w:rPr>
          <w:rFonts w:hint="eastAsia"/>
        </w:rPr>
        <w:t>：</w:t>
      </w:r>
      <w:bookmarkEnd w:id="357"/>
      <w:bookmarkEnd w:id="358"/>
    </w:p>
    <w:p w14:paraId="7AB57290" w14:textId="77777777" w:rsidR="00F43A8F" w:rsidRDefault="00F43A8F" w:rsidP="00F43A8F">
      <w:pPr>
        <w:ind w:firstLine="420"/>
        <w:rPr>
          <w:rFonts w:eastAsia="仿宋"/>
        </w:rPr>
      </w:pPr>
      <w:r>
        <w:rPr>
          <w:rFonts w:eastAsia="仿宋" w:hint="eastAsia"/>
        </w:rPr>
        <w:t xml:space="preserve">1. </w:t>
      </w:r>
      <w:r>
        <w:rPr>
          <w:rFonts w:eastAsia="仿宋" w:hint="eastAsia"/>
        </w:rPr>
        <w:t>掌握最小回流比的概念和计算，全回流和操作线方程</w:t>
      </w:r>
      <w:r>
        <w:rPr>
          <w:rFonts w:eastAsia="仿宋" w:hint="eastAsia"/>
        </w:rPr>
        <w:t>;</w:t>
      </w:r>
    </w:p>
    <w:p w14:paraId="1DF904A9" w14:textId="77777777" w:rsidR="00F43A8F" w:rsidRDefault="00F43A8F" w:rsidP="00F43A8F">
      <w:pPr>
        <w:ind w:firstLine="420"/>
        <w:rPr>
          <w:rFonts w:eastAsia="仿宋"/>
        </w:rPr>
      </w:pPr>
      <w:r>
        <w:rPr>
          <w:rFonts w:eastAsia="仿宋" w:hint="eastAsia"/>
        </w:rPr>
        <w:t xml:space="preserve">2. </w:t>
      </w:r>
      <w:r>
        <w:rPr>
          <w:rFonts w:eastAsia="仿宋" w:hint="eastAsia"/>
        </w:rPr>
        <w:t>掌握适宜回流比的选择；</w:t>
      </w:r>
    </w:p>
    <w:p w14:paraId="75349518" w14:textId="77777777" w:rsidR="00F43A8F" w:rsidRPr="003C7A61" w:rsidRDefault="00F43A8F" w:rsidP="00F43A8F">
      <w:pPr>
        <w:ind w:firstLine="420"/>
      </w:pPr>
      <w:r>
        <w:rPr>
          <w:rFonts w:eastAsia="仿宋" w:hint="eastAsia"/>
        </w:rPr>
        <w:t xml:space="preserve">3. </w:t>
      </w:r>
      <w:r>
        <w:rPr>
          <w:rFonts w:eastAsia="仿宋" w:hint="eastAsia"/>
        </w:rPr>
        <w:t>熟悉捷算法求解理论板数。</w:t>
      </w:r>
    </w:p>
    <w:p w14:paraId="7D48A16B" w14:textId="77777777" w:rsidR="00F43A8F" w:rsidRPr="00077646" w:rsidRDefault="00F43A8F" w:rsidP="00F43A8F">
      <w:pPr>
        <w:pStyle w:val="3"/>
      </w:pPr>
      <w:bookmarkStart w:id="359" w:name="_Toc474940459"/>
      <w:bookmarkStart w:id="360" w:name="_Toc176375286"/>
      <w:r w:rsidRPr="003C79D4">
        <w:t>教学内容（含重点、难点）</w:t>
      </w:r>
      <w:r>
        <w:rPr>
          <w:rFonts w:hint="eastAsia"/>
        </w:rPr>
        <w:t>：</w:t>
      </w:r>
      <w:bookmarkEnd w:id="359"/>
      <w:bookmarkEnd w:id="360"/>
    </w:p>
    <w:p w14:paraId="66656EB2" w14:textId="77777777" w:rsidR="00F43A8F" w:rsidRDefault="00F43A8F" w:rsidP="00F43A8F">
      <w:pPr>
        <w:ind w:firstLine="420"/>
        <w:rPr>
          <w:rFonts w:eastAsiaTheme="majorEastAsia"/>
          <w:szCs w:val="24"/>
        </w:rPr>
      </w:pPr>
      <w:r>
        <w:rPr>
          <w:rFonts w:eastAsiaTheme="majorEastAsia" w:hint="eastAsia"/>
          <w:szCs w:val="24"/>
        </w:rPr>
        <w:t>内容：</w:t>
      </w:r>
      <w:r>
        <w:rPr>
          <w:rFonts w:eastAsia="仿宋" w:hint="eastAsia"/>
        </w:rPr>
        <w:t>最小回流比，全回流，捷算法求理论板数，最少理论板数</w:t>
      </w:r>
      <w:proofErr w:type="spellStart"/>
      <w:r>
        <w:rPr>
          <w:rFonts w:eastAsia="仿宋"/>
        </w:rPr>
        <w:t>N</w:t>
      </w:r>
      <w:r>
        <w:rPr>
          <w:rFonts w:eastAsia="仿宋"/>
          <w:vertAlign w:val="subscript"/>
        </w:rPr>
        <w:t>min</w:t>
      </w:r>
      <w:proofErr w:type="spellEnd"/>
      <w:r>
        <w:rPr>
          <w:rFonts w:eastAsia="仿宋" w:hint="eastAsia"/>
        </w:rPr>
        <w:t>，芬斯克方程，吉利兰关联图</w:t>
      </w:r>
    </w:p>
    <w:p w14:paraId="5C5480FF" w14:textId="77777777" w:rsidR="00F43A8F" w:rsidRPr="00077646" w:rsidRDefault="00F43A8F" w:rsidP="00F43A8F">
      <w:pPr>
        <w:ind w:firstLine="420"/>
        <w:rPr>
          <w:rFonts w:eastAsiaTheme="majorEastAsia"/>
          <w:szCs w:val="24"/>
        </w:rPr>
      </w:pPr>
      <w:r w:rsidRPr="00077646">
        <w:rPr>
          <w:rFonts w:eastAsiaTheme="majorEastAsia" w:hint="eastAsia"/>
          <w:szCs w:val="24"/>
        </w:rPr>
        <w:t>重点</w:t>
      </w:r>
      <w:r>
        <w:rPr>
          <w:rFonts w:eastAsiaTheme="majorEastAsia" w:hint="eastAsia"/>
          <w:szCs w:val="24"/>
        </w:rPr>
        <w:t>：</w:t>
      </w:r>
      <w:r>
        <w:rPr>
          <w:rFonts w:eastAsia="仿宋" w:hint="eastAsia"/>
        </w:rPr>
        <w:t>最小回流比的概念和计算，全回流的概念和操作线方程，</w:t>
      </w:r>
    </w:p>
    <w:p w14:paraId="30E5AAC7" w14:textId="77777777" w:rsidR="00F43A8F" w:rsidRDefault="00F43A8F" w:rsidP="00F43A8F">
      <w:pPr>
        <w:pStyle w:val="3"/>
      </w:pPr>
      <w:bookmarkStart w:id="361" w:name="_Toc474940460"/>
      <w:bookmarkStart w:id="362" w:name="_Toc176375287"/>
      <w:r w:rsidRPr="003C79D4">
        <w:lastRenderedPageBreak/>
        <w:t>教学过程</w:t>
      </w:r>
      <w:r>
        <w:rPr>
          <w:rFonts w:hint="eastAsia"/>
        </w:rPr>
        <w:t>：</w:t>
      </w:r>
      <w:bookmarkEnd w:id="361"/>
      <w:bookmarkEnd w:id="362"/>
    </w:p>
    <w:p w14:paraId="75D55C99" w14:textId="77777777" w:rsidR="00F43A8F" w:rsidRDefault="00F43A8F" w:rsidP="00F43A8F">
      <w:pPr>
        <w:pStyle w:val="4"/>
        <w:ind w:firstLine="562"/>
      </w:pPr>
      <w:r>
        <w:rPr>
          <w:rFonts w:hint="eastAsia"/>
        </w:rPr>
        <w:t>全回流和最少理论板数</w:t>
      </w:r>
    </w:p>
    <w:p w14:paraId="154E3E4A" w14:textId="77777777" w:rsidR="00F43A8F" w:rsidRDefault="00F43A8F" w:rsidP="00F43A8F">
      <w:pPr>
        <w:pStyle w:val="4"/>
        <w:ind w:firstLine="562"/>
      </w:pPr>
      <w:r>
        <w:rPr>
          <w:rFonts w:hint="eastAsia"/>
        </w:rPr>
        <w:t>最小回流比的计算</w:t>
      </w:r>
    </w:p>
    <w:p w14:paraId="75B85527" w14:textId="77777777" w:rsidR="00F43A8F" w:rsidRDefault="00F43A8F" w:rsidP="00F43A8F">
      <w:pPr>
        <w:ind w:firstLine="420"/>
        <w:rPr>
          <w:color w:val="000000"/>
        </w:rPr>
      </w:pPr>
      <w:r>
        <w:rPr>
          <w:color w:val="000000"/>
        </w:rPr>
        <w:t>1</w:t>
      </w:r>
      <w:r>
        <w:rPr>
          <w:rFonts w:hint="eastAsia"/>
          <w:color w:val="000000"/>
        </w:rPr>
        <w:t>．作图法；</w:t>
      </w:r>
    </w:p>
    <w:p w14:paraId="3BA7A2D1" w14:textId="77777777" w:rsidR="00F43A8F" w:rsidRDefault="00F43A8F" w:rsidP="00F43A8F">
      <w:pPr>
        <w:ind w:firstLine="420"/>
        <w:rPr>
          <w:color w:val="000000"/>
        </w:rPr>
      </w:pPr>
      <w:r>
        <w:rPr>
          <w:color w:val="000000"/>
        </w:rPr>
        <w:t>2</w:t>
      </w:r>
      <w:r>
        <w:rPr>
          <w:rFonts w:hint="eastAsia"/>
          <w:color w:val="000000"/>
        </w:rPr>
        <w:t>．解析法</w:t>
      </w:r>
    </w:p>
    <w:p w14:paraId="291E0A43" w14:textId="77777777" w:rsidR="00F43A8F" w:rsidRDefault="00F43A8F" w:rsidP="00F43A8F">
      <w:pPr>
        <w:pStyle w:val="4"/>
        <w:ind w:firstLine="562"/>
      </w:pPr>
      <w:r>
        <w:rPr>
          <w:rFonts w:hint="eastAsia"/>
        </w:rPr>
        <w:t>回流比的影响及其选择</w:t>
      </w:r>
    </w:p>
    <w:p w14:paraId="007C7A1F" w14:textId="77777777" w:rsidR="00F43A8F" w:rsidRDefault="00F43A8F" w:rsidP="00F43A8F">
      <w:pPr>
        <w:pStyle w:val="5"/>
        <w:spacing w:before="0" w:after="0" w:line="360" w:lineRule="auto"/>
        <w:ind w:firstLine="562"/>
      </w:pPr>
      <w:r>
        <w:rPr>
          <w:rFonts w:hint="eastAsia"/>
        </w:rPr>
        <w:t>回流比</w:t>
      </w:r>
      <w:r>
        <w:t>R=L/D</w:t>
      </w:r>
      <w:r>
        <w:rPr>
          <w:rFonts w:hint="eastAsia"/>
        </w:rPr>
        <w:t>的改变对精馏操作的影响</w:t>
      </w:r>
    </w:p>
    <w:p w14:paraId="42659934" w14:textId="77777777" w:rsidR="00F43A8F" w:rsidRDefault="00F43A8F" w:rsidP="00F43A8F">
      <w:pPr>
        <w:numPr>
          <w:ilvl w:val="0"/>
          <w:numId w:val="21"/>
        </w:numPr>
        <w:tabs>
          <w:tab w:val="clear" w:pos="525"/>
          <w:tab w:val="left" w:pos="514"/>
        </w:tabs>
        <w:spacing w:line="360" w:lineRule="auto"/>
        <w:ind w:left="0" w:firstLineChars="0" w:firstLine="0"/>
        <w:jc w:val="left"/>
        <w:rPr>
          <w:color w:val="000000"/>
        </w:rPr>
      </w:pPr>
      <w:r>
        <w:rPr>
          <w:color w:val="000000"/>
        </w:rPr>
        <w:t>R↑</w:t>
      </w:r>
      <w:r>
        <w:rPr>
          <w:rFonts w:hint="eastAsia"/>
          <w:color w:val="000000"/>
        </w:rPr>
        <w:t>，精馏段操作线向对角线靠近，</w:t>
      </w:r>
      <w:r>
        <w:rPr>
          <w:color w:val="000000"/>
        </w:rPr>
        <w:t>N↓</w:t>
      </w:r>
      <w:r>
        <w:rPr>
          <w:rFonts w:hint="eastAsia"/>
          <w:color w:val="000000"/>
        </w:rPr>
        <w:t>，但</w:t>
      </w:r>
      <w:r>
        <w:rPr>
          <w:color w:val="000000"/>
        </w:rPr>
        <w:t>L↑</w:t>
      </w:r>
      <w:r>
        <w:rPr>
          <w:rFonts w:hint="eastAsia"/>
          <w:color w:val="000000"/>
        </w:rPr>
        <w:t>，即冷凝器的负荷加大。</w:t>
      </w:r>
    </w:p>
    <w:p w14:paraId="4EB34498" w14:textId="77777777" w:rsidR="00F43A8F" w:rsidRDefault="00F43A8F" w:rsidP="00F43A8F">
      <w:pPr>
        <w:numPr>
          <w:ilvl w:val="0"/>
          <w:numId w:val="21"/>
        </w:numPr>
        <w:tabs>
          <w:tab w:val="clear" w:pos="525"/>
          <w:tab w:val="left" w:pos="514"/>
        </w:tabs>
        <w:spacing w:line="360" w:lineRule="auto"/>
        <w:ind w:left="0" w:firstLineChars="0" w:firstLine="0"/>
        <w:jc w:val="left"/>
        <w:rPr>
          <w:color w:val="000000"/>
        </w:rPr>
      </w:pPr>
      <w:r>
        <w:rPr>
          <w:color w:val="000000"/>
        </w:rPr>
        <w:t>R↓</w:t>
      </w:r>
      <w:r>
        <w:rPr>
          <w:rFonts w:hint="eastAsia"/>
          <w:color w:val="000000"/>
        </w:rPr>
        <w:t>，精馏段远离对角线，</w:t>
      </w:r>
      <w:r>
        <w:rPr>
          <w:color w:val="000000"/>
        </w:rPr>
        <w:t>N↑</w:t>
      </w:r>
      <w:r>
        <w:rPr>
          <w:rFonts w:hint="eastAsia"/>
          <w:color w:val="000000"/>
        </w:rPr>
        <w:t>，当</w:t>
      </w:r>
      <w:proofErr w:type="spellStart"/>
      <w:r>
        <w:rPr>
          <w:color w:val="000000"/>
        </w:rPr>
        <w:t>R,q</w:t>
      </w:r>
      <w:proofErr w:type="spellEnd"/>
      <w:r>
        <w:rPr>
          <w:rFonts w:hint="eastAsia"/>
          <w:color w:val="000000"/>
        </w:rPr>
        <w:t>线</w:t>
      </w:r>
      <w:r>
        <w:rPr>
          <w:color w:val="000000"/>
        </w:rPr>
        <w:t>→</w:t>
      </w:r>
      <w:r>
        <w:rPr>
          <w:rFonts w:hint="eastAsia"/>
          <w:color w:val="000000"/>
        </w:rPr>
        <w:t>与平衡线相交，则</w:t>
      </w:r>
      <w:r>
        <w:rPr>
          <w:color w:val="000000"/>
        </w:rPr>
        <w:t>N→∞</w:t>
      </w:r>
      <w:r>
        <w:rPr>
          <w:rFonts w:hint="eastAsia"/>
          <w:color w:val="000000"/>
        </w:rPr>
        <w:t>，此时</w:t>
      </w:r>
      <w:r>
        <w:rPr>
          <w:color w:val="000000"/>
        </w:rPr>
        <w:t xml:space="preserve">R </w:t>
      </w:r>
      <w:r>
        <w:rPr>
          <w:rFonts w:hint="eastAsia"/>
          <w:color w:val="000000"/>
        </w:rPr>
        <w:t>称为</w:t>
      </w:r>
      <w:proofErr w:type="spellStart"/>
      <w:r>
        <w:rPr>
          <w:color w:val="000000"/>
        </w:rPr>
        <w:t>Rmin</w:t>
      </w:r>
      <w:proofErr w:type="spellEnd"/>
      <w:r>
        <w:rPr>
          <w:rFonts w:hint="eastAsia"/>
          <w:color w:val="000000"/>
        </w:rPr>
        <w:t>，全回流。</w:t>
      </w:r>
    </w:p>
    <w:p w14:paraId="4E5B6551" w14:textId="77777777" w:rsidR="00F43A8F" w:rsidRDefault="00F43A8F" w:rsidP="00F43A8F">
      <w:pPr>
        <w:pStyle w:val="5"/>
        <w:spacing w:before="0" w:after="0" w:line="360" w:lineRule="auto"/>
        <w:ind w:firstLine="562"/>
      </w:pPr>
      <w:r>
        <w:rPr>
          <w:rFonts w:hint="eastAsia"/>
        </w:rPr>
        <w:t>回流比</w:t>
      </w:r>
      <w:r>
        <w:t>R=L/D</w:t>
      </w:r>
      <w:r>
        <w:rPr>
          <w:rFonts w:hint="eastAsia"/>
        </w:rPr>
        <w:t>的改变对提馏段操作线的影响</w:t>
      </w:r>
    </w:p>
    <w:p w14:paraId="234AB60F" w14:textId="77777777" w:rsidR="00F43A8F" w:rsidRDefault="00F43A8F" w:rsidP="00F43A8F">
      <w:pPr>
        <w:numPr>
          <w:ilvl w:val="0"/>
          <w:numId w:val="22"/>
        </w:numPr>
        <w:tabs>
          <w:tab w:val="clear" w:pos="525"/>
          <w:tab w:val="left" w:pos="514"/>
        </w:tabs>
        <w:spacing w:line="360" w:lineRule="auto"/>
        <w:ind w:left="0" w:firstLineChars="0" w:firstLine="0"/>
        <w:jc w:val="left"/>
        <w:rPr>
          <w:color w:val="000000"/>
        </w:rPr>
      </w:pPr>
      <w:r>
        <w:rPr>
          <w:color w:val="000000"/>
        </w:rPr>
        <w:t>R↑</w:t>
      </w:r>
      <w:r>
        <w:rPr>
          <w:rFonts w:hint="eastAsia"/>
          <w:color w:val="000000"/>
        </w:rPr>
        <w:t>，</w:t>
      </w:r>
      <w:r>
        <w:rPr>
          <w:color w:val="000000"/>
        </w:rPr>
        <w:t>q</w:t>
      </w:r>
      <w:r>
        <w:rPr>
          <w:rFonts w:hint="eastAsia"/>
          <w:color w:val="000000"/>
        </w:rPr>
        <w:t>点下降，提馏段接近对角线，板数减少，但再沸器负荷加大，纯度</w:t>
      </w:r>
      <w:r>
        <w:rPr>
          <w:color w:val="000000"/>
        </w:rPr>
        <w:t>↑</w:t>
      </w:r>
    </w:p>
    <w:p w14:paraId="04372AEE" w14:textId="77777777" w:rsidR="00F43A8F" w:rsidRDefault="00F43A8F" w:rsidP="00F43A8F">
      <w:pPr>
        <w:numPr>
          <w:ilvl w:val="0"/>
          <w:numId w:val="22"/>
        </w:numPr>
        <w:tabs>
          <w:tab w:val="clear" w:pos="525"/>
          <w:tab w:val="left" w:pos="514"/>
        </w:tabs>
        <w:spacing w:line="360" w:lineRule="auto"/>
        <w:ind w:left="0" w:firstLineChars="0" w:firstLine="0"/>
        <w:jc w:val="left"/>
        <w:rPr>
          <w:color w:val="000000"/>
        </w:rPr>
      </w:pPr>
      <w:r>
        <w:rPr>
          <w:color w:val="000000"/>
        </w:rPr>
        <w:t>R↓</w:t>
      </w:r>
      <w:r>
        <w:rPr>
          <w:rFonts w:hint="eastAsia"/>
          <w:color w:val="000000"/>
        </w:rPr>
        <w:t>，提馏段与操作线相距越远，当与平衡线相交（</w:t>
      </w:r>
      <w:r>
        <w:rPr>
          <w:color w:val="000000"/>
        </w:rPr>
        <w:t>q</w:t>
      </w:r>
      <w:r>
        <w:rPr>
          <w:rFonts w:hint="eastAsia"/>
          <w:color w:val="000000"/>
        </w:rPr>
        <w:t>线），</w:t>
      </w:r>
      <w:r>
        <w:rPr>
          <w:color w:val="000000"/>
        </w:rPr>
        <w:t>N↑</w:t>
      </w:r>
      <w:r>
        <w:rPr>
          <w:rFonts w:hint="eastAsia"/>
          <w:color w:val="000000"/>
        </w:rPr>
        <w:t>。</w:t>
      </w:r>
    </w:p>
    <w:p w14:paraId="537698E4" w14:textId="77777777" w:rsidR="00F43A8F" w:rsidRDefault="00F43A8F" w:rsidP="00F43A8F">
      <w:pPr>
        <w:pStyle w:val="5"/>
        <w:spacing w:before="0" w:after="0" w:line="360" w:lineRule="auto"/>
        <w:ind w:firstLine="562"/>
      </w:pPr>
      <w:r>
        <w:rPr>
          <w:rFonts w:hint="eastAsia"/>
        </w:rPr>
        <w:t>回流比的选择</w:t>
      </w:r>
    </w:p>
    <w:p w14:paraId="07D45805" w14:textId="77777777" w:rsidR="00F43A8F" w:rsidRDefault="00F43A8F" w:rsidP="00F43A8F">
      <w:pPr>
        <w:tabs>
          <w:tab w:val="left" w:pos="4500"/>
        </w:tabs>
        <w:ind w:firstLine="420"/>
        <w:jc w:val="left"/>
        <w:rPr>
          <w:color w:val="000000"/>
        </w:rPr>
      </w:pPr>
      <w:r>
        <w:rPr>
          <w:color w:val="000000"/>
        </w:rPr>
        <w:t>1</w:t>
      </w:r>
      <w:r>
        <w:rPr>
          <w:rFonts w:hint="eastAsia"/>
          <w:color w:val="000000"/>
        </w:rPr>
        <w:t>．</w:t>
      </w:r>
      <w:proofErr w:type="spellStart"/>
      <w:r>
        <w:rPr>
          <w:color w:val="000000"/>
        </w:rPr>
        <w:t>Rmin</w:t>
      </w:r>
      <w:proofErr w:type="spellEnd"/>
      <w:r>
        <w:rPr>
          <w:color w:val="000000"/>
        </w:rPr>
        <w:t>&lt;R&lt;R∞</w:t>
      </w:r>
    </w:p>
    <w:p w14:paraId="78416E96" w14:textId="77777777" w:rsidR="00F43A8F" w:rsidRDefault="00F43A8F" w:rsidP="00F43A8F">
      <w:pPr>
        <w:tabs>
          <w:tab w:val="left" w:pos="4500"/>
        </w:tabs>
        <w:ind w:leftChars="150" w:left="315" w:firstLineChars="50" w:firstLine="105"/>
        <w:jc w:val="left"/>
        <w:rPr>
          <w:color w:val="000000"/>
        </w:rPr>
      </w:pPr>
      <w:r>
        <w:rPr>
          <w:color w:val="000000"/>
        </w:rPr>
        <w:t>2</w:t>
      </w:r>
      <w:r>
        <w:rPr>
          <w:rFonts w:hint="eastAsia"/>
          <w:color w:val="000000"/>
        </w:rPr>
        <w:t>．</w:t>
      </w:r>
      <w:proofErr w:type="spellStart"/>
      <w:r>
        <w:rPr>
          <w:color w:val="000000"/>
        </w:rPr>
        <w:t>Nmin</w:t>
      </w:r>
      <w:proofErr w:type="spellEnd"/>
      <w:r>
        <w:rPr>
          <w:rFonts w:hint="eastAsia"/>
          <w:color w:val="000000"/>
        </w:rPr>
        <w:t>：</w:t>
      </w:r>
      <w:r>
        <w:rPr>
          <w:color w:val="000000"/>
        </w:rPr>
        <w:t>R→∞</w:t>
      </w:r>
      <w:r>
        <w:rPr>
          <w:rFonts w:hint="eastAsia"/>
          <w:color w:val="000000"/>
        </w:rPr>
        <w:t>，此时两操作线与对角线重合，称为全回流。只有在特定条件下才用它：如精馏塔的启动阶段，或操作中因意外而产品纯度低于要求时，进行一定时间的全回流，使能较快地达到操作正常。</w:t>
      </w:r>
    </w:p>
    <w:p w14:paraId="013C683B" w14:textId="77777777" w:rsidR="00F43A8F" w:rsidRDefault="00F43A8F" w:rsidP="00F43A8F">
      <w:pPr>
        <w:pStyle w:val="5"/>
        <w:spacing w:before="0" w:after="0" w:line="360" w:lineRule="auto"/>
        <w:ind w:firstLine="562"/>
      </w:pPr>
      <w:r>
        <w:rPr>
          <w:rFonts w:hint="eastAsia"/>
        </w:rPr>
        <w:t>正确选择</w:t>
      </w:r>
      <w:proofErr w:type="spellStart"/>
      <w:r>
        <w:t>Ropt</w:t>
      </w:r>
      <w:proofErr w:type="spellEnd"/>
    </w:p>
    <w:p w14:paraId="05775D1A" w14:textId="77777777" w:rsidR="00F43A8F" w:rsidRDefault="00F43A8F" w:rsidP="00F43A8F">
      <w:pPr>
        <w:numPr>
          <w:ilvl w:val="0"/>
          <w:numId w:val="23"/>
        </w:numPr>
        <w:tabs>
          <w:tab w:val="clear" w:pos="525"/>
          <w:tab w:val="left" w:pos="514"/>
        </w:tabs>
        <w:spacing w:line="360" w:lineRule="auto"/>
        <w:ind w:left="0" w:firstLineChars="64" w:firstLine="134"/>
        <w:jc w:val="left"/>
        <w:rPr>
          <w:color w:val="000000"/>
        </w:rPr>
      </w:pPr>
      <w:r>
        <w:rPr>
          <w:rFonts w:hint="eastAsia"/>
          <w:color w:val="000000"/>
        </w:rPr>
        <w:t>操作费：</w:t>
      </w:r>
      <w:r>
        <w:rPr>
          <w:rFonts w:ascii="宋体" w:hAnsi="宋体" w:cs="宋体" w:hint="eastAsia"/>
          <w:color w:val="000000"/>
        </w:rPr>
        <w:t>①</w:t>
      </w:r>
      <w:r>
        <w:rPr>
          <w:rFonts w:hint="eastAsia"/>
          <w:color w:val="000000"/>
        </w:rPr>
        <w:t>加热蒸汽和冷却水</w:t>
      </w:r>
      <w:r>
        <w:rPr>
          <w:rFonts w:ascii="宋体" w:hAnsi="宋体" w:cs="宋体" w:hint="eastAsia"/>
          <w:color w:val="000000"/>
        </w:rPr>
        <w:t>②</w:t>
      </w:r>
      <w:r>
        <w:rPr>
          <w:rFonts w:hint="eastAsia"/>
          <w:color w:val="000000"/>
        </w:rPr>
        <w:t>设备折旧，维修</w:t>
      </w:r>
    </w:p>
    <w:p w14:paraId="4F3B74BB" w14:textId="77777777" w:rsidR="00F43A8F" w:rsidRDefault="00F43A8F" w:rsidP="00F43A8F">
      <w:pPr>
        <w:numPr>
          <w:ilvl w:val="0"/>
          <w:numId w:val="23"/>
        </w:numPr>
        <w:tabs>
          <w:tab w:val="clear" w:pos="525"/>
          <w:tab w:val="left" w:pos="514"/>
        </w:tabs>
        <w:spacing w:line="360" w:lineRule="auto"/>
        <w:ind w:left="0" w:firstLineChars="64" w:firstLine="134"/>
        <w:jc w:val="left"/>
        <w:rPr>
          <w:color w:val="000000"/>
        </w:rPr>
      </w:pPr>
      <w:r>
        <w:rPr>
          <w:rFonts w:hint="eastAsia"/>
          <w:color w:val="000000"/>
        </w:rPr>
        <w:t>设备费（塔板数）</w:t>
      </w:r>
    </w:p>
    <w:p w14:paraId="36F9F771" w14:textId="77777777" w:rsidR="00F43A8F" w:rsidRDefault="00F43A8F" w:rsidP="00F43A8F">
      <w:pPr>
        <w:tabs>
          <w:tab w:val="left" w:pos="4500"/>
        </w:tabs>
        <w:ind w:firstLineChars="83" w:firstLine="174"/>
        <w:jc w:val="left"/>
        <w:rPr>
          <w:color w:val="000000"/>
        </w:rPr>
      </w:pPr>
      <w:r>
        <w:rPr>
          <w:rFonts w:hint="eastAsia"/>
          <w:color w:val="000000"/>
        </w:rPr>
        <w:t>注意几点：</w:t>
      </w:r>
      <w:r>
        <w:rPr>
          <w:rFonts w:ascii="宋体" w:hAnsi="宋体" w:cs="宋体" w:hint="eastAsia"/>
          <w:color w:val="000000"/>
        </w:rPr>
        <w:t>①</w:t>
      </w:r>
      <w:r>
        <w:rPr>
          <w:rFonts w:hint="eastAsia"/>
          <w:color w:val="000000"/>
        </w:rPr>
        <w:t>设计的角度看，在给定任务下，必须考虑设备费与操作费来选择</w:t>
      </w:r>
      <w:r>
        <w:rPr>
          <w:color w:val="000000"/>
        </w:rPr>
        <w:t xml:space="preserve">R; </w:t>
      </w:r>
      <w:r>
        <w:rPr>
          <w:rFonts w:ascii="宋体" w:hAnsi="宋体" w:cs="宋体" w:hint="eastAsia"/>
          <w:color w:val="000000"/>
        </w:rPr>
        <w:t>②</w:t>
      </w:r>
      <w:r>
        <w:rPr>
          <w:rFonts w:hint="eastAsia"/>
          <w:color w:val="000000"/>
        </w:rPr>
        <w:t>对于投产中的精馏塔，则只能从调节操作状态来考虑回流比影响。如当蒸气流量</w:t>
      </w:r>
      <w:r>
        <w:rPr>
          <w:color w:val="000000"/>
        </w:rPr>
        <w:t>V</w:t>
      </w:r>
      <w:r>
        <w:rPr>
          <w:rFonts w:hint="eastAsia"/>
          <w:color w:val="000000"/>
        </w:rPr>
        <w:t>和进料流量、组成、热状况不变，若</w:t>
      </w:r>
      <w:r>
        <w:rPr>
          <w:color w:val="000000"/>
        </w:rPr>
        <w:t>R↑</w:t>
      </w:r>
      <w:r>
        <w:rPr>
          <w:rFonts w:hint="eastAsia"/>
          <w:color w:val="000000"/>
        </w:rPr>
        <w:t>，其影响为：（</w:t>
      </w:r>
      <w:r>
        <w:rPr>
          <w:color w:val="000000"/>
        </w:rPr>
        <w:t>1</w:t>
      </w:r>
      <w:r>
        <w:rPr>
          <w:rFonts w:hint="eastAsia"/>
          <w:color w:val="000000"/>
        </w:rPr>
        <w:t>）</w:t>
      </w:r>
      <w:r>
        <w:rPr>
          <w:color w:val="000000"/>
        </w:rPr>
        <w:t>D=V/R+1</w:t>
      </w:r>
      <w:r>
        <w:rPr>
          <w:rFonts w:hint="eastAsia"/>
          <w:color w:val="000000"/>
        </w:rPr>
        <w:t>，则塔顶产量</w:t>
      </w:r>
      <w:r>
        <w:rPr>
          <w:color w:val="000000"/>
        </w:rPr>
        <w:t>D↓</w:t>
      </w:r>
      <w:r>
        <w:rPr>
          <w:rFonts w:hint="eastAsia"/>
          <w:color w:val="000000"/>
        </w:rPr>
        <w:t>。（</w:t>
      </w:r>
      <w:r>
        <w:rPr>
          <w:color w:val="000000"/>
        </w:rPr>
        <w:t>2</w:t>
      </w:r>
      <w:r>
        <w:rPr>
          <w:rFonts w:hint="eastAsia"/>
          <w:color w:val="000000"/>
        </w:rPr>
        <w:t>）由于达成原分离要求所需的板数减少，现板数不变，就可超过原来的分离要求，即</w:t>
      </w:r>
      <w:r>
        <w:rPr>
          <w:color w:val="000000"/>
        </w:rPr>
        <w:t>X</w:t>
      </w:r>
      <w:r>
        <w:rPr>
          <w:color w:val="000000"/>
          <w:vertAlign w:val="subscript"/>
        </w:rPr>
        <w:t>D</w:t>
      </w:r>
      <w:r>
        <w:rPr>
          <w:color w:val="000000"/>
        </w:rPr>
        <w:t>↑</w:t>
      </w:r>
      <w:r>
        <w:rPr>
          <w:rFonts w:hint="eastAsia"/>
          <w:color w:val="000000"/>
        </w:rPr>
        <w:t>。</w:t>
      </w:r>
    </w:p>
    <w:p w14:paraId="2E968BE9" w14:textId="77777777" w:rsidR="00F43A8F" w:rsidRDefault="00F43A8F" w:rsidP="00F43A8F">
      <w:pPr>
        <w:pStyle w:val="4"/>
        <w:ind w:firstLine="562"/>
        <w:rPr>
          <w:kern w:val="0"/>
        </w:rPr>
      </w:pPr>
      <w:r>
        <w:rPr>
          <w:rFonts w:hint="eastAsia"/>
        </w:rPr>
        <w:t>简捷法求理论板层数程序：</w:t>
      </w:r>
    </w:p>
    <w:p w14:paraId="608225A9" w14:textId="77777777" w:rsidR="00F43A8F" w:rsidRDefault="00F43A8F" w:rsidP="00F43A8F">
      <w:pPr>
        <w:ind w:firstLineChars="150" w:firstLine="315"/>
        <w:rPr>
          <w:bCs/>
          <w:color w:val="000000"/>
        </w:rPr>
      </w:pPr>
      <w:r>
        <w:rPr>
          <w:rFonts w:hint="eastAsia"/>
          <w:bCs/>
          <w:color w:val="000000"/>
        </w:rPr>
        <w:t>（</w:t>
      </w:r>
      <w:r>
        <w:rPr>
          <w:bCs/>
          <w:color w:val="000000"/>
        </w:rPr>
        <w:t>1</w:t>
      </w:r>
      <w:r>
        <w:rPr>
          <w:rFonts w:hint="eastAsia"/>
          <w:bCs/>
          <w:color w:val="000000"/>
        </w:rPr>
        <w:t>）计算</w:t>
      </w:r>
      <w:proofErr w:type="spellStart"/>
      <w:r>
        <w:rPr>
          <w:bCs/>
          <w:color w:val="000000"/>
        </w:rPr>
        <w:t>R</w:t>
      </w:r>
      <w:r>
        <w:rPr>
          <w:bCs/>
          <w:color w:val="000000"/>
          <w:vertAlign w:val="subscript"/>
        </w:rPr>
        <w:t>min</w:t>
      </w:r>
      <w:proofErr w:type="spellEnd"/>
      <w:r>
        <w:rPr>
          <w:bCs/>
          <w:color w:val="000000"/>
        </w:rPr>
        <w:t xml:space="preserve"> </w:t>
      </w:r>
      <w:r>
        <w:rPr>
          <w:rFonts w:hint="eastAsia"/>
          <w:bCs/>
          <w:color w:val="000000"/>
        </w:rPr>
        <w:t>、确定</w:t>
      </w:r>
      <w:r>
        <w:rPr>
          <w:bCs/>
          <w:color w:val="000000"/>
        </w:rPr>
        <w:t>R</w:t>
      </w:r>
      <w:r>
        <w:rPr>
          <w:rFonts w:hint="eastAsia"/>
          <w:bCs/>
          <w:color w:val="000000"/>
        </w:rPr>
        <w:t>，计算横坐标；</w:t>
      </w:r>
      <w:r>
        <w:rPr>
          <w:bCs/>
          <w:color w:val="000000"/>
        </w:rPr>
        <w:t xml:space="preserve">  </w:t>
      </w:r>
    </w:p>
    <w:p w14:paraId="7BEBB130" w14:textId="77777777" w:rsidR="00F43A8F" w:rsidRDefault="00F43A8F" w:rsidP="00F43A8F">
      <w:pPr>
        <w:ind w:firstLineChars="150" w:firstLine="315"/>
        <w:rPr>
          <w:bCs/>
          <w:color w:val="000000"/>
        </w:rPr>
      </w:pPr>
      <w:r>
        <w:rPr>
          <w:rFonts w:hint="eastAsia"/>
          <w:bCs/>
          <w:color w:val="000000"/>
        </w:rPr>
        <w:t>（</w:t>
      </w:r>
      <w:r>
        <w:rPr>
          <w:bCs/>
          <w:color w:val="000000"/>
        </w:rPr>
        <w:t>2</w:t>
      </w:r>
      <w:r>
        <w:rPr>
          <w:rFonts w:hint="eastAsia"/>
          <w:bCs/>
          <w:color w:val="000000"/>
        </w:rPr>
        <w:t>）查图得横坐标；</w:t>
      </w:r>
    </w:p>
    <w:p w14:paraId="1BF974C0" w14:textId="77777777" w:rsidR="00F43A8F" w:rsidRDefault="00F43A8F" w:rsidP="00F43A8F">
      <w:pPr>
        <w:ind w:firstLineChars="150" w:firstLine="315"/>
        <w:rPr>
          <w:bCs/>
          <w:color w:val="000000"/>
        </w:rPr>
      </w:pPr>
      <w:r>
        <w:rPr>
          <w:rFonts w:hint="eastAsia"/>
          <w:bCs/>
          <w:color w:val="000000"/>
        </w:rPr>
        <w:t>（</w:t>
      </w:r>
      <w:r>
        <w:rPr>
          <w:bCs/>
          <w:color w:val="000000"/>
        </w:rPr>
        <w:t>3</w:t>
      </w:r>
      <w:r>
        <w:rPr>
          <w:rFonts w:hint="eastAsia"/>
          <w:bCs/>
          <w:color w:val="000000"/>
        </w:rPr>
        <w:t>）计算</w:t>
      </w:r>
      <w:proofErr w:type="spellStart"/>
      <w:r>
        <w:rPr>
          <w:bCs/>
          <w:color w:val="000000"/>
        </w:rPr>
        <w:t>N</w:t>
      </w:r>
      <w:r>
        <w:rPr>
          <w:bCs/>
          <w:color w:val="000000"/>
          <w:vertAlign w:val="subscript"/>
        </w:rPr>
        <w:t>min</w:t>
      </w:r>
      <w:proofErr w:type="spellEnd"/>
      <w:r>
        <w:rPr>
          <w:bCs/>
          <w:color w:val="000000"/>
          <w:vertAlign w:val="subscript"/>
        </w:rPr>
        <w:t xml:space="preserve"> </w:t>
      </w:r>
      <w:r>
        <w:rPr>
          <w:rFonts w:hint="eastAsia"/>
          <w:bCs/>
          <w:color w:val="000000"/>
        </w:rPr>
        <w:t>和，根据横坐标值和</w:t>
      </w:r>
      <w:proofErr w:type="spellStart"/>
      <w:r>
        <w:rPr>
          <w:bCs/>
          <w:color w:val="000000"/>
        </w:rPr>
        <w:t>N</w:t>
      </w:r>
      <w:r>
        <w:rPr>
          <w:bCs/>
          <w:color w:val="000000"/>
          <w:vertAlign w:val="subscript"/>
        </w:rPr>
        <w:t>min</w:t>
      </w:r>
      <w:proofErr w:type="spellEnd"/>
      <w:r>
        <w:rPr>
          <w:rFonts w:hint="eastAsia"/>
          <w:bCs/>
          <w:color w:val="000000"/>
          <w:vertAlign w:val="subscript"/>
        </w:rPr>
        <w:t>的</w:t>
      </w:r>
      <w:r>
        <w:rPr>
          <w:rFonts w:hint="eastAsia"/>
          <w:bCs/>
          <w:color w:val="000000"/>
        </w:rPr>
        <w:t>值计算</w:t>
      </w:r>
      <w:r>
        <w:rPr>
          <w:bCs/>
          <w:color w:val="000000"/>
          <w:vertAlign w:val="subscript"/>
        </w:rPr>
        <w:t xml:space="preserve"> </w:t>
      </w:r>
      <w:r>
        <w:rPr>
          <w:bCs/>
          <w:color w:val="000000"/>
        </w:rPr>
        <w:t>N</w:t>
      </w:r>
      <w:r>
        <w:rPr>
          <w:rFonts w:hint="eastAsia"/>
          <w:bCs/>
          <w:color w:val="000000"/>
        </w:rPr>
        <w:t>。</w:t>
      </w:r>
    </w:p>
    <w:p w14:paraId="4C00BC65" w14:textId="77777777" w:rsidR="00F43A8F" w:rsidRDefault="00F43A8F" w:rsidP="00F43A8F">
      <w:pPr>
        <w:pStyle w:val="3"/>
      </w:pPr>
      <w:bookmarkStart w:id="363" w:name="_Toc474940461"/>
      <w:bookmarkStart w:id="364" w:name="_Toc176375288"/>
      <w:r w:rsidRPr="003C79D4">
        <w:t>教学方法</w:t>
      </w:r>
      <w:r>
        <w:rPr>
          <w:rFonts w:hint="eastAsia"/>
        </w:rPr>
        <w:t>：</w:t>
      </w:r>
      <w:bookmarkEnd w:id="363"/>
      <w:bookmarkEnd w:id="364"/>
    </w:p>
    <w:p w14:paraId="534855F1" w14:textId="77777777" w:rsidR="00F43A8F" w:rsidRDefault="00F43A8F" w:rsidP="00F43A8F">
      <w:pPr>
        <w:ind w:firstLine="420"/>
        <w:rPr>
          <w:rFonts w:eastAsiaTheme="majorEastAsia"/>
          <w:szCs w:val="24"/>
        </w:rPr>
      </w:pPr>
      <w:r>
        <w:rPr>
          <w:rFonts w:eastAsiaTheme="majorEastAsia" w:hint="eastAsia"/>
          <w:szCs w:val="24"/>
        </w:rPr>
        <w:t>结合图讲解，以多媒体课件和板书相结合的方法进行课堂教学。</w:t>
      </w:r>
    </w:p>
    <w:p w14:paraId="1915E3EE" w14:textId="77777777" w:rsidR="00F43A8F" w:rsidRDefault="00F43A8F" w:rsidP="00F43A8F">
      <w:pPr>
        <w:pStyle w:val="3"/>
      </w:pPr>
      <w:bookmarkStart w:id="365" w:name="_Toc474940462"/>
      <w:bookmarkStart w:id="366" w:name="_Toc176375289"/>
      <w:r w:rsidRPr="003C79D4">
        <w:lastRenderedPageBreak/>
        <w:t>作业安排</w:t>
      </w:r>
      <w:bookmarkEnd w:id="365"/>
      <w:bookmarkEnd w:id="366"/>
    </w:p>
    <w:p w14:paraId="77D5F215" w14:textId="77777777" w:rsidR="00F43A8F" w:rsidRPr="00C76982" w:rsidRDefault="00F43A8F" w:rsidP="00F43A8F">
      <w:pPr>
        <w:ind w:firstLine="420"/>
      </w:pPr>
      <w:r>
        <w:rPr>
          <w:rFonts w:hint="eastAsia"/>
        </w:rPr>
        <w:t>课本</w:t>
      </w:r>
      <w:r>
        <w:rPr>
          <w:rFonts w:hint="eastAsia"/>
        </w:rPr>
        <w:t>p74</w:t>
      </w:r>
      <w:r>
        <w:rPr>
          <w:rFonts w:hint="eastAsia"/>
        </w:rPr>
        <w:t>，习题</w:t>
      </w:r>
      <w:r>
        <w:rPr>
          <w:rFonts w:hint="eastAsia"/>
        </w:rPr>
        <w:t>11</w:t>
      </w:r>
    </w:p>
    <w:p w14:paraId="65B4FA8D" w14:textId="77777777" w:rsidR="00F43A8F" w:rsidRPr="009E61F2" w:rsidRDefault="00F43A8F" w:rsidP="00F43A8F">
      <w:pPr>
        <w:ind w:firstLine="420"/>
        <w:rPr>
          <w:rFonts w:eastAsiaTheme="majorEastAsia"/>
          <w:szCs w:val="24"/>
        </w:rPr>
      </w:pPr>
      <w:r w:rsidRPr="009E61F2">
        <w:rPr>
          <w:rFonts w:eastAsiaTheme="majorEastAsia" w:hint="eastAsia"/>
          <w:szCs w:val="24"/>
        </w:rPr>
        <w:t>思考题：全回流操作的适用场合？</w:t>
      </w:r>
    </w:p>
    <w:p w14:paraId="6AFCD4DA" w14:textId="77777777" w:rsidR="00F43A8F" w:rsidRPr="003C79D4" w:rsidRDefault="00F43A8F" w:rsidP="00F43A8F">
      <w:pPr>
        <w:pStyle w:val="2"/>
      </w:pPr>
      <w:bookmarkStart w:id="367" w:name="_Toc474940463"/>
      <w:bookmarkStart w:id="368" w:name="_Toc176375290"/>
      <w:r>
        <w:t>教学单元</w:t>
      </w:r>
      <w:bookmarkEnd w:id="367"/>
      <w:r>
        <w:t>三</w:t>
      </w:r>
      <w:r>
        <w:rPr>
          <w:rFonts w:hint="eastAsia"/>
        </w:rPr>
        <w:t>十七</w:t>
      </w:r>
      <w:bookmarkEnd w:id="368"/>
    </w:p>
    <w:p w14:paraId="007EA30A" w14:textId="77777777" w:rsidR="00F43A8F" w:rsidRDefault="00F43A8F" w:rsidP="00F43A8F">
      <w:pPr>
        <w:pStyle w:val="3"/>
      </w:pPr>
      <w:bookmarkStart w:id="369" w:name="_Toc474940464"/>
      <w:bookmarkStart w:id="370" w:name="_Toc176375291"/>
      <w:r w:rsidRPr="003C79D4">
        <w:t>教学目标</w:t>
      </w:r>
      <w:r>
        <w:rPr>
          <w:rFonts w:hint="eastAsia"/>
        </w:rPr>
        <w:t>：</w:t>
      </w:r>
      <w:bookmarkEnd w:id="369"/>
      <w:bookmarkEnd w:id="370"/>
    </w:p>
    <w:p w14:paraId="15416338" w14:textId="77777777" w:rsidR="00F43A8F" w:rsidRDefault="00F43A8F" w:rsidP="00F43A8F">
      <w:pPr>
        <w:ind w:firstLine="420"/>
      </w:pPr>
      <w:r w:rsidRPr="009E61F2">
        <w:rPr>
          <w:rFonts w:eastAsiaTheme="majorEastAsia" w:hint="eastAsia"/>
          <w:szCs w:val="24"/>
        </w:rPr>
        <w:t xml:space="preserve">1. </w:t>
      </w:r>
      <w:r>
        <w:rPr>
          <w:rFonts w:hint="eastAsia"/>
        </w:rPr>
        <w:t>掌握几种特殊情况下理论板层数的求法；</w:t>
      </w:r>
    </w:p>
    <w:p w14:paraId="088811BF" w14:textId="77777777" w:rsidR="00F43A8F" w:rsidRDefault="00F43A8F" w:rsidP="00F43A8F">
      <w:pPr>
        <w:ind w:firstLine="420"/>
      </w:pPr>
      <w:r>
        <w:rPr>
          <w:rFonts w:hint="eastAsia"/>
        </w:rPr>
        <w:t xml:space="preserve">2. </w:t>
      </w:r>
      <w:r>
        <w:rPr>
          <w:rFonts w:hint="eastAsia"/>
        </w:rPr>
        <w:t>掌握塔高和塔径的计算方法。</w:t>
      </w:r>
    </w:p>
    <w:p w14:paraId="671D866B" w14:textId="77777777" w:rsidR="00F43A8F" w:rsidRPr="009E61F2" w:rsidRDefault="00F43A8F" w:rsidP="00F43A8F">
      <w:pPr>
        <w:ind w:firstLine="420"/>
      </w:pPr>
      <w:r w:rsidRPr="0076204F">
        <w:rPr>
          <w:rFonts w:hint="eastAsia"/>
        </w:rPr>
        <w:t xml:space="preserve">3. </w:t>
      </w:r>
      <w:r w:rsidRPr="0076204F">
        <w:rPr>
          <w:rFonts w:hint="eastAsia"/>
        </w:rPr>
        <w:t>了解影响塔板效率的因素</w:t>
      </w:r>
    </w:p>
    <w:p w14:paraId="72BA97A3" w14:textId="77777777" w:rsidR="00F43A8F" w:rsidRDefault="00F43A8F" w:rsidP="00F43A8F">
      <w:pPr>
        <w:pStyle w:val="3"/>
      </w:pPr>
      <w:bookmarkStart w:id="371" w:name="_Toc474940465"/>
      <w:bookmarkStart w:id="372" w:name="_Toc176375292"/>
      <w:r w:rsidRPr="003C79D4">
        <w:t>教学内容（含重点、难点）</w:t>
      </w:r>
      <w:r>
        <w:rPr>
          <w:rFonts w:hint="eastAsia"/>
        </w:rPr>
        <w:t>：</w:t>
      </w:r>
      <w:bookmarkEnd w:id="371"/>
      <w:bookmarkEnd w:id="372"/>
    </w:p>
    <w:p w14:paraId="7B584BC9" w14:textId="77777777" w:rsidR="00F43A8F" w:rsidRDefault="00F43A8F" w:rsidP="00F43A8F">
      <w:pPr>
        <w:ind w:firstLine="420"/>
        <w:rPr>
          <w:rFonts w:eastAsiaTheme="majorEastAsia"/>
          <w:szCs w:val="24"/>
        </w:rPr>
      </w:pPr>
      <w:r>
        <w:rPr>
          <w:rFonts w:eastAsiaTheme="majorEastAsia" w:hint="eastAsia"/>
          <w:szCs w:val="24"/>
        </w:rPr>
        <w:t>内容：塔顶采用分凝器；塔顶冷液回流；直接蒸汽加热；多侧线的精馏塔；提馏塔的理论板数的求法，塔高的计算，</w:t>
      </w:r>
      <w:r w:rsidRPr="008518EB">
        <w:rPr>
          <w:rFonts w:eastAsiaTheme="majorEastAsia" w:hint="eastAsia"/>
          <w:szCs w:val="24"/>
        </w:rPr>
        <w:t>默弗里板效率，总板效率，塔径的计算。</w:t>
      </w:r>
      <w:r>
        <w:rPr>
          <w:rFonts w:eastAsiaTheme="majorEastAsia"/>
          <w:szCs w:val="24"/>
        </w:rPr>
        <w:t xml:space="preserve"> </w:t>
      </w:r>
    </w:p>
    <w:p w14:paraId="05605CBA" w14:textId="77777777" w:rsidR="00F43A8F" w:rsidRPr="00077646" w:rsidRDefault="00F43A8F" w:rsidP="00F43A8F">
      <w:pPr>
        <w:ind w:firstLine="420"/>
        <w:rPr>
          <w:rFonts w:eastAsiaTheme="majorEastAsia"/>
          <w:szCs w:val="24"/>
        </w:rPr>
      </w:pPr>
      <w:r w:rsidRPr="00077646">
        <w:rPr>
          <w:rFonts w:eastAsiaTheme="majorEastAsia" w:hint="eastAsia"/>
          <w:szCs w:val="24"/>
        </w:rPr>
        <w:t>重点</w:t>
      </w:r>
      <w:r>
        <w:rPr>
          <w:rFonts w:eastAsiaTheme="majorEastAsia" w:hint="eastAsia"/>
          <w:szCs w:val="24"/>
        </w:rPr>
        <w:t>：几种特殊情况下的理论板层数的求法；</w:t>
      </w:r>
      <w:r w:rsidRPr="008518EB">
        <w:rPr>
          <w:rFonts w:eastAsiaTheme="majorEastAsia" w:hint="eastAsia"/>
          <w:szCs w:val="24"/>
        </w:rPr>
        <w:t>已知总板效率和理论板数求解实际板数。</w:t>
      </w:r>
    </w:p>
    <w:p w14:paraId="5CD2050A" w14:textId="77777777" w:rsidR="00F43A8F" w:rsidRDefault="00F43A8F" w:rsidP="00F43A8F">
      <w:pPr>
        <w:pStyle w:val="3"/>
      </w:pPr>
      <w:bookmarkStart w:id="373" w:name="_Toc474940466"/>
      <w:bookmarkStart w:id="374" w:name="_Toc176375293"/>
      <w:r w:rsidRPr="003C79D4">
        <w:t>教学过程</w:t>
      </w:r>
      <w:r>
        <w:rPr>
          <w:rFonts w:hint="eastAsia"/>
        </w:rPr>
        <w:t>：</w:t>
      </w:r>
      <w:bookmarkEnd w:id="373"/>
      <w:bookmarkEnd w:id="374"/>
    </w:p>
    <w:p w14:paraId="001836B0" w14:textId="77777777" w:rsidR="00F43A8F" w:rsidRDefault="00F43A8F" w:rsidP="00F43A8F">
      <w:pPr>
        <w:pStyle w:val="4"/>
        <w:ind w:firstLine="562"/>
      </w:pPr>
      <w:r>
        <w:rPr>
          <w:rFonts w:hint="eastAsia"/>
        </w:rPr>
        <w:t>几种特殊情况下的理论板数的求法</w:t>
      </w:r>
    </w:p>
    <w:p w14:paraId="3BF6C08D" w14:textId="77777777" w:rsidR="00F43A8F" w:rsidRDefault="00F43A8F" w:rsidP="00F43A8F">
      <w:pPr>
        <w:pStyle w:val="5"/>
        <w:spacing w:before="0" w:after="0" w:line="360" w:lineRule="auto"/>
        <w:ind w:firstLine="562"/>
      </w:pPr>
      <w:r>
        <w:rPr>
          <w:rFonts w:hint="eastAsia"/>
        </w:rPr>
        <w:t>塔顶采用分凝器</w:t>
      </w:r>
    </w:p>
    <w:p w14:paraId="0445A710" w14:textId="77777777" w:rsidR="00F43A8F" w:rsidRDefault="00F43A8F" w:rsidP="00F43A8F">
      <w:pPr>
        <w:ind w:firstLine="420"/>
      </w:pPr>
      <w:r>
        <w:rPr>
          <w:rFonts w:hint="eastAsia"/>
        </w:rPr>
        <w:t>分凝器相当于一块理论板</w:t>
      </w:r>
    </w:p>
    <w:p w14:paraId="7F26B6A6" w14:textId="77777777" w:rsidR="00F43A8F" w:rsidRDefault="00F43A8F" w:rsidP="00F43A8F">
      <w:pPr>
        <w:pStyle w:val="5"/>
        <w:spacing w:before="0" w:after="0" w:line="360" w:lineRule="auto"/>
        <w:ind w:firstLine="562"/>
      </w:pPr>
      <w:r>
        <w:rPr>
          <w:rFonts w:hint="eastAsia"/>
        </w:rPr>
        <w:t>塔顶冷液回流</w:t>
      </w:r>
    </w:p>
    <w:p w14:paraId="0B39F418" w14:textId="77777777" w:rsidR="00F43A8F" w:rsidRDefault="00F43A8F" w:rsidP="00F43A8F">
      <w:pPr>
        <w:pStyle w:val="5"/>
        <w:spacing w:before="0" w:after="0" w:line="360" w:lineRule="auto"/>
        <w:ind w:firstLine="562"/>
      </w:pPr>
      <w:r>
        <w:rPr>
          <w:rFonts w:hint="eastAsia"/>
        </w:rPr>
        <w:t>直接蒸汽加热</w:t>
      </w:r>
    </w:p>
    <w:p w14:paraId="495604E0" w14:textId="77777777" w:rsidR="00F43A8F" w:rsidRDefault="00F43A8F" w:rsidP="00F43A8F">
      <w:pPr>
        <w:ind w:firstLine="420"/>
      </w:pPr>
      <w:r>
        <w:rPr>
          <w:rFonts w:hint="eastAsia"/>
        </w:rPr>
        <w:t>讨论简介蒸汽加热与直接蒸汽加热的能耗与理论板数</w:t>
      </w:r>
    </w:p>
    <w:p w14:paraId="0405DC25" w14:textId="77777777" w:rsidR="00F43A8F" w:rsidRDefault="00F43A8F" w:rsidP="00F43A8F">
      <w:pPr>
        <w:pStyle w:val="5"/>
        <w:spacing w:before="0" w:after="0" w:line="360" w:lineRule="auto"/>
        <w:ind w:firstLine="562"/>
      </w:pPr>
      <w:r>
        <w:rPr>
          <w:rFonts w:hint="eastAsia"/>
        </w:rPr>
        <w:t>多侧线的精馏塔</w:t>
      </w:r>
    </w:p>
    <w:p w14:paraId="6FDB37F4" w14:textId="77777777" w:rsidR="00F43A8F" w:rsidRDefault="00F43A8F" w:rsidP="00F43A8F">
      <w:pPr>
        <w:pStyle w:val="5"/>
        <w:spacing w:before="0" w:after="0" w:line="360" w:lineRule="auto"/>
        <w:ind w:firstLine="562"/>
      </w:pPr>
      <w:r>
        <w:rPr>
          <w:rFonts w:hint="eastAsia"/>
        </w:rPr>
        <w:t>提馏塔</w:t>
      </w:r>
    </w:p>
    <w:p w14:paraId="47FE748A" w14:textId="77777777" w:rsidR="00F43A8F" w:rsidRDefault="00F43A8F" w:rsidP="00F43A8F">
      <w:pPr>
        <w:pStyle w:val="4"/>
        <w:ind w:firstLine="562"/>
      </w:pPr>
      <w:r>
        <w:rPr>
          <w:rFonts w:hint="eastAsia"/>
        </w:rPr>
        <w:t>塔高和塔径的计算</w:t>
      </w:r>
    </w:p>
    <w:p w14:paraId="07C9B75D" w14:textId="77777777" w:rsidR="00F43A8F" w:rsidRDefault="00F43A8F" w:rsidP="00F43A8F">
      <w:pPr>
        <w:pStyle w:val="5"/>
        <w:spacing w:before="0" w:after="0" w:line="360" w:lineRule="auto"/>
        <w:ind w:firstLine="562"/>
      </w:pPr>
      <w:r>
        <w:rPr>
          <w:rFonts w:hint="eastAsia"/>
        </w:rPr>
        <w:t>板式塔有效高度的计算</w:t>
      </w:r>
    </w:p>
    <w:p w14:paraId="608C2D78" w14:textId="77777777" w:rsidR="00F43A8F" w:rsidRDefault="00F43A8F" w:rsidP="00F43A8F">
      <w:pPr>
        <w:pStyle w:val="5"/>
        <w:spacing w:before="0" w:after="0" w:line="360" w:lineRule="auto"/>
        <w:ind w:firstLine="562"/>
      </w:pPr>
      <w:r>
        <w:rPr>
          <w:rFonts w:hint="eastAsia"/>
        </w:rPr>
        <w:t>塔板总效率和默弗里板效率</w:t>
      </w:r>
    </w:p>
    <w:p w14:paraId="7CB947C1" w14:textId="77777777" w:rsidR="00F43A8F" w:rsidRPr="0076204F" w:rsidRDefault="00F43A8F" w:rsidP="00F43A8F">
      <w:pPr>
        <w:pStyle w:val="5"/>
        <w:spacing w:before="0" w:after="0" w:line="360" w:lineRule="auto"/>
        <w:ind w:firstLine="562"/>
      </w:pPr>
      <w:r>
        <w:rPr>
          <w:rFonts w:hint="eastAsia"/>
        </w:rPr>
        <w:t>塔径的计算</w:t>
      </w:r>
    </w:p>
    <w:p w14:paraId="6B02BE48" w14:textId="77777777" w:rsidR="00F43A8F" w:rsidRDefault="00F43A8F" w:rsidP="00F43A8F">
      <w:pPr>
        <w:pStyle w:val="3"/>
      </w:pPr>
      <w:bookmarkStart w:id="375" w:name="_Toc474940467"/>
      <w:bookmarkStart w:id="376" w:name="_Toc176375294"/>
      <w:r w:rsidRPr="003C79D4">
        <w:t>教学方法</w:t>
      </w:r>
      <w:r>
        <w:rPr>
          <w:rFonts w:hint="eastAsia"/>
        </w:rPr>
        <w:t>：</w:t>
      </w:r>
      <w:bookmarkEnd w:id="375"/>
      <w:bookmarkEnd w:id="376"/>
    </w:p>
    <w:p w14:paraId="634AC412" w14:textId="77777777" w:rsidR="00F43A8F" w:rsidRDefault="00F43A8F" w:rsidP="00F43A8F">
      <w:pPr>
        <w:ind w:firstLine="420"/>
        <w:rPr>
          <w:rFonts w:eastAsiaTheme="majorEastAsia"/>
          <w:szCs w:val="24"/>
        </w:rPr>
      </w:pPr>
      <w:r>
        <w:rPr>
          <w:rFonts w:eastAsiaTheme="majorEastAsia" w:hint="eastAsia"/>
          <w:szCs w:val="24"/>
        </w:rPr>
        <w:t>结合图讲解，以多媒体课件和板书相结合的方法进行课堂教学。</w:t>
      </w:r>
    </w:p>
    <w:p w14:paraId="4650C061" w14:textId="77777777" w:rsidR="00F43A8F" w:rsidRDefault="00F43A8F" w:rsidP="00F43A8F">
      <w:pPr>
        <w:pStyle w:val="3"/>
      </w:pPr>
      <w:bookmarkStart w:id="377" w:name="_Toc474940468"/>
      <w:bookmarkStart w:id="378" w:name="_Toc176375295"/>
      <w:r w:rsidRPr="003C79D4">
        <w:lastRenderedPageBreak/>
        <w:t>作业安排</w:t>
      </w:r>
      <w:bookmarkEnd w:id="377"/>
      <w:bookmarkEnd w:id="378"/>
    </w:p>
    <w:p w14:paraId="22F11AEA" w14:textId="77777777" w:rsidR="00F43A8F" w:rsidRPr="0076204F" w:rsidRDefault="00F43A8F" w:rsidP="00F43A8F">
      <w:pPr>
        <w:ind w:firstLine="420"/>
        <w:rPr>
          <w:rFonts w:eastAsiaTheme="majorEastAsia"/>
          <w:szCs w:val="24"/>
        </w:rPr>
      </w:pPr>
      <w:r w:rsidRPr="0076204F">
        <w:rPr>
          <w:rFonts w:eastAsiaTheme="majorEastAsia" w:hint="eastAsia"/>
          <w:szCs w:val="24"/>
        </w:rPr>
        <w:t>课本</w:t>
      </w:r>
      <w:r w:rsidRPr="0076204F">
        <w:rPr>
          <w:rFonts w:eastAsiaTheme="majorEastAsia" w:hint="eastAsia"/>
          <w:szCs w:val="24"/>
        </w:rPr>
        <w:t>p74</w:t>
      </w:r>
      <w:r w:rsidRPr="0076204F">
        <w:rPr>
          <w:rFonts w:eastAsiaTheme="majorEastAsia" w:hint="eastAsia"/>
          <w:szCs w:val="24"/>
        </w:rPr>
        <w:t>，习题</w:t>
      </w:r>
      <w:r w:rsidRPr="0076204F">
        <w:rPr>
          <w:rFonts w:eastAsiaTheme="majorEastAsia" w:hint="eastAsia"/>
          <w:szCs w:val="24"/>
        </w:rPr>
        <w:t>12</w:t>
      </w:r>
    </w:p>
    <w:p w14:paraId="16A23609" w14:textId="77777777" w:rsidR="00F43A8F" w:rsidRPr="003C79D4" w:rsidRDefault="00F43A8F" w:rsidP="00F43A8F">
      <w:pPr>
        <w:pStyle w:val="2"/>
      </w:pPr>
      <w:bookmarkStart w:id="379" w:name="_Toc474940469"/>
      <w:bookmarkStart w:id="380" w:name="_Toc176375296"/>
      <w:r>
        <w:t>教学单元</w:t>
      </w:r>
      <w:bookmarkEnd w:id="379"/>
      <w:r>
        <w:t>三</w:t>
      </w:r>
      <w:r>
        <w:rPr>
          <w:rFonts w:hint="eastAsia"/>
        </w:rPr>
        <w:t>十八</w:t>
      </w:r>
      <w:bookmarkEnd w:id="380"/>
    </w:p>
    <w:p w14:paraId="67FFC57E" w14:textId="77777777" w:rsidR="00F43A8F" w:rsidRDefault="00F43A8F" w:rsidP="00F43A8F">
      <w:pPr>
        <w:pStyle w:val="3"/>
      </w:pPr>
      <w:bookmarkStart w:id="381" w:name="_Toc474940470"/>
      <w:bookmarkStart w:id="382" w:name="_Toc176375297"/>
      <w:r w:rsidRPr="003C79D4">
        <w:t>教学目标</w:t>
      </w:r>
      <w:r>
        <w:rPr>
          <w:rFonts w:hint="eastAsia"/>
        </w:rPr>
        <w:t>：</w:t>
      </w:r>
      <w:bookmarkEnd w:id="381"/>
      <w:bookmarkEnd w:id="382"/>
    </w:p>
    <w:p w14:paraId="5A4864E3" w14:textId="77777777" w:rsidR="00F43A8F" w:rsidRPr="0076204F" w:rsidRDefault="00F43A8F" w:rsidP="00F43A8F">
      <w:pPr>
        <w:ind w:firstLine="420"/>
      </w:pPr>
      <w:r>
        <w:rPr>
          <w:rFonts w:hint="eastAsia"/>
        </w:rPr>
        <w:t>1</w:t>
      </w:r>
      <w:r w:rsidRPr="0076204F">
        <w:rPr>
          <w:rFonts w:hint="eastAsia"/>
        </w:rPr>
        <w:t>．熟悉回流比对精馏费用的影响</w:t>
      </w:r>
    </w:p>
    <w:p w14:paraId="26534ACF" w14:textId="77777777" w:rsidR="00F43A8F" w:rsidRPr="009E61F2" w:rsidRDefault="00F43A8F" w:rsidP="00F43A8F">
      <w:pPr>
        <w:ind w:firstLine="420"/>
      </w:pPr>
      <w:r>
        <w:rPr>
          <w:rFonts w:hint="eastAsia"/>
        </w:rPr>
        <w:t xml:space="preserve">2. </w:t>
      </w:r>
      <w:r>
        <w:rPr>
          <w:rFonts w:hint="eastAsia"/>
        </w:rPr>
        <w:t>了解连续精馏装置的热量衡算和节能</w:t>
      </w:r>
    </w:p>
    <w:p w14:paraId="6469A1B7" w14:textId="77777777" w:rsidR="00F43A8F" w:rsidRDefault="00F43A8F" w:rsidP="00F43A8F">
      <w:pPr>
        <w:pStyle w:val="3"/>
      </w:pPr>
      <w:bookmarkStart w:id="383" w:name="_Toc474940471"/>
      <w:bookmarkStart w:id="384" w:name="_Toc176375298"/>
      <w:r w:rsidRPr="003C79D4">
        <w:t>教学内容（含重点、难点）</w:t>
      </w:r>
      <w:r>
        <w:rPr>
          <w:rFonts w:hint="eastAsia"/>
        </w:rPr>
        <w:t>：</w:t>
      </w:r>
      <w:bookmarkEnd w:id="383"/>
      <w:bookmarkEnd w:id="384"/>
    </w:p>
    <w:p w14:paraId="436DE45D" w14:textId="77777777" w:rsidR="00F43A8F" w:rsidRDefault="00F43A8F" w:rsidP="00F43A8F">
      <w:pPr>
        <w:ind w:firstLine="420"/>
        <w:rPr>
          <w:rFonts w:eastAsiaTheme="majorEastAsia"/>
          <w:szCs w:val="24"/>
        </w:rPr>
      </w:pPr>
      <w:r>
        <w:rPr>
          <w:rFonts w:eastAsiaTheme="majorEastAsia" w:hint="eastAsia"/>
          <w:szCs w:val="24"/>
        </w:rPr>
        <w:t>内容：精馏塔热负荷的计算，节能方法，精馏塔的操作和调节，精馏塔的操作型计算</w:t>
      </w:r>
    </w:p>
    <w:p w14:paraId="69DE996D" w14:textId="77777777" w:rsidR="00F43A8F" w:rsidRPr="00077646" w:rsidRDefault="00F43A8F" w:rsidP="00F43A8F">
      <w:pPr>
        <w:ind w:firstLine="420"/>
        <w:rPr>
          <w:rFonts w:eastAsiaTheme="majorEastAsia"/>
          <w:szCs w:val="24"/>
        </w:rPr>
      </w:pPr>
      <w:r w:rsidRPr="00077646">
        <w:rPr>
          <w:rFonts w:eastAsiaTheme="majorEastAsia" w:hint="eastAsia"/>
          <w:szCs w:val="24"/>
        </w:rPr>
        <w:t>重点</w:t>
      </w:r>
      <w:r>
        <w:rPr>
          <w:rFonts w:eastAsiaTheme="majorEastAsia" w:hint="eastAsia"/>
          <w:szCs w:val="24"/>
        </w:rPr>
        <w:t>：</w:t>
      </w:r>
      <w:r w:rsidRPr="0076204F">
        <w:rPr>
          <w:rFonts w:eastAsiaTheme="majorEastAsia" w:hint="eastAsia"/>
          <w:szCs w:val="24"/>
        </w:rPr>
        <w:t>回流比对精馏费用的影响</w:t>
      </w:r>
    </w:p>
    <w:p w14:paraId="1BB0DC0B" w14:textId="77777777" w:rsidR="00F43A8F" w:rsidRPr="00077646" w:rsidRDefault="00F43A8F" w:rsidP="00F43A8F">
      <w:pPr>
        <w:ind w:firstLine="420"/>
        <w:rPr>
          <w:rFonts w:eastAsiaTheme="majorEastAsia"/>
          <w:szCs w:val="24"/>
        </w:rPr>
      </w:pPr>
      <w:r w:rsidRPr="00077646">
        <w:rPr>
          <w:rFonts w:eastAsiaTheme="majorEastAsia" w:hint="eastAsia"/>
          <w:szCs w:val="24"/>
        </w:rPr>
        <w:t>难点</w:t>
      </w:r>
      <w:r>
        <w:rPr>
          <w:rFonts w:eastAsiaTheme="majorEastAsia" w:hint="eastAsia"/>
          <w:szCs w:val="24"/>
        </w:rPr>
        <w:t>：</w:t>
      </w:r>
      <w:r w:rsidRPr="008518EB">
        <w:rPr>
          <w:rFonts w:eastAsiaTheme="majorEastAsia" w:hint="eastAsia"/>
          <w:szCs w:val="24"/>
        </w:rPr>
        <w:t>操作中如何调节回流比保证产品质量</w:t>
      </w:r>
    </w:p>
    <w:p w14:paraId="6AF6459F" w14:textId="77777777" w:rsidR="00F43A8F" w:rsidRDefault="00F43A8F" w:rsidP="00F43A8F">
      <w:pPr>
        <w:pStyle w:val="3"/>
      </w:pPr>
      <w:bookmarkStart w:id="385" w:name="_Toc474940472"/>
      <w:bookmarkStart w:id="386" w:name="_Toc176375299"/>
      <w:r w:rsidRPr="003C79D4">
        <w:t>教学过程</w:t>
      </w:r>
      <w:r>
        <w:rPr>
          <w:rFonts w:hint="eastAsia"/>
        </w:rPr>
        <w:t>：</w:t>
      </w:r>
      <w:bookmarkEnd w:id="385"/>
      <w:bookmarkEnd w:id="386"/>
    </w:p>
    <w:p w14:paraId="04D9C460" w14:textId="77777777" w:rsidR="00F43A8F" w:rsidRDefault="00F43A8F" w:rsidP="00F43A8F">
      <w:pPr>
        <w:pStyle w:val="4"/>
        <w:ind w:firstLine="562"/>
      </w:pPr>
      <w:r>
        <w:rPr>
          <w:rFonts w:hint="eastAsia"/>
        </w:rPr>
        <w:t>连续精馏装置的热量衡算和节能</w:t>
      </w:r>
    </w:p>
    <w:p w14:paraId="314F41A9" w14:textId="77777777" w:rsidR="00F43A8F" w:rsidRDefault="00F43A8F" w:rsidP="00F43A8F">
      <w:pPr>
        <w:pStyle w:val="5"/>
        <w:spacing w:before="0" w:after="0" w:line="360" w:lineRule="auto"/>
        <w:ind w:firstLine="562"/>
      </w:pPr>
      <w:r>
        <w:rPr>
          <w:rFonts w:hint="eastAsia"/>
        </w:rPr>
        <w:t>冷凝器的热负荷；</w:t>
      </w:r>
    </w:p>
    <w:p w14:paraId="4896BF5E" w14:textId="77777777" w:rsidR="00F43A8F" w:rsidRDefault="00F43A8F" w:rsidP="00F43A8F">
      <w:pPr>
        <w:pStyle w:val="5"/>
        <w:spacing w:before="0" w:after="0" w:line="360" w:lineRule="auto"/>
        <w:ind w:firstLine="562"/>
      </w:pPr>
      <w:r>
        <w:rPr>
          <w:rFonts w:hint="eastAsia"/>
        </w:rPr>
        <w:t>再沸器的热负荷</w:t>
      </w:r>
    </w:p>
    <w:p w14:paraId="5A386438" w14:textId="77777777" w:rsidR="00F43A8F" w:rsidRDefault="00F43A8F" w:rsidP="00F43A8F">
      <w:pPr>
        <w:pStyle w:val="5"/>
        <w:spacing w:before="0" w:after="0" w:line="360" w:lineRule="auto"/>
        <w:ind w:firstLine="562"/>
      </w:pPr>
      <w:r>
        <w:rPr>
          <w:rFonts w:hint="eastAsia"/>
        </w:rPr>
        <w:t>精馏过程的节能</w:t>
      </w:r>
    </w:p>
    <w:p w14:paraId="4069A7D6" w14:textId="77777777" w:rsidR="00F43A8F" w:rsidRDefault="00F43A8F" w:rsidP="00F43A8F">
      <w:pPr>
        <w:ind w:firstLine="420"/>
      </w:pPr>
      <w:r>
        <w:rPr>
          <w:rFonts w:hint="eastAsia"/>
        </w:rPr>
        <w:t>热泵精馏；多效精馏；设置中间再沸器和中间冷凝器</w:t>
      </w:r>
    </w:p>
    <w:p w14:paraId="3058A15F" w14:textId="77777777" w:rsidR="00F43A8F" w:rsidRDefault="00F43A8F" w:rsidP="00F43A8F">
      <w:pPr>
        <w:pStyle w:val="4"/>
        <w:ind w:firstLine="562"/>
      </w:pPr>
      <w:r>
        <w:rPr>
          <w:rFonts w:hint="eastAsia"/>
        </w:rPr>
        <w:t>精馏塔的操作和调节</w:t>
      </w:r>
    </w:p>
    <w:p w14:paraId="5333912D" w14:textId="77777777" w:rsidR="00F43A8F" w:rsidRDefault="00F43A8F" w:rsidP="00F43A8F">
      <w:pPr>
        <w:pStyle w:val="5"/>
        <w:spacing w:before="0" w:after="0" w:line="360" w:lineRule="auto"/>
        <w:ind w:firstLine="562"/>
      </w:pPr>
      <w:r>
        <w:rPr>
          <w:rFonts w:hint="eastAsia"/>
        </w:rPr>
        <w:t>物料平衡的影响和制约</w:t>
      </w:r>
    </w:p>
    <w:p w14:paraId="7C55591D" w14:textId="77777777" w:rsidR="00F43A8F" w:rsidRDefault="00F43A8F" w:rsidP="00F43A8F">
      <w:pPr>
        <w:pStyle w:val="5"/>
        <w:spacing w:before="0" w:after="0" w:line="360" w:lineRule="auto"/>
        <w:ind w:firstLine="562"/>
      </w:pPr>
      <w:r>
        <w:rPr>
          <w:rFonts w:hint="eastAsia"/>
        </w:rPr>
        <w:t>回流比的影响</w:t>
      </w:r>
    </w:p>
    <w:p w14:paraId="7148B1B5" w14:textId="77777777" w:rsidR="00F43A8F" w:rsidRDefault="00F43A8F" w:rsidP="00F43A8F">
      <w:pPr>
        <w:pStyle w:val="5"/>
        <w:spacing w:before="0" w:after="0" w:line="360" w:lineRule="auto"/>
        <w:ind w:firstLine="562"/>
      </w:pPr>
      <w:r>
        <w:rPr>
          <w:rFonts w:hint="eastAsia"/>
        </w:rPr>
        <w:t>进料组成和进料热状况的影响</w:t>
      </w:r>
    </w:p>
    <w:p w14:paraId="0CD6567B" w14:textId="77777777" w:rsidR="00F43A8F" w:rsidRDefault="00F43A8F" w:rsidP="00F43A8F">
      <w:pPr>
        <w:pStyle w:val="4"/>
        <w:ind w:firstLine="562"/>
      </w:pPr>
      <w:r>
        <w:rPr>
          <w:rFonts w:hint="eastAsia"/>
        </w:rPr>
        <w:t>精馏塔的产品质量控制和调节</w:t>
      </w:r>
    </w:p>
    <w:p w14:paraId="15C06B8D" w14:textId="77777777" w:rsidR="00F43A8F" w:rsidRPr="0076204F" w:rsidRDefault="00F43A8F" w:rsidP="00F43A8F">
      <w:pPr>
        <w:pStyle w:val="4"/>
        <w:ind w:firstLine="562"/>
      </w:pPr>
      <w:r>
        <w:rPr>
          <w:rFonts w:hint="eastAsia"/>
        </w:rPr>
        <w:t>精馏塔的操作型计算</w:t>
      </w:r>
    </w:p>
    <w:p w14:paraId="11EAC2E9" w14:textId="77777777" w:rsidR="00F43A8F" w:rsidRDefault="00F43A8F" w:rsidP="00F43A8F">
      <w:pPr>
        <w:pStyle w:val="3"/>
      </w:pPr>
      <w:bookmarkStart w:id="387" w:name="_Toc474940473"/>
      <w:bookmarkStart w:id="388" w:name="_Toc176375300"/>
      <w:r w:rsidRPr="003C79D4">
        <w:t>教学方法</w:t>
      </w:r>
      <w:r>
        <w:rPr>
          <w:rFonts w:hint="eastAsia"/>
        </w:rPr>
        <w:t>：</w:t>
      </w:r>
      <w:bookmarkEnd w:id="387"/>
      <w:bookmarkEnd w:id="388"/>
    </w:p>
    <w:p w14:paraId="76443171" w14:textId="77777777" w:rsidR="00F43A8F" w:rsidRDefault="00F43A8F" w:rsidP="00F43A8F">
      <w:pPr>
        <w:ind w:firstLine="420"/>
        <w:rPr>
          <w:rFonts w:eastAsiaTheme="majorEastAsia"/>
          <w:szCs w:val="24"/>
        </w:rPr>
      </w:pPr>
      <w:r>
        <w:rPr>
          <w:rFonts w:eastAsiaTheme="majorEastAsia" w:hint="eastAsia"/>
          <w:szCs w:val="24"/>
        </w:rPr>
        <w:t>结合化工原理上册传热的内容和相关图讲解，以多媒体课件和板书相结合的方法进行课堂教学。</w:t>
      </w:r>
    </w:p>
    <w:p w14:paraId="3129C339" w14:textId="77777777" w:rsidR="00F43A8F" w:rsidRDefault="00F43A8F" w:rsidP="00F43A8F">
      <w:pPr>
        <w:pStyle w:val="3"/>
      </w:pPr>
      <w:bookmarkStart w:id="389" w:name="_Toc474940474"/>
      <w:bookmarkStart w:id="390" w:name="_Toc176375301"/>
      <w:r w:rsidRPr="003C79D4">
        <w:t>作业安排</w:t>
      </w:r>
      <w:bookmarkEnd w:id="389"/>
      <w:bookmarkEnd w:id="390"/>
    </w:p>
    <w:p w14:paraId="2A332F42" w14:textId="77777777" w:rsidR="00F43A8F" w:rsidRDefault="00F43A8F" w:rsidP="00F43A8F">
      <w:pPr>
        <w:ind w:firstLine="420"/>
      </w:pPr>
      <w:r>
        <w:rPr>
          <w:rFonts w:hint="eastAsia"/>
        </w:rPr>
        <w:t xml:space="preserve">1. </w:t>
      </w:r>
      <w:r>
        <w:rPr>
          <w:rFonts w:hint="eastAsia"/>
        </w:rPr>
        <w:t>课本</w:t>
      </w:r>
      <w:r>
        <w:rPr>
          <w:rFonts w:hint="eastAsia"/>
        </w:rPr>
        <w:t>p75</w:t>
      </w:r>
      <w:r>
        <w:rPr>
          <w:rFonts w:hint="eastAsia"/>
        </w:rPr>
        <w:t>，习题</w:t>
      </w:r>
      <w:r>
        <w:rPr>
          <w:rFonts w:hint="eastAsia"/>
        </w:rPr>
        <w:t>15</w:t>
      </w:r>
    </w:p>
    <w:p w14:paraId="08A8D0BF" w14:textId="77777777" w:rsidR="00F43A8F" w:rsidRPr="009C7710" w:rsidRDefault="00F43A8F" w:rsidP="00F43A8F">
      <w:pPr>
        <w:ind w:firstLine="420"/>
      </w:pPr>
      <w:r>
        <w:rPr>
          <w:rFonts w:hint="eastAsia"/>
        </w:rPr>
        <w:t xml:space="preserve">2. </w:t>
      </w:r>
      <w:r>
        <w:rPr>
          <w:rFonts w:hint="eastAsia"/>
        </w:rPr>
        <w:t>复习传质机理和精馏两章，重点复习两组分理想物系精馏的计算，准备下次课第二节课的测</w:t>
      </w:r>
      <w:r>
        <w:rPr>
          <w:rFonts w:hint="eastAsia"/>
        </w:rPr>
        <w:lastRenderedPageBreak/>
        <w:t>验（测验一）。</w:t>
      </w:r>
    </w:p>
    <w:p w14:paraId="4F5CD3BA" w14:textId="77777777" w:rsidR="00F43A8F" w:rsidRPr="003C79D4" w:rsidRDefault="00F43A8F" w:rsidP="00F43A8F">
      <w:pPr>
        <w:pStyle w:val="2"/>
      </w:pPr>
      <w:bookmarkStart w:id="391" w:name="_Toc474940475"/>
      <w:bookmarkStart w:id="392" w:name="_Toc176375302"/>
      <w:r>
        <w:t>教学单元</w:t>
      </w:r>
      <w:bookmarkEnd w:id="391"/>
      <w:r>
        <w:rPr>
          <w:rFonts w:hint="eastAsia"/>
        </w:rPr>
        <w:t>三十九</w:t>
      </w:r>
      <w:bookmarkEnd w:id="392"/>
    </w:p>
    <w:p w14:paraId="37336415" w14:textId="77777777" w:rsidR="00F43A8F" w:rsidRDefault="00F43A8F" w:rsidP="00F43A8F">
      <w:pPr>
        <w:pStyle w:val="3"/>
      </w:pPr>
      <w:bookmarkStart w:id="393" w:name="_Toc474940476"/>
      <w:bookmarkStart w:id="394" w:name="_Toc176375303"/>
      <w:r w:rsidRPr="003C79D4">
        <w:t>教学目标</w:t>
      </w:r>
      <w:r>
        <w:rPr>
          <w:rFonts w:hint="eastAsia"/>
        </w:rPr>
        <w:t>：</w:t>
      </w:r>
      <w:bookmarkEnd w:id="393"/>
      <w:bookmarkEnd w:id="394"/>
    </w:p>
    <w:p w14:paraId="4993477B" w14:textId="77777777" w:rsidR="00F43A8F" w:rsidRPr="009C7710" w:rsidRDefault="00F43A8F" w:rsidP="00F43A8F">
      <w:pPr>
        <w:ind w:firstLine="420"/>
      </w:pPr>
      <w:r w:rsidRPr="009C7710">
        <w:rPr>
          <w:rFonts w:hint="eastAsia"/>
        </w:rPr>
        <w:t>了解间歇蒸馏、恒沸蒸馏和萃取蒸馏</w:t>
      </w:r>
    </w:p>
    <w:p w14:paraId="322A08F5" w14:textId="77777777" w:rsidR="00F43A8F" w:rsidRDefault="00F43A8F" w:rsidP="00F43A8F">
      <w:pPr>
        <w:pStyle w:val="3"/>
      </w:pPr>
      <w:bookmarkStart w:id="395" w:name="_Toc474940477"/>
      <w:bookmarkStart w:id="396" w:name="_Toc176375304"/>
      <w:r w:rsidRPr="003C79D4">
        <w:t>教学内容（含重点、难点）</w:t>
      </w:r>
      <w:r>
        <w:rPr>
          <w:rFonts w:hint="eastAsia"/>
        </w:rPr>
        <w:t>：</w:t>
      </w:r>
      <w:bookmarkEnd w:id="395"/>
      <w:bookmarkEnd w:id="396"/>
    </w:p>
    <w:p w14:paraId="11A67F97" w14:textId="77777777" w:rsidR="00F43A8F" w:rsidRDefault="00F43A8F" w:rsidP="00F43A8F">
      <w:pPr>
        <w:ind w:firstLine="420"/>
        <w:rPr>
          <w:rFonts w:eastAsiaTheme="majorEastAsia"/>
          <w:szCs w:val="24"/>
        </w:rPr>
      </w:pPr>
      <w:r>
        <w:rPr>
          <w:rFonts w:eastAsiaTheme="majorEastAsia" w:hint="eastAsia"/>
          <w:szCs w:val="24"/>
        </w:rPr>
        <w:t>内容：</w:t>
      </w:r>
      <w:r>
        <w:rPr>
          <w:rFonts w:eastAsia="仿宋" w:hint="eastAsia"/>
        </w:rPr>
        <w:t>间歇精馏</w:t>
      </w:r>
    </w:p>
    <w:p w14:paraId="3B797C80" w14:textId="77777777" w:rsidR="00F43A8F" w:rsidRPr="00077646" w:rsidRDefault="00F43A8F" w:rsidP="00F43A8F">
      <w:pPr>
        <w:ind w:firstLine="420"/>
        <w:rPr>
          <w:rFonts w:eastAsiaTheme="majorEastAsia"/>
          <w:szCs w:val="24"/>
        </w:rPr>
      </w:pPr>
      <w:r w:rsidRPr="00077646">
        <w:rPr>
          <w:rFonts w:eastAsiaTheme="majorEastAsia" w:hint="eastAsia"/>
          <w:szCs w:val="24"/>
        </w:rPr>
        <w:t>重点</w:t>
      </w:r>
      <w:r>
        <w:rPr>
          <w:rFonts w:eastAsiaTheme="majorEastAsia" w:hint="eastAsia"/>
          <w:szCs w:val="24"/>
        </w:rPr>
        <w:t>：</w:t>
      </w:r>
      <w:r>
        <w:rPr>
          <w:rFonts w:eastAsia="仿宋" w:hint="eastAsia"/>
        </w:rPr>
        <w:t>间歇精馏</w:t>
      </w:r>
    </w:p>
    <w:p w14:paraId="3EAA20A1" w14:textId="77777777" w:rsidR="00F43A8F" w:rsidRDefault="00F43A8F" w:rsidP="00F43A8F">
      <w:pPr>
        <w:pStyle w:val="3"/>
      </w:pPr>
      <w:bookmarkStart w:id="397" w:name="_Toc474940478"/>
      <w:bookmarkStart w:id="398" w:name="_Toc176375305"/>
      <w:r w:rsidRPr="003C79D4">
        <w:t>教学过程</w:t>
      </w:r>
      <w:r>
        <w:rPr>
          <w:rFonts w:hint="eastAsia"/>
        </w:rPr>
        <w:t>：</w:t>
      </w:r>
      <w:bookmarkEnd w:id="397"/>
      <w:bookmarkEnd w:id="398"/>
    </w:p>
    <w:p w14:paraId="1FB28A12" w14:textId="77777777" w:rsidR="00F43A8F" w:rsidRDefault="00F43A8F" w:rsidP="002B4B85">
      <w:pPr>
        <w:pStyle w:val="4"/>
        <w:numPr>
          <w:ilvl w:val="0"/>
          <w:numId w:val="0"/>
        </w:numPr>
        <w:ind w:left="562"/>
      </w:pPr>
      <w:r>
        <w:rPr>
          <w:rFonts w:hint="eastAsia"/>
        </w:rPr>
        <w:t>间歇精馏</w:t>
      </w:r>
    </w:p>
    <w:p w14:paraId="1F679641" w14:textId="77777777" w:rsidR="00F43A8F" w:rsidRDefault="00F43A8F" w:rsidP="00F43A8F">
      <w:pPr>
        <w:pStyle w:val="5"/>
        <w:spacing w:before="0" w:after="0" w:line="360" w:lineRule="auto"/>
        <w:ind w:firstLine="562"/>
      </w:pPr>
      <w:r>
        <w:rPr>
          <w:rFonts w:hint="eastAsia"/>
        </w:rPr>
        <w:t>回流比恒定时的间歇精馏计算</w:t>
      </w:r>
    </w:p>
    <w:p w14:paraId="63FBFA8D" w14:textId="77777777" w:rsidR="00F43A8F" w:rsidRPr="009C7710" w:rsidRDefault="00F43A8F" w:rsidP="00F43A8F">
      <w:pPr>
        <w:pStyle w:val="5"/>
        <w:spacing w:before="0" w:after="0" w:line="360" w:lineRule="auto"/>
        <w:ind w:firstLine="562"/>
      </w:pPr>
      <w:r>
        <w:rPr>
          <w:rFonts w:hint="eastAsia"/>
        </w:rPr>
        <w:t>馏出液组成恒定时的间歇精馏计算</w:t>
      </w:r>
    </w:p>
    <w:p w14:paraId="54C7E33D" w14:textId="77777777" w:rsidR="00F43A8F" w:rsidRDefault="00F43A8F" w:rsidP="00F43A8F">
      <w:pPr>
        <w:pStyle w:val="3"/>
      </w:pPr>
      <w:bookmarkStart w:id="399" w:name="_Toc474940479"/>
      <w:bookmarkStart w:id="400" w:name="_Toc176375306"/>
      <w:r w:rsidRPr="003C79D4">
        <w:t>教学方法</w:t>
      </w:r>
      <w:r>
        <w:rPr>
          <w:rFonts w:hint="eastAsia"/>
        </w:rPr>
        <w:t>：</w:t>
      </w:r>
      <w:bookmarkEnd w:id="399"/>
      <w:bookmarkEnd w:id="400"/>
    </w:p>
    <w:p w14:paraId="13658A35" w14:textId="77777777" w:rsidR="00F43A8F" w:rsidRDefault="00F43A8F" w:rsidP="00F43A8F">
      <w:pPr>
        <w:ind w:firstLine="420"/>
        <w:rPr>
          <w:rFonts w:eastAsiaTheme="majorEastAsia"/>
          <w:szCs w:val="24"/>
        </w:rPr>
      </w:pPr>
      <w:r>
        <w:rPr>
          <w:rFonts w:eastAsiaTheme="majorEastAsia" w:hint="eastAsia"/>
          <w:szCs w:val="24"/>
        </w:rPr>
        <w:t>以多媒体课件和板书相结合的方法进行课堂教学。</w:t>
      </w:r>
    </w:p>
    <w:p w14:paraId="3973CE13" w14:textId="77777777" w:rsidR="00F43A8F" w:rsidRDefault="00F43A8F" w:rsidP="00F43A8F">
      <w:pPr>
        <w:pStyle w:val="3"/>
      </w:pPr>
      <w:bookmarkStart w:id="401" w:name="_Toc474940480"/>
      <w:bookmarkStart w:id="402" w:name="_Toc176375307"/>
      <w:r w:rsidRPr="003C79D4">
        <w:t>作业安排</w:t>
      </w:r>
      <w:bookmarkEnd w:id="401"/>
      <w:bookmarkEnd w:id="402"/>
    </w:p>
    <w:p w14:paraId="2AB578EF" w14:textId="77777777" w:rsidR="00F43A8F" w:rsidRDefault="00F43A8F" w:rsidP="00F43A8F">
      <w:pPr>
        <w:ind w:firstLine="420"/>
        <w:rPr>
          <w:rFonts w:eastAsiaTheme="majorEastAsia"/>
          <w:szCs w:val="24"/>
        </w:rPr>
      </w:pPr>
      <w:r w:rsidRPr="00837F0E">
        <w:rPr>
          <w:rFonts w:eastAsiaTheme="majorEastAsia" w:hint="eastAsia"/>
          <w:szCs w:val="24"/>
        </w:rPr>
        <w:t>无水乙醇制备方法需要用到几种蒸馏方法？</w:t>
      </w:r>
    </w:p>
    <w:p w14:paraId="0EED2DFD" w14:textId="77777777" w:rsidR="00F43A8F" w:rsidRDefault="00F43A8F" w:rsidP="00F43A8F">
      <w:pPr>
        <w:pStyle w:val="2"/>
      </w:pPr>
      <w:bookmarkStart w:id="403" w:name="_Toc176375308"/>
      <w:r>
        <w:t>教学单元四十</w:t>
      </w:r>
      <w:bookmarkEnd w:id="403"/>
    </w:p>
    <w:p w14:paraId="3C09E920" w14:textId="77777777" w:rsidR="002B4B85" w:rsidRDefault="002B4B85" w:rsidP="002B4B85">
      <w:pPr>
        <w:pStyle w:val="3"/>
      </w:pPr>
      <w:bookmarkStart w:id="404" w:name="_Toc176375309"/>
      <w:r w:rsidRPr="003C79D4">
        <w:t>教学目标</w:t>
      </w:r>
      <w:r>
        <w:rPr>
          <w:rFonts w:hint="eastAsia"/>
        </w:rPr>
        <w:t>：</w:t>
      </w:r>
      <w:bookmarkEnd w:id="404"/>
    </w:p>
    <w:p w14:paraId="63413C87" w14:textId="77777777" w:rsidR="002B4B85" w:rsidRPr="009C7710" w:rsidRDefault="002B4B85" w:rsidP="002B4B85">
      <w:pPr>
        <w:ind w:firstLine="420"/>
      </w:pPr>
      <w:r w:rsidRPr="009C7710">
        <w:rPr>
          <w:rFonts w:hint="eastAsia"/>
        </w:rPr>
        <w:t>了解间歇蒸馏、恒沸蒸馏和萃取蒸馏</w:t>
      </w:r>
    </w:p>
    <w:p w14:paraId="58BBE0F5" w14:textId="77777777" w:rsidR="002B4B85" w:rsidRDefault="002B4B85" w:rsidP="002B4B85">
      <w:pPr>
        <w:pStyle w:val="3"/>
      </w:pPr>
      <w:bookmarkStart w:id="405" w:name="_Toc176375310"/>
      <w:r w:rsidRPr="003C79D4">
        <w:t>教学内容（含重点、难点）</w:t>
      </w:r>
      <w:r>
        <w:rPr>
          <w:rFonts w:hint="eastAsia"/>
        </w:rPr>
        <w:t>：</w:t>
      </w:r>
      <w:bookmarkEnd w:id="405"/>
    </w:p>
    <w:p w14:paraId="3AB1EFA5" w14:textId="77777777" w:rsidR="002B4B85" w:rsidRDefault="002B4B85" w:rsidP="002B4B85">
      <w:pPr>
        <w:ind w:firstLine="420"/>
        <w:rPr>
          <w:rFonts w:eastAsiaTheme="majorEastAsia"/>
          <w:szCs w:val="24"/>
        </w:rPr>
      </w:pPr>
      <w:r>
        <w:rPr>
          <w:rFonts w:eastAsiaTheme="majorEastAsia" w:hint="eastAsia"/>
          <w:szCs w:val="24"/>
        </w:rPr>
        <w:t>内容：恒沸精馏和萃取精馏</w:t>
      </w:r>
    </w:p>
    <w:p w14:paraId="57436235" w14:textId="77777777" w:rsidR="002B4B85" w:rsidRPr="00077646" w:rsidRDefault="002B4B85" w:rsidP="002B4B85">
      <w:pPr>
        <w:ind w:firstLine="420"/>
        <w:rPr>
          <w:rFonts w:eastAsiaTheme="majorEastAsia"/>
          <w:szCs w:val="24"/>
        </w:rPr>
      </w:pPr>
      <w:r w:rsidRPr="00077646">
        <w:rPr>
          <w:rFonts w:eastAsiaTheme="majorEastAsia" w:hint="eastAsia"/>
          <w:szCs w:val="24"/>
        </w:rPr>
        <w:t>重点</w:t>
      </w:r>
      <w:r>
        <w:rPr>
          <w:rFonts w:eastAsiaTheme="majorEastAsia" w:hint="eastAsia"/>
          <w:szCs w:val="24"/>
        </w:rPr>
        <w:t>：恒沸精馏和萃取精馏</w:t>
      </w:r>
    </w:p>
    <w:p w14:paraId="4F1B8037" w14:textId="77777777" w:rsidR="002B4B85" w:rsidRDefault="002B4B85" w:rsidP="0008439C">
      <w:pPr>
        <w:pStyle w:val="4"/>
      </w:pPr>
      <w:r>
        <w:rPr>
          <w:rFonts w:hint="eastAsia"/>
        </w:rPr>
        <w:t>恒沸精馏和萃取精馏</w:t>
      </w:r>
    </w:p>
    <w:p w14:paraId="6D12AC92" w14:textId="77777777" w:rsidR="002B4B85" w:rsidRDefault="002B4B85" w:rsidP="002B4B85">
      <w:pPr>
        <w:widowControl/>
        <w:ind w:firstLine="420"/>
        <w:jc w:val="left"/>
        <w:rPr>
          <w:bCs/>
          <w:color w:val="000000"/>
        </w:rPr>
      </w:pPr>
      <w:r>
        <w:rPr>
          <w:rFonts w:hint="eastAsia"/>
          <w:bCs/>
          <w:color w:val="000000"/>
        </w:rPr>
        <w:t>恒沸精馏和萃取精馏的共同特点是在混合物中加入第三组分。两者都属多组分非理想物系的分离过程。恒沸精馏中加入的第三组分能与原料中的一个或两个组分形成新的最低恒沸物，从塔顶蒸出。萃取精馏加入的第三组分不与原料中的组分形成恒沸物，只改变原料中组分的相对挥发度，其沸点高，第三组分从塔底馏出。</w:t>
      </w:r>
    </w:p>
    <w:p w14:paraId="00736124" w14:textId="77777777" w:rsidR="002B4B85" w:rsidRDefault="002B4B85" w:rsidP="002B4B85">
      <w:pPr>
        <w:widowControl/>
        <w:ind w:firstLine="420"/>
        <w:jc w:val="left"/>
        <w:rPr>
          <w:bCs/>
          <w:color w:val="000000"/>
        </w:rPr>
      </w:pPr>
      <w:r>
        <w:rPr>
          <w:rFonts w:hint="eastAsia"/>
          <w:bCs/>
          <w:color w:val="000000"/>
        </w:rPr>
        <w:t>例：分离乙醇</w:t>
      </w:r>
      <w:r>
        <w:rPr>
          <w:rFonts w:hint="eastAsia"/>
          <w:bCs/>
          <w:color w:val="000000"/>
        </w:rPr>
        <w:t>-</w:t>
      </w:r>
      <w:r>
        <w:rPr>
          <w:rFonts w:hint="eastAsia"/>
          <w:bCs/>
          <w:color w:val="000000"/>
        </w:rPr>
        <w:t>水的恒沸精馏和分离苯</w:t>
      </w:r>
      <w:r>
        <w:rPr>
          <w:rFonts w:hint="eastAsia"/>
          <w:bCs/>
          <w:color w:val="000000"/>
        </w:rPr>
        <w:t>-</w:t>
      </w:r>
      <w:r>
        <w:rPr>
          <w:rFonts w:hint="eastAsia"/>
          <w:bCs/>
          <w:color w:val="000000"/>
        </w:rPr>
        <w:t>环己烷的萃取精馏的流程示意图。</w:t>
      </w:r>
    </w:p>
    <w:tbl>
      <w:tblPr>
        <w:tblStyle w:val="af"/>
        <w:tblW w:w="0" w:type="auto"/>
        <w:tblLook w:val="04A0" w:firstRow="1" w:lastRow="0" w:firstColumn="1" w:lastColumn="0" w:noHBand="0" w:noVBand="1"/>
      </w:tblPr>
      <w:tblGrid>
        <w:gridCol w:w="4643"/>
        <w:gridCol w:w="4643"/>
      </w:tblGrid>
      <w:tr w:rsidR="002B4B85" w14:paraId="4242872E" w14:textId="77777777" w:rsidTr="00DE7E3A">
        <w:tc>
          <w:tcPr>
            <w:tcW w:w="4643" w:type="dxa"/>
            <w:vAlign w:val="center"/>
          </w:tcPr>
          <w:p w14:paraId="65625E8B" w14:textId="77777777" w:rsidR="002B4B85" w:rsidRDefault="002B4B85" w:rsidP="00DE7E3A">
            <w:pPr>
              <w:keepNext/>
              <w:widowControl/>
              <w:ind w:firstLineChars="0" w:firstLine="0"/>
              <w:jc w:val="center"/>
            </w:pPr>
            <w:r>
              <w:rPr>
                <w:noProof/>
                <w:color w:val="000000"/>
              </w:rPr>
              <w:lastRenderedPageBreak/>
              <w:drawing>
                <wp:inline distT="0" distB="0" distL="0" distR="0" wp14:anchorId="0CAAB198" wp14:editId="0B6BC873">
                  <wp:extent cx="2358954" cy="1743075"/>
                  <wp:effectExtent l="19050" t="0" r="3246" b="0"/>
                  <wp:docPr id="3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35"/>
                          <a:srcRect/>
                          <a:stretch>
                            <a:fillRect/>
                          </a:stretch>
                        </pic:blipFill>
                        <pic:spPr bwMode="auto">
                          <a:xfrm>
                            <a:off x="0" y="0"/>
                            <a:ext cx="2362175" cy="1745455"/>
                          </a:xfrm>
                          <a:prstGeom prst="rect">
                            <a:avLst/>
                          </a:prstGeom>
                          <a:noFill/>
                          <a:ln w="9525">
                            <a:noFill/>
                            <a:miter lim="800000"/>
                            <a:headEnd/>
                            <a:tailEnd/>
                          </a:ln>
                        </pic:spPr>
                      </pic:pic>
                    </a:graphicData>
                  </a:graphic>
                </wp:inline>
              </w:drawing>
            </w:r>
          </w:p>
          <w:p w14:paraId="09D1EABE" w14:textId="77777777" w:rsidR="002B4B85" w:rsidRPr="009C7710" w:rsidRDefault="002B4B85" w:rsidP="00DE7E3A">
            <w:pPr>
              <w:pStyle w:val="af0"/>
              <w:ind w:firstLine="400"/>
              <w:jc w:val="center"/>
              <w:rPr>
                <w:bCs/>
                <w:color w:val="000000"/>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Pr>
                <w:noProof/>
              </w:rPr>
              <w:t>1</w:t>
            </w:r>
            <w:r>
              <w:fldChar w:fldCharType="end"/>
            </w:r>
            <w:r>
              <w:rPr>
                <w:rFonts w:hint="eastAsia"/>
              </w:rPr>
              <w:t xml:space="preserve"> </w:t>
            </w:r>
            <w:r>
              <w:rPr>
                <w:rFonts w:hint="eastAsia"/>
              </w:rPr>
              <w:t>分离乙醇</w:t>
            </w:r>
            <w:r>
              <w:rPr>
                <w:rFonts w:hint="eastAsia"/>
              </w:rPr>
              <w:t>-</w:t>
            </w:r>
            <w:r>
              <w:rPr>
                <w:rFonts w:hint="eastAsia"/>
              </w:rPr>
              <w:t>水的恒沸精馏</w:t>
            </w:r>
          </w:p>
        </w:tc>
        <w:tc>
          <w:tcPr>
            <w:tcW w:w="4643" w:type="dxa"/>
            <w:vAlign w:val="center"/>
          </w:tcPr>
          <w:p w14:paraId="55273DB5" w14:textId="77777777" w:rsidR="002B4B85" w:rsidRDefault="002B4B85" w:rsidP="00DE7E3A">
            <w:pPr>
              <w:keepNext/>
              <w:widowControl/>
              <w:ind w:firstLineChars="0" w:firstLine="0"/>
              <w:jc w:val="center"/>
            </w:pPr>
            <w:r w:rsidRPr="009C7710">
              <w:rPr>
                <w:bCs/>
                <w:noProof/>
                <w:color w:val="000000"/>
              </w:rPr>
              <w:drawing>
                <wp:inline distT="0" distB="0" distL="0" distR="0" wp14:anchorId="40F5880B" wp14:editId="2670E48A">
                  <wp:extent cx="2750703" cy="1609725"/>
                  <wp:effectExtent l="19050" t="0" r="0" b="0"/>
                  <wp:docPr id="3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36"/>
                          <a:srcRect/>
                          <a:stretch>
                            <a:fillRect/>
                          </a:stretch>
                        </pic:blipFill>
                        <pic:spPr bwMode="auto">
                          <a:xfrm>
                            <a:off x="0" y="0"/>
                            <a:ext cx="2750703" cy="1609725"/>
                          </a:xfrm>
                          <a:prstGeom prst="rect">
                            <a:avLst/>
                          </a:prstGeom>
                          <a:noFill/>
                          <a:ln w="9525">
                            <a:noFill/>
                            <a:miter lim="800000"/>
                            <a:headEnd/>
                            <a:tailEnd/>
                          </a:ln>
                        </pic:spPr>
                      </pic:pic>
                    </a:graphicData>
                  </a:graphic>
                </wp:inline>
              </w:drawing>
            </w:r>
          </w:p>
          <w:p w14:paraId="5D773BEB" w14:textId="77777777" w:rsidR="002B4B85" w:rsidRDefault="002B4B85" w:rsidP="00DE7E3A">
            <w:pPr>
              <w:pStyle w:val="af0"/>
              <w:ind w:firstLine="400"/>
              <w:jc w:val="center"/>
              <w:rPr>
                <w:bCs/>
                <w:color w:val="000000"/>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Pr>
                <w:noProof/>
              </w:rPr>
              <w:t>2</w:t>
            </w:r>
            <w:r>
              <w:fldChar w:fldCharType="end"/>
            </w:r>
            <w:r>
              <w:rPr>
                <w:rFonts w:hint="eastAsia"/>
              </w:rPr>
              <w:t xml:space="preserve"> </w:t>
            </w:r>
            <w:r>
              <w:rPr>
                <w:rFonts w:hint="eastAsia"/>
              </w:rPr>
              <w:t>分离苯</w:t>
            </w:r>
            <w:r>
              <w:rPr>
                <w:rFonts w:hint="eastAsia"/>
              </w:rPr>
              <w:t>-</w:t>
            </w:r>
            <w:r>
              <w:rPr>
                <w:rFonts w:hint="eastAsia"/>
              </w:rPr>
              <w:t>环己烷的萃取精馏</w:t>
            </w:r>
          </w:p>
        </w:tc>
      </w:tr>
    </w:tbl>
    <w:p w14:paraId="0D48BD44" w14:textId="77777777" w:rsidR="002B4B85" w:rsidRPr="00F43A8F" w:rsidRDefault="002B4B85" w:rsidP="002B4B85">
      <w:pPr>
        <w:pStyle w:val="4"/>
      </w:pPr>
      <w:r>
        <w:rPr>
          <w:rFonts w:hint="eastAsia"/>
        </w:rPr>
        <w:t>总复习</w:t>
      </w:r>
    </w:p>
    <w:p w14:paraId="3A918D1B" w14:textId="77777777" w:rsidR="002B4B85" w:rsidRDefault="002B4B85" w:rsidP="002B4B85">
      <w:pPr>
        <w:pStyle w:val="3"/>
      </w:pPr>
      <w:bookmarkStart w:id="406" w:name="_Toc176375311"/>
      <w:r w:rsidRPr="003C79D4">
        <w:t>教学方法</w:t>
      </w:r>
      <w:r>
        <w:rPr>
          <w:rFonts w:hint="eastAsia"/>
        </w:rPr>
        <w:t>：</w:t>
      </w:r>
      <w:bookmarkEnd w:id="406"/>
    </w:p>
    <w:p w14:paraId="7CDF0F82" w14:textId="77777777" w:rsidR="002B4B85" w:rsidRDefault="002B4B85" w:rsidP="002B4B85">
      <w:pPr>
        <w:ind w:firstLine="420"/>
        <w:rPr>
          <w:rFonts w:eastAsiaTheme="majorEastAsia"/>
          <w:szCs w:val="24"/>
        </w:rPr>
      </w:pPr>
      <w:r>
        <w:rPr>
          <w:rFonts w:eastAsiaTheme="majorEastAsia" w:hint="eastAsia"/>
          <w:szCs w:val="24"/>
        </w:rPr>
        <w:t>以多媒体课件和板书相结合的方法进行课堂教学。</w:t>
      </w:r>
    </w:p>
    <w:p w14:paraId="1462F21A" w14:textId="77777777" w:rsidR="002B4B85" w:rsidRDefault="002B4B85" w:rsidP="002B4B85">
      <w:pPr>
        <w:pStyle w:val="3"/>
      </w:pPr>
      <w:bookmarkStart w:id="407" w:name="_Toc176375312"/>
      <w:r w:rsidRPr="003C79D4">
        <w:t>作业安排</w:t>
      </w:r>
      <w:bookmarkEnd w:id="407"/>
    </w:p>
    <w:p w14:paraId="32EE9D4C" w14:textId="77777777" w:rsidR="002B4B85" w:rsidRDefault="002B4B85" w:rsidP="002B4B85">
      <w:pPr>
        <w:ind w:firstLine="420"/>
        <w:rPr>
          <w:rFonts w:eastAsiaTheme="majorEastAsia"/>
          <w:szCs w:val="24"/>
        </w:rPr>
      </w:pPr>
      <w:r w:rsidRPr="00837F0E">
        <w:rPr>
          <w:rFonts w:eastAsiaTheme="majorEastAsia" w:hint="eastAsia"/>
          <w:szCs w:val="24"/>
        </w:rPr>
        <w:t>无水乙醇制备方法需要用到几种蒸馏方法？</w:t>
      </w:r>
    </w:p>
    <w:p w14:paraId="07153BE3" w14:textId="77777777" w:rsidR="002B4B85" w:rsidRPr="002B4B85" w:rsidRDefault="002B4B85" w:rsidP="002B4B85">
      <w:pPr>
        <w:ind w:firstLine="420"/>
      </w:pPr>
    </w:p>
    <w:p w14:paraId="54A72DAF" w14:textId="77777777" w:rsidR="00F43A8F" w:rsidRPr="00F43A8F" w:rsidRDefault="00F43A8F" w:rsidP="00F43A8F">
      <w:pPr>
        <w:ind w:firstLine="420"/>
      </w:pPr>
    </w:p>
    <w:p w14:paraId="2C907196" w14:textId="553714AF" w:rsidR="00305F1A" w:rsidRDefault="001218C2" w:rsidP="00ED18F1">
      <w:pPr>
        <w:pStyle w:val="1"/>
      </w:pPr>
      <w:bookmarkStart w:id="408" w:name="_Toc176375313"/>
      <w:r>
        <w:t>课程要求</w:t>
      </w:r>
      <w:bookmarkEnd w:id="408"/>
    </w:p>
    <w:p w14:paraId="3C624742" w14:textId="77777777" w:rsidR="00305F1A" w:rsidRDefault="00305F1A">
      <w:pPr>
        <w:spacing w:line="360" w:lineRule="auto"/>
        <w:ind w:firstLine="480"/>
        <w:rPr>
          <w:rFonts w:hAnsi="宋体"/>
          <w:sz w:val="24"/>
          <w:szCs w:val="24"/>
        </w:rPr>
      </w:pPr>
    </w:p>
    <w:p w14:paraId="2154788F" w14:textId="77777777" w:rsidR="00305F1A" w:rsidRDefault="001218C2">
      <w:pPr>
        <w:spacing w:line="360" w:lineRule="auto"/>
        <w:ind w:firstLine="480"/>
        <w:rPr>
          <w:rFonts w:hAnsi="宋体"/>
          <w:sz w:val="24"/>
          <w:szCs w:val="24"/>
        </w:rPr>
      </w:pPr>
      <w:r>
        <w:rPr>
          <w:rFonts w:hAnsi="宋体" w:hint="eastAsia"/>
          <w:sz w:val="24"/>
          <w:szCs w:val="24"/>
        </w:rPr>
        <w:t>通过本课程的学习，学生应达到以下要求：</w:t>
      </w:r>
    </w:p>
    <w:p w14:paraId="40A1C7A9" w14:textId="77777777" w:rsidR="00305F1A" w:rsidRDefault="001218C2">
      <w:pPr>
        <w:spacing w:line="360" w:lineRule="auto"/>
        <w:ind w:firstLine="480"/>
        <w:rPr>
          <w:rFonts w:hAnsi="宋体"/>
          <w:sz w:val="24"/>
          <w:szCs w:val="24"/>
        </w:rPr>
      </w:pPr>
      <w:r>
        <w:rPr>
          <w:rFonts w:hAnsi="宋体" w:hint="eastAsia"/>
          <w:sz w:val="24"/>
          <w:szCs w:val="24"/>
        </w:rPr>
        <w:t>1</w:t>
      </w:r>
      <w:r>
        <w:rPr>
          <w:rFonts w:hAnsi="宋体" w:hint="eastAsia"/>
          <w:sz w:val="24"/>
          <w:szCs w:val="24"/>
        </w:rPr>
        <w:t>、能正确理解各单元操作的基本原理；了解典型设备的构造、性能和操作原理，并具有设备选型及较核的基本知识。</w:t>
      </w:r>
    </w:p>
    <w:p w14:paraId="197583B3" w14:textId="77777777" w:rsidR="00305F1A" w:rsidRDefault="001218C2">
      <w:pPr>
        <w:spacing w:line="360" w:lineRule="auto"/>
        <w:ind w:firstLine="480"/>
        <w:rPr>
          <w:rFonts w:hAnsi="宋体"/>
          <w:sz w:val="24"/>
          <w:szCs w:val="24"/>
        </w:rPr>
      </w:pPr>
      <w:r>
        <w:rPr>
          <w:rFonts w:hAnsi="宋体" w:hint="eastAsia"/>
          <w:sz w:val="24"/>
          <w:szCs w:val="24"/>
        </w:rPr>
        <w:t>2</w:t>
      </w:r>
      <w:r>
        <w:rPr>
          <w:rFonts w:hAnsi="宋体" w:hint="eastAsia"/>
          <w:sz w:val="24"/>
          <w:szCs w:val="24"/>
        </w:rPr>
        <w:t>、熟悉主要单元操作过程及设备的基本计算方法；掌握基本计算公式的物理意义、应用方法和适用范围；具有查阅和使用常用工程计算图表、手册、资料的能力。</w:t>
      </w:r>
    </w:p>
    <w:p w14:paraId="4C4A33AE" w14:textId="77777777" w:rsidR="00305F1A" w:rsidRDefault="001218C2">
      <w:pPr>
        <w:spacing w:line="360" w:lineRule="auto"/>
        <w:ind w:firstLine="480"/>
        <w:rPr>
          <w:rFonts w:hAnsi="宋体"/>
          <w:sz w:val="24"/>
          <w:szCs w:val="24"/>
        </w:rPr>
      </w:pPr>
      <w:r>
        <w:rPr>
          <w:rFonts w:hAnsi="宋体" w:hint="eastAsia"/>
          <w:sz w:val="24"/>
          <w:szCs w:val="24"/>
        </w:rPr>
        <w:t>3</w:t>
      </w:r>
      <w:r>
        <w:rPr>
          <w:rFonts w:hAnsi="宋体" w:hint="eastAsia"/>
          <w:sz w:val="24"/>
          <w:szCs w:val="24"/>
        </w:rPr>
        <w:t>、熟悉常见化工单元操作要领。</w:t>
      </w:r>
    </w:p>
    <w:p w14:paraId="55AD8941" w14:textId="77777777" w:rsidR="00305F1A" w:rsidRDefault="001218C2">
      <w:pPr>
        <w:spacing w:line="360" w:lineRule="auto"/>
        <w:ind w:firstLine="480"/>
        <w:rPr>
          <w:sz w:val="24"/>
          <w:szCs w:val="24"/>
        </w:rPr>
      </w:pPr>
      <w:r>
        <w:rPr>
          <w:rFonts w:hint="eastAsia"/>
          <w:sz w:val="24"/>
          <w:szCs w:val="24"/>
        </w:rPr>
        <w:t>4</w:t>
      </w:r>
      <w:r>
        <w:rPr>
          <w:rFonts w:hint="eastAsia"/>
          <w:sz w:val="24"/>
          <w:szCs w:val="24"/>
        </w:rPr>
        <w:t>、具有选择适宜操作条件、探索强化过程途径和提高设备效能的初步能力；具有运用工程技术观点分析和解决化工单元操作中一般问题的初步能力。</w:t>
      </w:r>
    </w:p>
    <w:p w14:paraId="7D7763CB" w14:textId="77777777" w:rsidR="00305F1A" w:rsidRDefault="00305F1A">
      <w:pPr>
        <w:spacing w:line="360" w:lineRule="auto"/>
        <w:ind w:firstLine="480"/>
        <w:rPr>
          <w:sz w:val="24"/>
          <w:szCs w:val="24"/>
        </w:rPr>
      </w:pPr>
    </w:p>
    <w:p w14:paraId="683C5323" w14:textId="77777777" w:rsidR="00305F1A" w:rsidRDefault="001218C2" w:rsidP="00ED18F1">
      <w:pPr>
        <w:pStyle w:val="1"/>
      </w:pPr>
      <w:bookmarkStart w:id="409" w:name="_Toc176375314"/>
      <w:r>
        <w:rPr>
          <w:rFonts w:hint="eastAsia"/>
        </w:rPr>
        <w:t>课程考核</w:t>
      </w:r>
      <w:bookmarkEnd w:id="409"/>
    </w:p>
    <w:p w14:paraId="6D4E513C" w14:textId="77777777" w:rsidR="00305F1A" w:rsidRDefault="00305F1A" w:rsidP="00B62A9C">
      <w:pPr>
        <w:spacing w:line="360" w:lineRule="auto"/>
        <w:ind w:firstLine="571"/>
        <w:rPr>
          <w:b/>
          <w:sz w:val="28"/>
          <w:szCs w:val="28"/>
        </w:rPr>
      </w:pPr>
    </w:p>
    <w:p w14:paraId="708F5DBC" w14:textId="77777777" w:rsidR="00305F1A" w:rsidRDefault="001218C2" w:rsidP="00ED18F1">
      <w:pPr>
        <w:pStyle w:val="2"/>
      </w:pPr>
      <w:bookmarkStart w:id="410" w:name="_Toc176375315"/>
      <w:r>
        <w:lastRenderedPageBreak/>
        <w:t>出勤</w:t>
      </w:r>
      <w:r>
        <w:rPr>
          <w:rFonts w:hint="eastAsia"/>
        </w:rPr>
        <w:t>、</w:t>
      </w:r>
      <w:r>
        <w:t>作业等的要求</w:t>
      </w:r>
      <w:bookmarkEnd w:id="410"/>
    </w:p>
    <w:p w14:paraId="470BE7B6" w14:textId="77777777" w:rsidR="00305F1A" w:rsidRDefault="001218C2">
      <w:pPr>
        <w:spacing w:line="360" w:lineRule="auto"/>
        <w:ind w:firstLine="480"/>
        <w:rPr>
          <w:sz w:val="24"/>
          <w:szCs w:val="24"/>
        </w:rPr>
      </w:pPr>
      <w:r>
        <w:rPr>
          <w:rFonts w:hAnsi="宋体"/>
          <w:sz w:val="24"/>
          <w:szCs w:val="24"/>
        </w:rPr>
        <w:t>出勤</w:t>
      </w:r>
      <w:r>
        <w:rPr>
          <w:sz w:val="24"/>
          <w:szCs w:val="24"/>
        </w:rPr>
        <w:t xml:space="preserve">×50%+ </w:t>
      </w:r>
      <w:r>
        <w:rPr>
          <w:rFonts w:hAnsi="宋体"/>
          <w:sz w:val="24"/>
          <w:szCs w:val="24"/>
        </w:rPr>
        <w:t>作业</w:t>
      </w:r>
      <w:r>
        <w:rPr>
          <w:sz w:val="24"/>
          <w:szCs w:val="24"/>
        </w:rPr>
        <w:t xml:space="preserve">×50%= </w:t>
      </w:r>
      <w:r>
        <w:rPr>
          <w:rFonts w:hAnsi="宋体"/>
          <w:sz w:val="24"/>
          <w:szCs w:val="24"/>
        </w:rPr>
        <w:t>平时成绩</w:t>
      </w:r>
      <w:r>
        <w:rPr>
          <w:rFonts w:hAnsi="宋体" w:hint="eastAsia"/>
          <w:sz w:val="24"/>
          <w:szCs w:val="24"/>
        </w:rPr>
        <w:t>。</w:t>
      </w:r>
    </w:p>
    <w:p w14:paraId="2EC5190B" w14:textId="77777777" w:rsidR="00305F1A" w:rsidRDefault="001218C2">
      <w:pPr>
        <w:spacing w:line="360" w:lineRule="auto"/>
        <w:ind w:firstLine="480"/>
        <w:rPr>
          <w:sz w:val="24"/>
          <w:szCs w:val="24"/>
        </w:rPr>
      </w:pPr>
      <w:r>
        <w:rPr>
          <w:rFonts w:hAnsi="宋体"/>
          <w:sz w:val="24"/>
          <w:szCs w:val="24"/>
        </w:rPr>
        <w:t>出勤</w:t>
      </w:r>
      <w:r>
        <w:rPr>
          <w:rFonts w:hAnsi="宋体" w:hint="eastAsia"/>
          <w:sz w:val="24"/>
          <w:szCs w:val="24"/>
        </w:rPr>
        <w:t>要求</w:t>
      </w:r>
      <w:r>
        <w:rPr>
          <w:rFonts w:hAnsi="宋体"/>
          <w:sz w:val="24"/>
          <w:szCs w:val="24"/>
        </w:rPr>
        <w:t>：</w:t>
      </w:r>
      <w:r>
        <w:rPr>
          <w:sz w:val="24"/>
          <w:szCs w:val="24"/>
        </w:rPr>
        <w:t>1</w:t>
      </w:r>
      <w:r>
        <w:rPr>
          <w:rFonts w:hAnsi="宋体"/>
          <w:sz w:val="24"/>
          <w:szCs w:val="24"/>
        </w:rPr>
        <w:t>、本课程授课过程中采用不定时点名。</w:t>
      </w:r>
    </w:p>
    <w:p w14:paraId="5A5E925C" w14:textId="77777777" w:rsidR="00305F1A" w:rsidRDefault="001218C2">
      <w:pPr>
        <w:spacing w:line="360" w:lineRule="auto"/>
        <w:ind w:firstLine="480"/>
        <w:rPr>
          <w:sz w:val="24"/>
          <w:szCs w:val="24"/>
        </w:rPr>
      </w:pPr>
      <w:r>
        <w:rPr>
          <w:sz w:val="24"/>
          <w:szCs w:val="24"/>
        </w:rPr>
        <w:t>2</w:t>
      </w:r>
      <w:r>
        <w:rPr>
          <w:rFonts w:hAnsi="宋体"/>
          <w:sz w:val="24"/>
          <w:szCs w:val="24"/>
        </w:rPr>
        <w:t>、出勤情况按</w:t>
      </w:r>
      <w:r>
        <w:rPr>
          <w:sz w:val="24"/>
          <w:szCs w:val="24"/>
        </w:rPr>
        <w:t>“</w:t>
      </w:r>
      <w:r>
        <w:rPr>
          <w:rFonts w:hAnsi="宋体"/>
          <w:sz w:val="24"/>
          <w:szCs w:val="24"/>
        </w:rPr>
        <w:t>全勤</w:t>
      </w:r>
      <w:r>
        <w:rPr>
          <w:sz w:val="24"/>
          <w:szCs w:val="24"/>
        </w:rPr>
        <w:t>”(100</w:t>
      </w:r>
      <w:r>
        <w:rPr>
          <w:rFonts w:hAnsi="宋体"/>
          <w:sz w:val="24"/>
          <w:szCs w:val="24"/>
        </w:rPr>
        <w:t>分</w:t>
      </w:r>
      <w:r>
        <w:rPr>
          <w:sz w:val="24"/>
          <w:szCs w:val="24"/>
        </w:rPr>
        <w:t>)</w:t>
      </w:r>
      <w:r>
        <w:rPr>
          <w:rFonts w:hAnsi="宋体"/>
          <w:sz w:val="24"/>
          <w:szCs w:val="24"/>
        </w:rPr>
        <w:t>、</w:t>
      </w:r>
      <w:r>
        <w:rPr>
          <w:sz w:val="24"/>
          <w:szCs w:val="24"/>
        </w:rPr>
        <w:t>“</w:t>
      </w:r>
      <w:r>
        <w:rPr>
          <w:rFonts w:hAnsi="宋体"/>
          <w:sz w:val="24"/>
          <w:szCs w:val="24"/>
        </w:rPr>
        <w:t>请假</w:t>
      </w:r>
      <w:r>
        <w:rPr>
          <w:sz w:val="24"/>
          <w:szCs w:val="24"/>
        </w:rPr>
        <w:t>”(80</w:t>
      </w:r>
      <w:r>
        <w:rPr>
          <w:rFonts w:hAnsi="宋体"/>
          <w:sz w:val="24"/>
          <w:szCs w:val="24"/>
        </w:rPr>
        <w:t>分</w:t>
      </w:r>
      <w:r>
        <w:rPr>
          <w:sz w:val="24"/>
          <w:szCs w:val="24"/>
        </w:rPr>
        <w:t>)</w:t>
      </w:r>
      <w:r>
        <w:rPr>
          <w:rFonts w:hAnsi="宋体"/>
          <w:sz w:val="24"/>
          <w:szCs w:val="24"/>
        </w:rPr>
        <w:t>、</w:t>
      </w:r>
      <w:r>
        <w:rPr>
          <w:sz w:val="24"/>
          <w:szCs w:val="24"/>
        </w:rPr>
        <w:t>“</w:t>
      </w:r>
      <w:r>
        <w:rPr>
          <w:rFonts w:hAnsi="宋体"/>
          <w:sz w:val="24"/>
          <w:szCs w:val="24"/>
        </w:rPr>
        <w:t>迟到</w:t>
      </w:r>
      <w:r>
        <w:rPr>
          <w:sz w:val="24"/>
          <w:szCs w:val="24"/>
        </w:rPr>
        <w:t>”(50</w:t>
      </w:r>
      <w:r>
        <w:rPr>
          <w:rFonts w:hAnsi="宋体"/>
          <w:sz w:val="24"/>
          <w:szCs w:val="24"/>
        </w:rPr>
        <w:t>分</w:t>
      </w:r>
      <w:r>
        <w:rPr>
          <w:sz w:val="24"/>
          <w:szCs w:val="24"/>
        </w:rPr>
        <w:t>)</w:t>
      </w:r>
      <w:r>
        <w:rPr>
          <w:rFonts w:hAnsi="宋体"/>
          <w:sz w:val="24"/>
          <w:szCs w:val="24"/>
        </w:rPr>
        <w:t>、</w:t>
      </w:r>
      <w:r>
        <w:rPr>
          <w:sz w:val="24"/>
          <w:szCs w:val="24"/>
        </w:rPr>
        <w:t>“</w:t>
      </w:r>
      <w:r>
        <w:rPr>
          <w:rFonts w:hAnsi="宋体"/>
          <w:sz w:val="24"/>
          <w:szCs w:val="24"/>
        </w:rPr>
        <w:t>早退</w:t>
      </w:r>
      <w:r>
        <w:rPr>
          <w:sz w:val="24"/>
          <w:szCs w:val="24"/>
        </w:rPr>
        <w:t>”(50</w:t>
      </w:r>
      <w:r>
        <w:rPr>
          <w:rFonts w:hAnsi="宋体"/>
          <w:sz w:val="24"/>
          <w:szCs w:val="24"/>
        </w:rPr>
        <w:t>分</w:t>
      </w:r>
      <w:r>
        <w:rPr>
          <w:sz w:val="24"/>
          <w:szCs w:val="24"/>
        </w:rPr>
        <w:t>)</w:t>
      </w:r>
      <w:r>
        <w:rPr>
          <w:rFonts w:hAnsi="宋体"/>
          <w:sz w:val="24"/>
          <w:szCs w:val="24"/>
        </w:rPr>
        <w:t>、</w:t>
      </w:r>
      <w:r>
        <w:rPr>
          <w:sz w:val="24"/>
          <w:szCs w:val="24"/>
        </w:rPr>
        <w:t>“</w:t>
      </w:r>
      <w:r>
        <w:rPr>
          <w:rFonts w:hAnsi="宋体"/>
          <w:sz w:val="24"/>
          <w:szCs w:val="24"/>
        </w:rPr>
        <w:t>旷课</w:t>
      </w:r>
      <w:r>
        <w:rPr>
          <w:sz w:val="24"/>
          <w:szCs w:val="24"/>
        </w:rPr>
        <w:t>”(0</w:t>
      </w:r>
      <w:r>
        <w:rPr>
          <w:rFonts w:hAnsi="宋体"/>
          <w:sz w:val="24"/>
          <w:szCs w:val="24"/>
        </w:rPr>
        <w:t>分</w:t>
      </w:r>
      <w:r>
        <w:rPr>
          <w:sz w:val="24"/>
          <w:szCs w:val="24"/>
        </w:rPr>
        <w:t>)</w:t>
      </w:r>
      <w:r>
        <w:rPr>
          <w:rFonts w:hAnsi="宋体"/>
          <w:sz w:val="24"/>
          <w:szCs w:val="24"/>
        </w:rPr>
        <w:t>比例登记出勤情况，期末计算出勤成绩。</w:t>
      </w:r>
    </w:p>
    <w:p w14:paraId="7921CBAE" w14:textId="77777777" w:rsidR="00305F1A" w:rsidRDefault="001218C2">
      <w:pPr>
        <w:spacing w:line="360" w:lineRule="auto"/>
        <w:ind w:firstLine="480"/>
        <w:rPr>
          <w:sz w:val="24"/>
          <w:szCs w:val="24"/>
        </w:rPr>
      </w:pPr>
      <w:r>
        <w:rPr>
          <w:sz w:val="24"/>
          <w:szCs w:val="24"/>
        </w:rPr>
        <w:t>作业</w:t>
      </w:r>
      <w:r>
        <w:rPr>
          <w:rFonts w:hint="eastAsia"/>
          <w:sz w:val="24"/>
          <w:szCs w:val="24"/>
        </w:rPr>
        <w:t>要求</w:t>
      </w:r>
      <w:r>
        <w:rPr>
          <w:sz w:val="24"/>
          <w:szCs w:val="24"/>
        </w:rPr>
        <w:t>：</w:t>
      </w:r>
      <w:r>
        <w:rPr>
          <w:sz w:val="24"/>
          <w:szCs w:val="24"/>
        </w:rPr>
        <w:t>1</w:t>
      </w:r>
      <w:r>
        <w:rPr>
          <w:sz w:val="24"/>
          <w:szCs w:val="24"/>
        </w:rPr>
        <w:t>、为防止学生漏题不做，每章内容讲授完统一布置作业，以计算题为主，交作业时间为每次布置完作业一周后上课课间。</w:t>
      </w:r>
      <w:r>
        <w:rPr>
          <w:sz w:val="24"/>
          <w:szCs w:val="24"/>
        </w:rPr>
        <w:t xml:space="preserve"> </w:t>
      </w:r>
    </w:p>
    <w:p w14:paraId="208FC082" w14:textId="77777777" w:rsidR="00305F1A" w:rsidRDefault="001218C2">
      <w:pPr>
        <w:spacing w:line="360" w:lineRule="auto"/>
        <w:ind w:firstLine="480"/>
        <w:rPr>
          <w:sz w:val="24"/>
          <w:szCs w:val="24"/>
        </w:rPr>
      </w:pPr>
      <w:r>
        <w:rPr>
          <w:sz w:val="24"/>
          <w:szCs w:val="24"/>
        </w:rPr>
        <w:t>2</w:t>
      </w:r>
      <w:r>
        <w:rPr>
          <w:sz w:val="24"/>
          <w:szCs w:val="24"/>
        </w:rPr>
        <w:t>、作业必须</w:t>
      </w:r>
      <w:r>
        <w:rPr>
          <w:rFonts w:hint="eastAsia"/>
          <w:sz w:val="24"/>
          <w:szCs w:val="24"/>
        </w:rPr>
        <w:t>按顺序</w:t>
      </w:r>
      <w:r>
        <w:rPr>
          <w:sz w:val="24"/>
          <w:szCs w:val="24"/>
        </w:rPr>
        <w:t>做在作业本或稿纸上、用中性笔或圆珠笔按一定规格书写，要求字迹清楚。</w:t>
      </w:r>
    </w:p>
    <w:p w14:paraId="45D8FD17" w14:textId="77777777" w:rsidR="00305F1A" w:rsidRDefault="001218C2">
      <w:pPr>
        <w:spacing w:line="360" w:lineRule="auto"/>
        <w:ind w:firstLine="480"/>
        <w:rPr>
          <w:sz w:val="24"/>
          <w:szCs w:val="24"/>
        </w:rPr>
      </w:pPr>
      <w:r>
        <w:rPr>
          <w:sz w:val="24"/>
          <w:szCs w:val="24"/>
        </w:rPr>
        <w:t>3</w:t>
      </w:r>
      <w:r>
        <w:rPr>
          <w:sz w:val="24"/>
          <w:szCs w:val="24"/>
        </w:rPr>
        <w:t>、教师</w:t>
      </w:r>
      <w:r>
        <w:rPr>
          <w:rFonts w:hint="eastAsia"/>
          <w:sz w:val="24"/>
          <w:szCs w:val="24"/>
        </w:rPr>
        <w:t>每次至少批改总人数的三分之一，</w:t>
      </w:r>
      <w:r>
        <w:rPr>
          <w:sz w:val="24"/>
          <w:szCs w:val="24"/>
        </w:rPr>
        <w:t>按</w:t>
      </w:r>
      <w:r>
        <w:rPr>
          <w:sz w:val="24"/>
          <w:szCs w:val="24"/>
        </w:rPr>
        <w:t>“A”</w:t>
      </w:r>
      <w:r>
        <w:rPr>
          <w:rFonts w:hint="eastAsia"/>
          <w:sz w:val="24"/>
          <w:szCs w:val="24"/>
        </w:rPr>
        <w:t>(90-100</w:t>
      </w:r>
      <w:r>
        <w:rPr>
          <w:rFonts w:hint="eastAsia"/>
          <w:sz w:val="24"/>
          <w:szCs w:val="24"/>
        </w:rPr>
        <w:t>分</w:t>
      </w:r>
      <w:r>
        <w:rPr>
          <w:rFonts w:hint="eastAsia"/>
          <w:sz w:val="24"/>
          <w:szCs w:val="24"/>
        </w:rPr>
        <w:t>)</w:t>
      </w:r>
      <w:r>
        <w:rPr>
          <w:sz w:val="24"/>
          <w:szCs w:val="24"/>
        </w:rPr>
        <w:t>、</w:t>
      </w:r>
      <w:r>
        <w:rPr>
          <w:sz w:val="24"/>
          <w:szCs w:val="24"/>
        </w:rPr>
        <w:t>“B”</w:t>
      </w:r>
      <w:r>
        <w:rPr>
          <w:rFonts w:hint="eastAsia"/>
          <w:sz w:val="24"/>
          <w:szCs w:val="24"/>
        </w:rPr>
        <w:t xml:space="preserve"> (80-89</w:t>
      </w:r>
      <w:r>
        <w:rPr>
          <w:rFonts w:hint="eastAsia"/>
          <w:sz w:val="24"/>
          <w:szCs w:val="24"/>
        </w:rPr>
        <w:t>分</w:t>
      </w:r>
      <w:r>
        <w:rPr>
          <w:rFonts w:hint="eastAsia"/>
          <w:sz w:val="24"/>
          <w:szCs w:val="24"/>
        </w:rPr>
        <w:t>)</w:t>
      </w:r>
      <w:r>
        <w:rPr>
          <w:sz w:val="24"/>
          <w:szCs w:val="24"/>
        </w:rPr>
        <w:t>、</w:t>
      </w:r>
      <w:r>
        <w:rPr>
          <w:sz w:val="24"/>
          <w:szCs w:val="24"/>
        </w:rPr>
        <w:t>“C”</w:t>
      </w:r>
      <w:r>
        <w:rPr>
          <w:rFonts w:hint="eastAsia"/>
          <w:sz w:val="24"/>
          <w:szCs w:val="24"/>
        </w:rPr>
        <w:t xml:space="preserve"> (70-79)</w:t>
      </w:r>
      <w:r>
        <w:rPr>
          <w:sz w:val="24"/>
          <w:szCs w:val="24"/>
        </w:rPr>
        <w:t>、</w:t>
      </w:r>
      <w:r>
        <w:rPr>
          <w:sz w:val="24"/>
          <w:szCs w:val="24"/>
        </w:rPr>
        <w:t>“D”</w:t>
      </w:r>
      <w:r>
        <w:rPr>
          <w:rFonts w:hint="eastAsia"/>
          <w:sz w:val="24"/>
          <w:szCs w:val="24"/>
        </w:rPr>
        <w:t xml:space="preserve"> (60-69</w:t>
      </w:r>
      <w:r>
        <w:rPr>
          <w:rFonts w:hint="eastAsia"/>
          <w:sz w:val="24"/>
          <w:szCs w:val="24"/>
        </w:rPr>
        <w:t>分</w:t>
      </w:r>
      <w:r>
        <w:rPr>
          <w:rFonts w:hint="eastAsia"/>
          <w:sz w:val="24"/>
          <w:szCs w:val="24"/>
        </w:rPr>
        <w:t>)</w:t>
      </w:r>
      <w:r>
        <w:rPr>
          <w:sz w:val="24"/>
          <w:szCs w:val="24"/>
        </w:rPr>
        <w:t>、</w:t>
      </w:r>
      <w:r>
        <w:rPr>
          <w:sz w:val="24"/>
          <w:szCs w:val="24"/>
        </w:rPr>
        <w:t>“E”</w:t>
      </w:r>
      <w:r>
        <w:rPr>
          <w:rFonts w:hint="eastAsia"/>
          <w:sz w:val="24"/>
          <w:szCs w:val="24"/>
        </w:rPr>
        <w:t xml:space="preserve"> (60</w:t>
      </w:r>
      <w:r>
        <w:rPr>
          <w:rFonts w:hint="eastAsia"/>
          <w:sz w:val="24"/>
          <w:szCs w:val="24"/>
        </w:rPr>
        <w:t>分以下</w:t>
      </w:r>
      <w:r>
        <w:rPr>
          <w:rFonts w:hint="eastAsia"/>
          <w:sz w:val="24"/>
          <w:szCs w:val="24"/>
        </w:rPr>
        <w:t>)</w:t>
      </w:r>
      <w:r>
        <w:rPr>
          <w:sz w:val="24"/>
          <w:szCs w:val="24"/>
        </w:rPr>
        <w:t>五级记分每次登记作业情况，期末取平均计算作业成绩。</w:t>
      </w:r>
      <w:r>
        <w:rPr>
          <w:rFonts w:hint="eastAsia"/>
          <w:sz w:val="24"/>
          <w:szCs w:val="24"/>
        </w:rPr>
        <w:t>每次作业批改完取适当时间及时进行习题课，对作业中普遍存在的问题进行评讲。</w:t>
      </w:r>
    </w:p>
    <w:p w14:paraId="3072283C" w14:textId="77777777" w:rsidR="00305F1A" w:rsidRDefault="001218C2" w:rsidP="00ED18F1">
      <w:pPr>
        <w:pStyle w:val="2"/>
      </w:pPr>
      <w:bookmarkStart w:id="411" w:name="_Toc176375316"/>
      <w:r>
        <w:t>成绩的构成与评分规则说明</w:t>
      </w:r>
      <w:bookmarkEnd w:id="411"/>
    </w:p>
    <w:p w14:paraId="267E4736" w14:textId="77777777" w:rsidR="00305F1A" w:rsidRDefault="001218C2">
      <w:pPr>
        <w:spacing w:line="360" w:lineRule="auto"/>
        <w:ind w:firstLine="480"/>
        <w:rPr>
          <w:sz w:val="24"/>
          <w:szCs w:val="24"/>
        </w:rPr>
      </w:pPr>
      <w:r>
        <w:rPr>
          <w:rFonts w:hint="eastAsia"/>
          <w:sz w:val="24"/>
          <w:szCs w:val="24"/>
        </w:rPr>
        <w:t>本门课程的总成绩由平时成绩和卷面成绩两部分构成，</w:t>
      </w:r>
    </w:p>
    <w:p w14:paraId="557EAC0C" w14:textId="77777777" w:rsidR="00305F1A" w:rsidRDefault="001218C2">
      <w:pPr>
        <w:spacing w:line="360" w:lineRule="auto"/>
        <w:ind w:firstLine="480"/>
        <w:rPr>
          <w:sz w:val="24"/>
          <w:szCs w:val="24"/>
        </w:rPr>
      </w:pPr>
      <w:r>
        <w:rPr>
          <w:rFonts w:hint="eastAsia"/>
          <w:sz w:val="24"/>
          <w:szCs w:val="24"/>
        </w:rPr>
        <w:t>即：总成绩</w:t>
      </w:r>
      <w:r>
        <w:rPr>
          <w:rFonts w:hint="eastAsia"/>
          <w:sz w:val="24"/>
          <w:szCs w:val="24"/>
        </w:rPr>
        <w:t xml:space="preserve"> = </w:t>
      </w:r>
      <w:r>
        <w:rPr>
          <w:rFonts w:hint="eastAsia"/>
          <w:sz w:val="24"/>
          <w:szCs w:val="24"/>
        </w:rPr>
        <w:t>平时成绩</w:t>
      </w:r>
      <w:r>
        <w:rPr>
          <w:rFonts w:hint="eastAsia"/>
          <w:sz w:val="24"/>
          <w:szCs w:val="24"/>
        </w:rPr>
        <w:t xml:space="preserve"> </w:t>
      </w:r>
      <w:r>
        <w:rPr>
          <w:sz w:val="24"/>
          <w:szCs w:val="24"/>
        </w:rPr>
        <w:t>×</w:t>
      </w:r>
      <w:r>
        <w:rPr>
          <w:rFonts w:hint="eastAsia"/>
          <w:sz w:val="24"/>
          <w:szCs w:val="24"/>
        </w:rPr>
        <w:t xml:space="preserve"> (30%~40%) + </w:t>
      </w:r>
      <w:r>
        <w:rPr>
          <w:rFonts w:hint="eastAsia"/>
          <w:sz w:val="24"/>
          <w:szCs w:val="24"/>
        </w:rPr>
        <w:t>考试卷面成绩</w:t>
      </w:r>
      <w:r>
        <w:rPr>
          <w:rFonts w:hint="eastAsia"/>
          <w:sz w:val="24"/>
          <w:szCs w:val="24"/>
        </w:rPr>
        <w:t xml:space="preserve"> </w:t>
      </w:r>
      <w:r>
        <w:rPr>
          <w:sz w:val="24"/>
          <w:szCs w:val="24"/>
        </w:rPr>
        <w:t>×</w:t>
      </w:r>
      <w:r>
        <w:rPr>
          <w:rFonts w:hint="eastAsia"/>
          <w:sz w:val="24"/>
          <w:szCs w:val="24"/>
        </w:rPr>
        <w:t xml:space="preserve"> (60%~70%)</w:t>
      </w:r>
      <w:r>
        <w:rPr>
          <w:rFonts w:hint="eastAsia"/>
          <w:sz w:val="24"/>
          <w:szCs w:val="24"/>
        </w:rPr>
        <w:t>。</w:t>
      </w:r>
    </w:p>
    <w:p w14:paraId="779B227F" w14:textId="77777777" w:rsidR="00305F1A" w:rsidRDefault="001218C2" w:rsidP="00ED18F1">
      <w:pPr>
        <w:pStyle w:val="2"/>
      </w:pPr>
      <w:bookmarkStart w:id="412" w:name="_Toc176375317"/>
      <w:r>
        <w:t>考试形式及说明</w:t>
      </w:r>
      <w:bookmarkEnd w:id="412"/>
    </w:p>
    <w:p w14:paraId="15874FAF" w14:textId="77777777" w:rsidR="00305F1A" w:rsidRDefault="001218C2">
      <w:pPr>
        <w:spacing w:line="360" w:lineRule="auto"/>
        <w:ind w:firstLine="480"/>
        <w:rPr>
          <w:rFonts w:ascii="宋体" w:hAnsi="宋体"/>
          <w:sz w:val="24"/>
          <w:szCs w:val="24"/>
        </w:rPr>
      </w:pPr>
      <w:r>
        <w:rPr>
          <w:rFonts w:ascii="宋体" w:hAnsi="宋体" w:hint="eastAsia"/>
          <w:sz w:val="24"/>
          <w:szCs w:val="24"/>
        </w:rPr>
        <w:t>本课程采用教考分离，并以闭卷笔试考核为主。对教学要求相同、进度相同的班级进行统一命题，统一考试，流水阅卷和评定成绩。</w:t>
      </w:r>
    </w:p>
    <w:p w14:paraId="0308B5A2" w14:textId="77777777" w:rsidR="00305F1A" w:rsidRDefault="00305F1A">
      <w:pPr>
        <w:spacing w:line="360" w:lineRule="auto"/>
        <w:ind w:firstLine="480"/>
        <w:rPr>
          <w:rFonts w:ascii="宋体" w:hAnsi="宋体"/>
          <w:sz w:val="24"/>
          <w:szCs w:val="24"/>
        </w:rPr>
      </w:pPr>
    </w:p>
    <w:p w14:paraId="002CBF27" w14:textId="77777777" w:rsidR="00305F1A" w:rsidRDefault="001218C2" w:rsidP="00ED18F1">
      <w:pPr>
        <w:pStyle w:val="1"/>
      </w:pPr>
      <w:bookmarkStart w:id="413" w:name="_Toc176375318"/>
      <w:r>
        <w:t>学术诚信</w:t>
      </w:r>
      <w:bookmarkEnd w:id="413"/>
    </w:p>
    <w:p w14:paraId="4FADF098" w14:textId="77777777" w:rsidR="00305F1A" w:rsidRDefault="00305F1A">
      <w:pPr>
        <w:spacing w:line="360" w:lineRule="auto"/>
        <w:ind w:firstLine="480"/>
        <w:rPr>
          <w:rFonts w:hAnsi="宋体"/>
          <w:sz w:val="24"/>
          <w:szCs w:val="24"/>
        </w:rPr>
      </w:pPr>
    </w:p>
    <w:p w14:paraId="5EF3D53F" w14:textId="77777777" w:rsidR="00305F1A" w:rsidRDefault="001218C2">
      <w:pPr>
        <w:spacing w:line="360" w:lineRule="auto"/>
        <w:ind w:firstLine="480"/>
        <w:rPr>
          <w:rFonts w:hAnsi="宋体"/>
          <w:sz w:val="24"/>
          <w:szCs w:val="24"/>
        </w:rPr>
      </w:pPr>
      <w:r>
        <w:rPr>
          <w:rFonts w:hAnsi="宋体"/>
          <w:sz w:val="24"/>
          <w:szCs w:val="24"/>
        </w:rPr>
        <w:t>独立完成一定量作业是学好本课程的重要手段，每章节均给学生布置一定量的作业。学生之间作业抄袭、剽窃，考试作弊，一经发现，所有当事人的成绩均为</w:t>
      </w:r>
      <w:r>
        <w:rPr>
          <w:sz w:val="24"/>
          <w:szCs w:val="24"/>
        </w:rPr>
        <w:t>0</w:t>
      </w:r>
      <w:r>
        <w:rPr>
          <w:rFonts w:hAnsi="宋体"/>
          <w:sz w:val="24"/>
          <w:szCs w:val="24"/>
        </w:rPr>
        <w:t>分，并按学校有关规定给与处罚。作业必须在规定的时间内提交作业，迟交的作业将被扣分。</w:t>
      </w:r>
    </w:p>
    <w:p w14:paraId="4B48C041" w14:textId="77777777" w:rsidR="00305F1A" w:rsidRDefault="001218C2">
      <w:pPr>
        <w:spacing w:line="360" w:lineRule="auto"/>
        <w:ind w:firstLine="480"/>
        <w:rPr>
          <w:sz w:val="24"/>
          <w:szCs w:val="24"/>
        </w:rPr>
      </w:pPr>
      <w:r>
        <w:rPr>
          <w:rFonts w:hint="eastAsia"/>
          <w:sz w:val="24"/>
          <w:szCs w:val="24"/>
        </w:rPr>
        <w:t>教师应本着严谨严格、认真负责、一视同仁的态度，通过同一种考核标准对每位学生的能力表现进行考核。</w:t>
      </w:r>
    </w:p>
    <w:p w14:paraId="41046CCF" w14:textId="77777777" w:rsidR="00305F1A" w:rsidRDefault="00305F1A">
      <w:pPr>
        <w:spacing w:line="360" w:lineRule="auto"/>
        <w:ind w:firstLine="480"/>
        <w:rPr>
          <w:sz w:val="24"/>
          <w:szCs w:val="24"/>
        </w:rPr>
      </w:pPr>
    </w:p>
    <w:p w14:paraId="61CF09F4" w14:textId="77777777" w:rsidR="00305F1A" w:rsidRDefault="001218C2" w:rsidP="00ED18F1">
      <w:pPr>
        <w:pStyle w:val="1"/>
      </w:pPr>
      <w:bookmarkStart w:id="414" w:name="_Toc176375319"/>
      <w:r>
        <w:lastRenderedPageBreak/>
        <w:t>课堂规范</w:t>
      </w:r>
      <w:bookmarkEnd w:id="414"/>
    </w:p>
    <w:p w14:paraId="5EBDBDCA" w14:textId="77777777" w:rsidR="00305F1A" w:rsidRDefault="00305F1A" w:rsidP="00B62A9C">
      <w:pPr>
        <w:spacing w:line="360" w:lineRule="auto"/>
        <w:ind w:firstLine="571"/>
        <w:rPr>
          <w:b/>
          <w:sz w:val="28"/>
          <w:szCs w:val="28"/>
        </w:rPr>
      </w:pPr>
    </w:p>
    <w:p w14:paraId="3026DAA8" w14:textId="77777777" w:rsidR="00305F1A" w:rsidRDefault="001218C2" w:rsidP="00ED18F1">
      <w:pPr>
        <w:pStyle w:val="2"/>
      </w:pPr>
      <w:bookmarkStart w:id="415" w:name="_Toc176375320"/>
      <w:r>
        <w:rPr>
          <w:rFonts w:hint="eastAsia"/>
        </w:rPr>
        <w:t>教师</w:t>
      </w:r>
      <w:r>
        <w:t>课堂</w:t>
      </w:r>
      <w:r>
        <w:rPr>
          <w:rFonts w:hint="eastAsia"/>
        </w:rPr>
        <w:t>教学规范</w:t>
      </w:r>
      <w:bookmarkEnd w:id="415"/>
    </w:p>
    <w:p w14:paraId="5D9F2490" w14:textId="77777777" w:rsidR="00305F1A" w:rsidRDefault="001218C2" w:rsidP="00B62A9C">
      <w:pPr>
        <w:spacing w:line="360" w:lineRule="auto"/>
        <w:ind w:firstLine="480"/>
        <w:rPr>
          <w:sz w:val="24"/>
          <w:szCs w:val="24"/>
        </w:rPr>
      </w:pPr>
      <w:r>
        <w:rPr>
          <w:rFonts w:hint="eastAsia"/>
          <w:sz w:val="24"/>
          <w:szCs w:val="24"/>
        </w:rPr>
        <w:t>1</w:t>
      </w:r>
      <w:r>
        <w:rPr>
          <w:rFonts w:hint="eastAsia"/>
          <w:sz w:val="24"/>
          <w:szCs w:val="24"/>
        </w:rPr>
        <w:t>、教师在进行教学设计时，要严格执行课程实施大纲反映出来的教学目标、教学任务、教学要求和教学原则。严格按课程实施大纲施教，杜绝课堂教学的随意性。</w:t>
      </w:r>
    </w:p>
    <w:p w14:paraId="3D4A97BB" w14:textId="77777777" w:rsidR="00305F1A" w:rsidRDefault="001218C2" w:rsidP="00B62A9C">
      <w:pPr>
        <w:spacing w:line="360" w:lineRule="auto"/>
        <w:ind w:firstLine="480"/>
        <w:rPr>
          <w:sz w:val="24"/>
          <w:szCs w:val="24"/>
        </w:rPr>
      </w:pPr>
      <w:r>
        <w:rPr>
          <w:rFonts w:hint="eastAsia"/>
          <w:sz w:val="24"/>
          <w:szCs w:val="24"/>
        </w:rPr>
        <w:t>2</w:t>
      </w:r>
      <w:r>
        <w:rPr>
          <w:rFonts w:hint="eastAsia"/>
          <w:sz w:val="24"/>
          <w:szCs w:val="24"/>
        </w:rPr>
        <w:t>、教师要体现教学内容的教学目标、认知层次，突出重点和难点，选择适宜的教学组织形式和教授方法。</w:t>
      </w:r>
    </w:p>
    <w:p w14:paraId="71ABBE97" w14:textId="77777777" w:rsidR="00305F1A" w:rsidRDefault="001218C2" w:rsidP="00B62A9C">
      <w:pPr>
        <w:spacing w:line="360" w:lineRule="auto"/>
        <w:ind w:firstLine="480"/>
        <w:rPr>
          <w:sz w:val="24"/>
          <w:szCs w:val="24"/>
        </w:rPr>
      </w:pPr>
      <w:r>
        <w:rPr>
          <w:rFonts w:hint="eastAsia"/>
          <w:sz w:val="24"/>
          <w:szCs w:val="24"/>
        </w:rPr>
        <w:t>3</w:t>
      </w:r>
      <w:r>
        <w:rPr>
          <w:rFonts w:hint="eastAsia"/>
          <w:sz w:val="24"/>
          <w:szCs w:val="24"/>
        </w:rPr>
        <w:t>、教师在课堂教学中的行为要符合教师的职业道德，要按学校有关规定对学生进行教学管理，注重自身的教学礼仪，上课时不能接听手机，手机应调到静音或关机。板书应设计合理，书写工整。</w:t>
      </w:r>
    </w:p>
    <w:p w14:paraId="64BBA901" w14:textId="77777777" w:rsidR="00305F1A" w:rsidRDefault="001218C2" w:rsidP="00B62A9C">
      <w:pPr>
        <w:spacing w:line="360" w:lineRule="auto"/>
        <w:ind w:firstLine="480"/>
        <w:rPr>
          <w:sz w:val="24"/>
          <w:szCs w:val="24"/>
        </w:rPr>
      </w:pPr>
      <w:r>
        <w:rPr>
          <w:rFonts w:hint="eastAsia"/>
          <w:sz w:val="24"/>
          <w:szCs w:val="24"/>
        </w:rPr>
        <w:t>4</w:t>
      </w:r>
      <w:r>
        <w:rPr>
          <w:rFonts w:hint="eastAsia"/>
          <w:sz w:val="24"/>
          <w:szCs w:val="24"/>
        </w:rPr>
        <w:t>、准时上课，按时下课，不迟到，不早退，不无故缺课，不允许私自调课、停课。教师因病或因事不能按时到校上课者，应提前办理书面请假手续，并通知学生补课时间。</w:t>
      </w:r>
    </w:p>
    <w:p w14:paraId="0E4F78D6" w14:textId="77777777" w:rsidR="00305F1A" w:rsidRDefault="001218C2" w:rsidP="00ED18F1">
      <w:pPr>
        <w:pStyle w:val="2"/>
      </w:pPr>
      <w:bookmarkStart w:id="416" w:name="_Toc176375321"/>
      <w:r>
        <w:rPr>
          <w:rFonts w:hint="eastAsia"/>
        </w:rPr>
        <w:t>学生课堂行为规范</w:t>
      </w:r>
      <w:bookmarkEnd w:id="416"/>
    </w:p>
    <w:p w14:paraId="19DB6BAF" w14:textId="77777777" w:rsidR="00305F1A" w:rsidRDefault="001218C2" w:rsidP="00B62A9C">
      <w:pPr>
        <w:spacing w:line="360" w:lineRule="auto"/>
        <w:ind w:firstLine="480"/>
        <w:rPr>
          <w:sz w:val="24"/>
          <w:szCs w:val="24"/>
        </w:rPr>
      </w:pPr>
      <w:r>
        <w:rPr>
          <w:rFonts w:hint="eastAsia"/>
          <w:sz w:val="24"/>
          <w:szCs w:val="24"/>
        </w:rPr>
        <w:t>1</w:t>
      </w:r>
      <w:r>
        <w:rPr>
          <w:rFonts w:hint="eastAsia"/>
          <w:sz w:val="24"/>
          <w:szCs w:val="24"/>
        </w:rPr>
        <w:t>、不迟到、不早退、不旷课、有事课前请假。因故迟到应敲门，向老师致歉，经老师同意后方可进入，课后应说明原因。</w:t>
      </w:r>
    </w:p>
    <w:p w14:paraId="11BEC60F" w14:textId="77777777" w:rsidR="00305F1A" w:rsidRDefault="001218C2" w:rsidP="00B62A9C">
      <w:pPr>
        <w:spacing w:line="360" w:lineRule="auto"/>
        <w:ind w:firstLine="480"/>
        <w:rPr>
          <w:sz w:val="24"/>
          <w:szCs w:val="24"/>
        </w:rPr>
      </w:pPr>
      <w:r>
        <w:rPr>
          <w:rFonts w:hint="eastAsia"/>
          <w:sz w:val="24"/>
          <w:szCs w:val="24"/>
        </w:rPr>
        <w:t>2</w:t>
      </w:r>
      <w:r>
        <w:rPr>
          <w:rFonts w:hint="eastAsia"/>
          <w:sz w:val="24"/>
          <w:szCs w:val="24"/>
        </w:rPr>
        <w:t>、上课将手机调到静音或关机状态。</w:t>
      </w:r>
    </w:p>
    <w:p w14:paraId="5EC0EABD" w14:textId="77777777" w:rsidR="00305F1A" w:rsidRDefault="001218C2" w:rsidP="00B62A9C">
      <w:pPr>
        <w:spacing w:line="360" w:lineRule="auto"/>
        <w:ind w:firstLine="480"/>
        <w:rPr>
          <w:sz w:val="24"/>
          <w:szCs w:val="24"/>
        </w:rPr>
      </w:pPr>
      <w:r>
        <w:rPr>
          <w:rFonts w:hint="eastAsia"/>
          <w:sz w:val="24"/>
          <w:szCs w:val="24"/>
        </w:rPr>
        <w:t>3</w:t>
      </w:r>
      <w:r>
        <w:rPr>
          <w:rFonts w:hint="eastAsia"/>
          <w:sz w:val="24"/>
          <w:szCs w:val="24"/>
        </w:rPr>
        <w:t>、遵守课堂纪律，课堂上不睡觉，不吃东西、喝水，不窃窃私语，不做与课堂教学无关的事。</w:t>
      </w:r>
    </w:p>
    <w:p w14:paraId="29FA44D4" w14:textId="77777777" w:rsidR="00305F1A" w:rsidRDefault="001218C2" w:rsidP="00B62A9C">
      <w:pPr>
        <w:spacing w:line="360" w:lineRule="auto"/>
        <w:ind w:firstLine="480"/>
        <w:rPr>
          <w:sz w:val="24"/>
          <w:szCs w:val="24"/>
        </w:rPr>
      </w:pPr>
      <w:r>
        <w:rPr>
          <w:rFonts w:hint="eastAsia"/>
          <w:sz w:val="24"/>
          <w:szCs w:val="24"/>
        </w:rPr>
        <w:t>4</w:t>
      </w:r>
      <w:r>
        <w:rPr>
          <w:rFonts w:hint="eastAsia"/>
          <w:sz w:val="24"/>
          <w:szCs w:val="24"/>
        </w:rPr>
        <w:t>、衣着整洁，举止端庄。不穿背心、拖鞋进入课堂。</w:t>
      </w:r>
    </w:p>
    <w:p w14:paraId="012F4FA3" w14:textId="77777777" w:rsidR="00305F1A" w:rsidRDefault="00305F1A" w:rsidP="00B62A9C">
      <w:pPr>
        <w:spacing w:line="360" w:lineRule="auto"/>
        <w:ind w:firstLine="480"/>
        <w:rPr>
          <w:sz w:val="24"/>
          <w:szCs w:val="24"/>
        </w:rPr>
      </w:pPr>
    </w:p>
    <w:p w14:paraId="0F0ED2CB" w14:textId="77777777" w:rsidR="00305F1A" w:rsidRDefault="001218C2" w:rsidP="00ED18F1">
      <w:pPr>
        <w:pStyle w:val="1"/>
      </w:pPr>
      <w:bookmarkStart w:id="417" w:name="_Toc176375322"/>
      <w:r>
        <w:t>课程资源</w:t>
      </w:r>
      <w:bookmarkEnd w:id="417"/>
    </w:p>
    <w:p w14:paraId="46B98087" w14:textId="77777777" w:rsidR="00305F1A" w:rsidRDefault="00305F1A" w:rsidP="00B62A9C">
      <w:pPr>
        <w:spacing w:line="360" w:lineRule="auto"/>
        <w:ind w:firstLine="571"/>
        <w:rPr>
          <w:b/>
          <w:sz w:val="28"/>
          <w:szCs w:val="28"/>
        </w:rPr>
      </w:pPr>
    </w:p>
    <w:p w14:paraId="558484A9" w14:textId="77777777" w:rsidR="00305F1A" w:rsidRDefault="001218C2" w:rsidP="00ED18F1">
      <w:pPr>
        <w:pStyle w:val="2"/>
      </w:pPr>
      <w:bookmarkStart w:id="418" w:name="_Toc176375323"/>
      <w:r>
        <w:t>教材与参考书</w:t>
      </w:r>
      <w:bookmarkEnd w:id="418"/>
    </w:p>
    <w:p w14:paraId="57E21FCF" w14:textId="77777777" w:rsidR="00305F1A" w:rsidRDefault="001218C2">
      <w:pPr>
        <w:spacing w:line="360" w:lineRule="auto"/>
        <w:ind w:firstLine="480"/>
        <w:rPr>
          <w:rFonts w:hAnsi="宋体"/>
          <w:sz w:val="24"/>
          <w:szCs w:val="24"/>
        </w:rPr>
      </w:pPr>
      <w:r>
        <w:rPr>
          <w:rFonts w:hAnsi="宋体" w:hint="eastAsia"/>
          <w:sz w:val="24"/>
          <w:szCs w:val="24"/>
        </w:rPr>
        <w:t>教材：</w:t>
      </w:r>
      <w:r>
        <w:rPr>
          <w:rFonts w:hAnsi="宋体"/>
          <w:sz w:val="24"/>
          <w:szCs w:val="24"/>
        </w:rPr>
        <w:t>夏青、陈常贵编著，化工原理（上册），天津大学出版社，</w:t>
      </w:r>
      <w:r>
        <w:rPr>
          <w:sz w:val="24"/>
          <w:szCs w:val="24"/>
        </w:rPr>
        <w:t>2005</w:t>
      </w:r>
      <w:r>
        <w:rPr>
          <w:rFonts w:hAnsi="宋体"/>
          <w:sz w:val="24"/>
          <w:szCs w:val="24"/>
        </w:rPr>
        <w:t>年</w:t>
      </w:r>
    </w:p>
    <w:p w14:paraId="18EB2EEE" w14:textId="77777777" w:rsidR="00305F1A" w:rsidRDefault="001218C2">
      <w:pPr>
        <w:spacing w:line="360" w:lineRule="auto"/>
        <w:ind w:firstLine="480"/>
        <w:rPr>
          <w:rFonts w:hAnsi="宋体"/>
          <w:sz w:val="24"/>
          <w:szCs w:val="24"/>
        </w:rPr>
      </w:pPr>
      <w:r>
        <w:rPr>
          <w:rFonts w:hAnsi="宋体" w:hint="eastAsia"/>
          <w:sz w:val="24"/>
          <w:szCs w:val="24"/>
        </w:rPr>
        <w:t>参考书：</w:t>
      </w:r>
      <w:r>
        <w:rPr>
          <w:rFonts w:hAnsi="宋体" w:hint="eastAsia"/>
          <w:sz w:val="24"/>
          <w:szCs w:val="24"/>
        </w:rPr>
        <w:t>1</w:t>
      </w:r>
      <w:r>
        <w:rPr>
          <w:rFonts w:hAnsi="宋体" w:hint="eastAsia"/>
          <w:sz w:val="24"/>
          <w:szCs w:val="24"/>
        </w:rPr>
        <w:t>、谭天恩、丁惠华等编著，化工原理，化学工业出版社，</w:t>
      </w:r>
      <w:r>
        <w:rPr>
          <w:rFonts w:hAnsi="宋体" w:hint="eastAsia"/>
          <w:sz w:val="24"/>
          <w:szCs w:val="24"/>
        </w:rPr>
        <w:t>2000</w:t>
      </w:r>
      <w:r>
        <w:rPr>
          <w:rFonts w:hAnsi="宋体" w:hint="eastAsia"/>
          <w:sz w:val="24"/>
          <w:szCs w:val="24"/>
        </w:rPr>
        <w:t>年；</w:t>
      </w:r>
    </w:p>
    <w:p w14:paraId="11741510" w14:textId="77777777" w:rsidR="00305F1A" w:rsidRDefault="001218C2">
      <w:pPr>
        <w:spacing w:line="360" w:lineRule="auto"/>
        <w:ind w:firstLineChars="600" w:firstLine="1440"/>
        <w:rPr>
          <w:rFonts w:hAnsi="宋体"/>
          <w:sz w:val="24"/>
          <w:szCs w:val="24"/>
        </w:rPr>
      </w:pPr>
      <w:r>
        <w:rPr>
          <w:rFonts w:hAnsi="宋体" w:hint="eastAsia"/>
          <w:sz w:val="24"/>
          <w:szCs w:val="24"/>
        </w:rPr>
        <w:t>2</w:t>
      </w:r>
      <w:r>
        <w:rPr>
          <w:rFonts w:hAnsi="宋体" w:hint="eastAsia"/>
          <w:sz w:val="24"/>
          <w:szCs w:val="24"/>
        </w:rPr>
        <w:t>、赵汝溥、管国锋编著，化工原理，化学工业出版社，</w:t>
      </w:r>
      <w:r>
        <w:rPr>
          <w:rFonts w:hAnsi="宋体" w:hint="eastAsia"/>
          <w:sz w:val="24"/>
          <w:szCs w:val="24"/>
        </w:rPr>
        <w:t>1999</w:t>
      </w:r>
      <w:r>
        <w:rPr>
          <w:rFonts w:hAnsi="宋体" w:hint="eastAsia"/>
          <w:sz w:val="24"/>
          <w:szCs w:val="24"/>
        </w:rPr>
        <w:t>年；</w:t>
      </w:r>
    </w:p>
    <w:p w14:paraId="2D58CDEC" w14:textId="77777777" w:rsidR="00305F1A" w:rsidRDefault="001218C2">
      <w:pPr>
        <w:spacing w:line="360" w:lineRule="auto"/>
        <w:ind w:firstLineChars="600" w:firstLine="1440"/>
        <w:rPr>
          <w:rFonts w:hAnsi="宋体"/>
          <w:sz w:val="24"/>
          <w:szCs w:val="24"/>
        </w:rPr>
      </w:pPr>
      <w:r>
        <w:rPr>
          <w:rFonts w:hAnsi="宋体" w:hint="eastAsia"/>
          <w:sz w:val="24"/>
          <w:szCs w:val="24"/>
        </w:rPr>
        <w:t>3</w:t>
      </w:r>
      <w:r>
        <w:rPr>
          <w:rFonts w:hAnsi="宋体" w:hint="eastAsia"/>
          <w:sz w:val="24"/>
          <w:szCs w:val="24"/>
        </w:rPr>
        <w:t>、陈敏恒、丛德滋等编著，化工原理，化学工业出版社，</w:t>
      </w:r>
      <w:r>
        <w:rPr>
          <w:rFonts w:hAnsi="宋体" w:hint="eastAsia"/>
          <w:sz w:val="24"/>
          <w:szCs w:val="24"/>
        </w:rPr>
        <w:t>2001</w:t>
      </w:r>
      <w:r>
        <w:rPr>
          <w:rFonts w:hAnsi="宋体" w:hint="eastAsia"/>
          <w:sz w:val="24"/>
          <w:szCs w:val="24"/>
        </w:rPr>
        <w:t>年；</w:t>
      </w:r>
    </w:p>
    <w:p w14:paraId="42E098AC" w14:textId="77777777" w:rsidR="00305F1A" w:rsidRDefault="001218C2">
      <w:pPr>
        <w:spacing w:line="360" w:lineRule="auto"/>
        <w:ind w:firstLineChars="600" w:firstLine="1440"/>
        <w:rPr>
          <w:sz w:val="24"/>
          <w:szCs w:val="24"/>
        </w:rPr>
      </w:pPr>
      <w:r>
        <w:rPr>
          <w:rFonts w:hAnsi="宋体" w:hint="eastAsia"/>
          <w:sz w:val="24"/>
          <w:szCs w:val="24"/>
        </w:rPr>
        <w:lastRenderedPageBreak/>
        <w:t>4</w:t>
      </w:r>
      <w:r>
        <w:rPr>
          <w:rFonts w:hAnsi="宋体" w:hint="eastAsia"/>
          <w:sz w:val="24"/>
          <w:szCs w:val="24"/>
        </w:rPr>
        <w:t>、赵文、王晓红等编著，化工原理，石油大学出版社，</w:t>
      </w:r>
      <w:r>
        <w:rPr>
          <w:rFonts w:hAnsi="宋体" w:hint="eastAsia"/>
          <w:sz w:val="24"/>
          <w:szCs w:val="24"/>
        </w:rPr>
        <w:t>2001</w:t>
      </w:r>
      <w:r>
        <w:rPr>
          <w:rFonts w:hAnsi="宋体" w:hint="eastAsia"/>
          <w:sz w:val="24"/>
          <w:szCs w:val="24"/>
        </w:rPr>
        <w:t>年。</w:t>
      </w:r>
    </w:p>
    <w:p w14:paraId="3D4DD254" w14:textId="77777777" w:rsidR="00305F1A" w:rsidRDefault="001218C2" w:rsidP="00ED18F1">
      <w:pPr>
        <w:pStyle w:val="2"/>
      </w:pPr>
      <w:bookmarkStart w:id="419" w:name="_Toc176375324"/>
      <w:r>
        <w:t>专业学术著作</w:t>
      </w:r>
      <w:bookmarkEnd w:id="419"/>
    </w:p>
    <w:p w14:paraId="6D8AC42B" w14:textId="77777777" w:rsidR="00305F1A" w:rsidRDefault="001218C2">
      <w:pPr>
        <w:spacing w:line="360" w:lineRule="auto"/>
        <w:ind w:firstLine="480"/>
        <w:rPr>
          <w:sz w:val="24"/>
          <w:szCs w:val="24"/>
        </w:rPr>
      </w:pPr>
      <w:r>
        <w:rPr>
          <w:sz w:val="24"/>
          <w:szCs w:val="24"/>
        </w:rPr>
        <w:t xml:space="preserve">Unit Operations of Chemical Engineering,6th ed. New York, W. L. McCabe, J. C. </w:t>
      </w:r>
      <w:proofErr w:type="spellStart"/>
      <w:r>
        <w:rPr>
          <w:sz w:val="24"/>
          <w:szCs w:val="24"/>
        </w:rPr>
        <w:t>Smith</w:t>
      </w:r>
      <w:proofErr w:type="gramStart"/>
      <w:r>
        <w:rPr>
          <w:sz w:val="24"/>
          <w:szCs w:val="24"/>
        </w:rPr>
        <w:t>.,McGraw</w:t>
      </w:r>
      <w:proofErr w:type="spellEnd"/>
      <w:proofErr w:type="gramEnd"/>
      <w:r>
        <w:rPr>
          <w:sz w:val="24"/>
          <w:szCs w:val="24"/>
        </w:rPr>
        <w:t>. Hill Inc., 2001</w:t>
      </w:r>
      <w:r>
        <w:rPr>
          <w:rFonts w:hint="eastAsia"/>
          <w:sz w:val="24"/>
          <w:szCs w:val="24"/>
        </w:rPr>
        <w:t>.</w:t>
      </w:r>
    </w:p>
    <w:p w14:paraId="7F9495C9" w14:textId="77777777" w:rsidR="00305F1A" w:rsidRDefault="001218C2" w:rsidP="00ED18F1">
      <w:pPr>
        <w:pStyle w:val="2"/>
      </w:pPr>
      <w:bookmarkStart w:id="420" w:name="_Toc176375325"/>
      <w:r>
        <w:t>专业刊物</w:t>
      </w:r>
      <w:bookmarkEnd w:id="420"/>
    </w:p>
    <w:p w14:paraId="02433D14" w14:textId="77777777" w:rsidR="00305F1A" w:rsidRDefault="001218C2">
      <w:pPr>
        <w:spacing w:line="360" w:lineRule="auto"/>
        <w:ind w:firstLine="480"/>
        <w:rPr>
          <w:sz w:val="24"/>
          <w:szCs w:val="24"/>
        </w:rPr>
      </w:pPr>
      <w:r>
        <w:rPr>
          <w:rFonts w:hint="eastAsia"/>
          <w:sz w:val="24"/>
          <w:szCs w:val="24"/>
        </w:rPr>
        <w:t>相关中文核心期刊有化工学报、石油化工、应用化学、化学工程、化工进展、精细化工、高校化学工程学报、过程工程学报等</w:t>
      </w:r>
    </w:p>
    <w:p w14:paraId="688AE1E2" w14:textId="77777777" w:rsidR="00305F1A" w:rsidRDefault="001218C2" w:rsidP="00ED18F1">
      <w:pPr>
        <w:pStyle w:val="2"/>
      </w:pPr>
      <w:bookmarkStart w:id="421" w:name="_Toc176375326"/>
      <w:r>
        <w:t>网络课程资源</w:t>
      </w:r>
      <w:bookmarkEnd w:id="421"/>
    </w:p>
    <w:p w14:paraId="33088F18" w14:textId="77777777" w:rsidR="00305F1A" w:rsidRDefault="001218C2">
      <w:pPr>
        <w:spacing w:line="360" w:lineRule="auto"/>
        <w:ind w:firstLine="480"/>
        <w:rPr>
          <w:sz w:val="24"/>
          <w:szCs w:val="24"/>
        </w:rPr>
      </w:pPr>
      <w:r>
        <w:rPr>
          <w:rFonts w:hint="eastAsia"/>
          <w:sz w:val="24"/>
          <w:szCs w:val="24"/>
        </w:rPr>
        <w:t>本课程学习过程中可查阅网络课程资源如精品课程、化工原理及实验视频，还可加入化工类相关网络论坛，如小木虫等。</w:t>
      </w:r>
    </w:p>
    <w:p w14:paraId="6A665D17" w14:textId="77777777" w:rsidR="00305F1A" w:rsidRDefault="00305F1A">
      <w:pPr>
        <w:spacing w:line="360" w:lineRule="auto"/>
        <w:ind w:firstLine="480"/>
        <w:rPr>
          <w:sz w:val="24"/>
          <w:szCs w:val="24"/>
        </w:rPr>
      </w:pPr>
    </w:p>
    <w:p w14:paraId="740E1F3B" w14:textId="77777777" w:rsidR="00305F1A" w:rsidRDefault="001218C2" w:rsidP="00ED18F1">
      <w:pPr>
        <w:pStyle w:val="1"/>
      </w:pPr>
      <w:bookmarkStart w:id="422" w:name="_Toc176375327"/>
      <w:r>
        <w:t>教学合约</w:t>
      </w:r>
      <w:bookmarkEnd w:id="422"/>
    </w:p>
    <w:p w14:paraId="5CD11F81" w14:textId="77777777" w:rsidR="00305F1A" w:rsidRDefault="00305F1A">
      <w:pPr>
        <w:spacing w:line="360" w:lineRule="auto"/>
        <w:ind w:firstLine="480"/>
        <w:rPr>
          <w:rFonts w:ascii="宋体" w:hAnsi="宋体"/>
          <w:sz w:val="24"/>
          <w:szCs w:val="24"/>
        </w:rPr>
      </w:pPr>
    </w:p>
    <w:p w14:paraId="5DB2887B" w14:textId="77777777" w:rsidR="00305F1A" w:rsidRDefault="001218C2">
      <w:pPr>
        <w:spacing w:line="360" w:lineRule="auto"/>
        <w:ind w:firstLine="480"/>
        <w:rPr>
          <w:rFonts w:hAnsi="宋体"/>
          <w:sz w:val="24"/>
          <w:szCs w:val="24"/>
        </w:rPr>
      </w:pPr>
      <w:r>
        <w:rPr>
          <w:rFonts w:ascii="宋体" w:hAnsi="宋体" w:hint="eastAsia"/>
          <w:sz w:val="24"/>
          <w:szCs w:val="24"/>
        </w:rPr>
        <w:t>本课程实施大纲是该课程学习的大纲，是教师在开课前必须向学生提供的一种基本的教学文件。本课程实施大纲规范了在本课程实施过程中教师与学生的职责，规定了教学必须达到的标准，成为学生学习的工具、师生沟通的桥梁和教学质量保障的工具。教师和学生均应详细认真</w:t>
      </w:r>
      <w:r>
        <w:rPr>
          <w:rFonts w:ascii="宋体" w:hAnsi="宋体"/>
          <w:sz w:val="24"/>
          <w:szCs w:val="24"/>
        </w:rPr>
        <w:t>阅读</w:t>
      </w:r>
      <w:r>
        <w:rPr>
          <w:rFonts w:ascii="宋体" w:hAnsi="宋体" w:hint="eastAsia"/>
          <w:sz w:val="24"/>
          <w:szCs w:val="24"/>
        </w:rPr>
        <w:t>本课程的</w:t>
      </w:r>
      <w:r>
        <w:rPr>
          <w:rFonts w:ascii="宋体" w:hAnsi="宋体"/>
          <w:sz w:val="24"/>
          <w:szCs w:val="24"/>
        </w:rPr>
        <w:t>课程实施大纲，</w:t>
      </w:r>
      <w:r>
        <w:rPr>
          <w:rFonts w:ascii="宋体" w:hAnsi="宋体" w:hint="eastAsia"/>
          <w:sz w:val="24"/>
          <w:szCs w:val="24"/>
        </w:rPr>
        <w:t>并深刻</w:t>
      </w:r>
      <w:r>
        <w:rPr>
          <w:rFonts w:ascii="宋体" w:hAnsi="宋体"/>
          <w:sz w:val="24"/>
          <w:szCs w:val="24"/>
        </w:rPr>
        <w:t>理解其内容</w:t>
      </w:r>
      <w:r>
        <w:rPr>
          <w:rFonts w:ascii="宋体" w:hAnsi="宋体" w:hint="eastAsia"/>
          <w:sz w:val="24"/>
          <w:szCs w:val="24"/>
        </w:rPr>
        <w:t>，如学生</w:t>
      </w:r>
      <w:r>
        <w:rPr>
          <w:rFonts w:ascii="宋体" w:hAnsi="宋体"/>
          <w:sz w:val="24"/>
          <w:szCs w:val="24"/>
        </w:rPr>
        <w:t>同意遵守课程实施大纲中阐述的</w:t>
      </w:r>
      <w:r>
        <w:rPr>
          <w:rFonts w:ascii="宋体" w:hAnsi="宋体" w:hint="eastAsia"/>
          <w:sz w:val="24"/>
          <w:szCs w:val="24"/>
        </w:rPr>
        <w:t>规定、</w:t>
      </w:r>
      <w:r>
        <w:rPr>
          <w:rFonts w:ascii="宋体" w:hAnsi="宋体"/>
          <w:sz w:val="24"/>
          <w:szCs w:val="24"/>
        </w:rPr>
        <w:t>标准和</w:t>
      </w:r>
      <w:r>
        <w:rPr>
          <w:rFonts w:ascii="宋体" w:hAnsi="宋体" w:hint="eastAsia"/>
          <w:sz w:val="24"/>
          <w:szCs w:val="24"/>
        </w:rPr>
        <w:t>目标，须在下方</w:t>
      </w:r>
      <w:r>
        <w:rPr>
          <w:rFonts w:hAnsi="宋体" w:hint="eastAsia"/>
          <w:sz w:val="24"/>
          <w:szCs w:val="24"/>
        </w:rPr>
        <w:t>签字，使此教学合约生效。</w:t>
      </w:r>
    </w:p>
    <w:p w14:paraId="252AB0C0" w14:textId="77777777" w:rsidR="00305F1A" w:rsidRDefault="00305F1A" w:rsidP="00B62A9C">
      <w:pPr>
        <w:spacing w:line="360" w:lineRule="auto"/>
        <w:ind w:firstLine="480"/>
        <w:rPr>
          <w:rFonts w:hAnsi="宋体"/>
          <w:sz w:val="24"/>
          <w:szCs w:val="24"/>
        </w:rPr>
      </w:pPr>
    </w:p>
    <w:p w14:paraId="71CB75F6" w14:textId="77777777" w:rsidR="00305F1A" w:rsidRDefault="001218C2">
      <w:pPr>
        <w:spacing w:line="360" w:lineRule="auto"/>
        <w:ind w:firstLine="480"/>
        <w:rPr>
          <w:sz w:val="24"/>
          <w:szCs w:val="24"/>
        </w:rPr>
      </w:pPr>
      <w:r>
        <w:rPr>
          <w:rFonts w:hAnsi="宋体" w:hint="eastAsia"/>
          <w:sz w:val="24"/>
          <w:szCs w:val="24"/>
        </w:rPr>
        <w:t>学</w:t>
      </w:r>
      <w:r>
        <w:rPr>
          <w:rFonts w:hAnsi="宋体" w:hint="eastAsia"/>
          <w:sz w:val="24"/>
          <w:szCs w:val="24"/>
        </w:rPr>
        <w:t xml:space="preserve">    </w:t>
      </w:r>
      <w:r>
        <w:rPr>
          <w:rFonts w:hAnsi="宋体" w:hint="eastAsia"/>
          <w:sz w:val="24"/>
          <w:szCs w:val="24"/>
        </w:rPr>
        <w:t>生（签字）：</w:t>
      </w:r>
      <w:r>
        <w:rPr>
          <w:rFonts w:hAnsi="宋体" w:hint="eastAsia"/>
          <w:sz w:val="24"/>
          <w:szCs w:val="24"/>
        </w:rPr>
        <w:t xml:space="preserve">                                     </w:t>
      </w:r>
      <w:r>
        <w:rPr>
          <w:rFonts w:hAnsi="宋体" w:hint="eastAsia"/>
          <w:sz w:val="24"/>
          <w:szCs w:val="24"/>
        </w:rPr>
        <w:t>年</w:t>
      </w:r>
      <w:r>
        <w:rPr>
          <w:rFonts w:hAnsi="宋体" w:hint="eastAsia"/>
          <w:sz w:val="24"/>
          <w:szCs w:val="24"/>
        </w:rPr>
        <w:t xml:space="preserve">     </w:t>
      </w:r>
      <w:r>
        <w:rPr>
          <w:rFonts w:hAnsi="宋体" w:hint="eastAsia"/>
          <w:sz w:val="24"/>
          <w:szCs w:val="24"/>
        </w:rPr>
        <w:t>月</w:t>
      </w:r>
      <w:r>
        <w:rPr>
          <w:rFonts w:hAnsi="宋体" w:hint="eastAsia"/>
          <w:sz w:val="24"/>
          <w:szCs w:val="24"/>
        </w:rPr>
        <w:t xml:space="preserve">     </w:t>
      </w:r>
      <w:r>
        <w:rPr>
          <w:rFonts w:hAnsi="宋体" w:hint="eastAsia"/>
          <w:sz w:val="24"/>
          <w:szCs w:val="24"/>
        </w:rPr>
        <w:t>日</w:t>
      </w:r>
    </w:p>
    <w:sectPr w:rsidR="00305F1A" w:rsidSect="00305F1A">
      <w:pgSz w:w="11906" w:h="16838"/>
      <w:pgMar w:top="1418" w:right="1418" w:bottom="1418" w:left="1418"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A9DFEE" w14:textId="77777777" w:rsidR="00AD6855" w:rsidRDefault="00AD6855" w:rsidP="00B62A9C">
      <w:pPr>
        <w:ind w:firstLine="420"/>
      </w:pPr>
      <w:r>
        <w:separator/>
      </w:r>
    </w:p>
  </w:endnote>
  <w:endnote w:type="continuationSeparator" w:id="0">
    <w:p w14:paraId="06799E84" w14:textId="77777777" w:rsidR="00AD6855" w:rsidRDefault="00AD6855" w:rsidP="00B62A9C">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99F0C9" w14:textId="77777777" w:rsidR="00685D4D" w:rsidRDefault="00C8218F" w:rsidP="00B62A9C">
    <w:pPr>
      <w:pStyle w:val="a5"/>
      <w:framePr w:wrap="around" w:vAnchor="text" w:hAnchor="margin" w:xAlign="outside" w:y="1"/>
      <w:ind w:firstLine="360"/>
      <w:rPr>
        <w:rStyle w:val="a9"/>
      </w:rPr>
    </w:pPr>
    <w:r>
      <w:rPr>
        <w:rStyle w:val="a9"/>
      </w:rPr>
      <w:fldChar w:fldCharType="begin"/>
    </w:r>
    <w:r w:rsidR="00685D4D">
      <w:rPr>
        <w:rStyle w:val="a9"/>
      </w:rPr>
      <w:instrText xml:space="preserve">PAGE  </w:instrText>
    </w:r>
    <w:r>
      <w:rPr>
        <w:rStyle w:val="a9"/>
      </w:rPr>
      <w:fldChar w:fldCharType="end"/>
    </w:r>
  </w:p>
  <w:p w14:paraId="04B7293D" w14:textId="77777777" w:rsidR="00685D4D" w:rsidRDefault="00685D4D">
    <w:pPr>
      <w:pStyle w:val="a5"/>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521F10" w14:textId="77777777" w:rsidR="00685D4D" w:rsidRDefault="00C8218F" w:rsidP="00B62A9C">
    <w:pPr>
      <w:pStyle w:val="a5"/>
      <w:ind w:firstLine="480"/>
      <w:jc w:val="right"/>
    </w:pPr>
    <w:r>
      <w:rPr>
        <w:sz w:val="24"/>
        <w:szCs w:val="24"/>
      </w:rPr>
      <w:fldChar w:fldCharType="begin"/>
    </w:r>
    <w:r w:rsidR="00685D4D">
      <w:rPr>
        <w:sz w:val="24"/>
        <w:szCs w:val="24"/>
      </w:rPr>
      <w:instrText xml:space="preserve"> PAGE   \* MERGEFORMAT </w:instrText>
    </w:r>
    <w:r>
      <w:rPr>
        <w:sz w:val="24"/>
        <w:szCs w:val="24"/>
      </w:rPr>
      <w:fldChar w:fldCharType="separate"/>
    </w:r>
    <w:r w:rsidR="001C7480" w:rsidRPr="001C7480">
      <w:rPr>
        <w:noProof/>
        <w:sz w:val="24"/>
        <w:szCs w:val="24"/>
        <w:lang w:val="zh-CN"/>
      </w:rPr>
      <w:t>50</w:t>
    </w:r>
    <w:r>
      <w:rPr>
        <w:sz w:val="24"/>
        <w:szCs w:val="24"/>
      </w:rPr>
      <w:fldChar w:fldCharType="end"/>
    </w:r>
  </w:p>
  <w:p w14:paraId="137E78EB" w14:textId="77777777" w:rsidR="00685D4D" w:rsidRDefault="00685D4D" w:rsidP="00B62A9C">
    <w:pPr>
      <w:pStyle w:val="a5"/>
      <w:ind w:right="360" w:firstLine="480"/>
      <w:rPr>
        <w:sz w:val="24"/>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6ABA0F" w14:textId="77777777" w:rsidR="00685D4D" w:rsidRDefault="00685D4D" w:rsidP="00E84243">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76C5C1" w14:textId="77777777" w:rsidR="00AD6855" w:rsidRDefault="00AD6855" w:rsidP="00B62A9C">
      <w:pPr>
        <w:ind w:firstLine="420"/>
      </w:pPr>
      <w:r>
        <w:separator/>
      </w:r>
    </w:p>
  </w:footnote>
  <w:footnote w:type="continuationSeparator" w:id="0">
    <w:p w14:paraId="211918AF" w14:textId="77777777" w:rsidR="00AD6855" w:rsidRDefault="00AD6855" w:rsidP="00B62A9C">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3F3757" w14:textId="77777777" w:rsidR="00685D4D" w:rsidRDefault="00AD6855" w:rsidP="00B62A9C">
    <w:pPr>
      <w:pStyle w:val="a7"/>
      <w:ind w:firstLine="360"/>
    </w:pPr>
    <w:r>
      <w:pict w14:anchorId="1950BC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129060" o:spid="_x0000_s1026" type="#_x0000_t136" alt="" style="position:absolute;left:0;text-align:left;margin-left:0;margin-top:0;width:548pt;height:91.3pt;rotation:315;z-index:-251657216;mso-wrap-edited:f;mso-width-percent:0;mso-height-percent:0;mso-position-horizontal:center;mso-position-horizontal-relative:margin;mso-position-vertical:center;mso-position-vertical-relative:margin;mso-width-percent:0;mso-height-percent:0" o:preferrelative="t" o:allowincell="f" fillcolor="silver" stroked="f">
          <v:fill opacity=".5"/>
          <v:textpath style="font-family:&quot;宋体&quot;;font-size:8pt" trim="t" fitpath="t" string="材化学院魏薇"/>
          <o:lock v:ext="edit" text="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496F07" w14:textId="77777777" w:rsidR="00685D4D" w:rsidRDefault="00685D4D" w:rsidP="00B62A9C">
    <w:pPr>
      <w:pStyle w:val="a7"/>
      <w:pBdr>
        <w:bottom w:val="none" w:sz="0" w:space="0" w:color="auto"/>
      </w:pBdr>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E81F81" w14:textId="77777777" w:rsidR="00685D4D" w:rsidRDefault="00AD6855" w:rsidP="00B62A9C">
    <w:pPr>
      <w:pStyle w:val="a7"/>
      <w:ind w:firstLine="360"/>
    </w:pPr>
    <w:r>
      <w:pict w14:anchorId="49530AF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129059" o:spid="_x0000_s1025" type="#_x0000_t136" alt="" style="position:absolute;left:0;text-align:left;margin-left:0;margin-top:0;width:548pt;height:91.3pt;rotation:315;z-index:-251658240;mso-wrap-edited:f;mso-width-percent:0;mso-height-percent:0;mso-position-horizontal:center;mso-position-horizontal-relative:margin;mso-position-vertical:center;mso-position-vertical-relative:margin;mso-width-percent:0;mso-height-percent:0" o:preferrelative="t" o:allowincell="f" fillcolor="silver" stroked="f">
          <v:fill opacity=".5"/>
          <v:textpath style="font-family:&quot;宋体&quot;;font-size:8pt" trim="t" fitpath="t" string="材化学院魏薇"/>
          <o:lock v:ext="edit" text="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B"/>
    <w:multiLevelType w:val="multilevel"/>
    <w:tmpl w:val="0000000B"/>
    <w:lvl w:ilvl="0">
      <w:start w:val="1"/>
      <w:numFmt w:val="decimal"/>
      <w:lvlText w:val="（%1）"/>
      <w:lvlJc w:val="left"/>
      <w:pPr>
        <w:tabs>
          <w:tab w:val="num" w:pos="1080"/>
        </w:tabs>
        <w:ind w:left="1080" w:hanging="720"/>
      </w:pPr>
      <w:rPr>
        <w:rFonts w:hint="default"/>
      </w:r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1" w15:restartNumberingAfterBreak="0">
    <w:nsid w:val="00000016"/>
    <w:multiLevelType w:val="multilevel"/>
    <w:tmpl w:val="00000016"/>
    <w:lvl w:ilvl="0">
      <w:start w:val="1"/>
      <w:numFmt w:val="decimalEnclosedCircle"/>
      <w:lvlText w:val="%1"/>
      <w:lvlJc w:val="left"/>
      <w:pPr>
        <w:tabs>
          <w:tab w:val="num" w:pos="840"/>
        </w:tabs>
        <w:ind w:left="840" w:hanging="360"/>
      </w:pPr>
      <w:rPr>
        <w:rFonts w:hint="default"/>
      </w:r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2" w15:restartNumberingAfterBreak="0">
    <w:nsid w:val="00000017"/>
    <w:multiLevelType w:val="multilevel"/>
    <w:tmpl w:val="00000017"/>
    <w:lvl w:ilvl="0">
      <w:start w:val="1"/>
      <w:numFmt w:val="lowerLetter"/>
      <w:lvlText w:val="%1."/>
      <w:lvlJc w:val="left"/>
      <w:pPr>
        <w:tabs>
          <w:tab w:val="num" w:pos="1005"/>
        </w:tabs>
        <w:ind w:left="1005" w:hanging="360"/>
      </w:pPr>
      <w:rPr>
        <w:rFonts w:hint="eastAsia"/>
      </w:rPr>
    </w:lvl>
    <w:lvl w:ilvl="1">
      <w:start w:val="1"/>
      <w:numFmt w:val="decimalEnclosedCircle"/>
      <w:lvlText w:val="%2"/>
      <w:lvlJc w:val="left"/>
      <w:pPr>
        <w:tabs>
          <w:tab w:val="num" w:pos="1425"/>
        </w:tabs>
        <w:ind w:left="1425" w:hanging="360"/>
      </w:pPr>
      <w:rPr>
        <w:rFonts w:hint="eastAsia"/>
      </w:rPr>
    </w:lvl>
    <w:lvl w:ilvl="2">
      <w:start w:val="1"/>
      <w:numFmt w:val="lowerRoman"/>
      <w:lvlText w:val="%3."/>
      <w:lvlJc w:val="right"/>
      <w:pPr>
        <w:tabs>
          <w:tab w:val="num" w:pos="1905"/>
        </w:tabs>
        <w:ind w:left="1905" w:hanging="420"/>
      </w:pPr>
    </w:lvl>
    <w:lvl w:ilvl="3">
      <w:start w:val="1"/>
      <w:numFmt w:val="decimal"/>
      <w:lvlText w:val="%4."/>
      <w:lvlJc w:val="left"/>
      <w:pPr>
        <w:tabs>
          <w:tab w:val="num" w:pos="2325"/>
        </w:tabs>
        <w:ind w:left="2325" w:hanging="420"/>
      </w:pPr>
    </w:lvl>
    <w:lvl w:ilvl="4">
      <w:start w:val="1"/>
      <w:numFmt w:val="lowerLetter"/>
      <w:lvlText w:val="%5)"/>
      <w:lvlJc w:val="left"/>
      <w:pPr>
        <w:tabs>
          <w:tab w:val="num" w:pos="2745"/>
        </w:tabs>
        <w:ind w:left="2745" w:hanging="420"/>
      </w:pPr>
    </w:lvl>
    <w:lvl w:ilvl="5">
      <w:start w:val="1"/>
      <w:numFmt w:val="lowerRoman"/>
      <w:lvlText w:val="%6."/>
      <w:lvlJc w:val="right"/>
      <w:pPr>
        <w:tabs>
          <w:tab w:val="num" w:pos="3165"/>
        </w:tabs>
        <w:ind w:left="3165" w:hanging="420"/>
      </w:pPr>
    </w:lvl>
    <w:lvl w:ilvl="6">
      <w:start w:val="1"/>
      <w:numFmt w:val="decimal"/>
      <w:lvlText w:val="%7."/>
      <w:lvlJc w:val="left"/>
      <w:pPr>
        <w:tabs>
          <w:tab w:val="num" w:pos="3585"/>
        </w:tabs>
        <w:ind w:left="3585" w:hanging="420"/>
      </w:pPr>
    </w:lvl>
    <w:lvl w:ilvl="7">
      <w:start w:val="1"/>
      <w:numFmt w:val="lowerLetter"/>
      <w:lvlText w:val="%8)"/>
      <w:lvlJc w:val="left"/>
      <w:pPr>
        <w:tabs>
          <w:tab w:val="num" w:pos="4005"/>
        </w:tabs>
        <w:ind w:left="4005" w:hanging="420"/>
      </w:pPr>
    </w:lvl>
    <w:lvl w:ilvl="8">
      <w:start w:val="1"/>
      <w:numFmt w:val="lowerRoman"/>
      <w:lvlText w:val="%9."/>
      <w:lvlJc w:val="right"/>
      <w:pPr>
        <w:tabs>
          <w:tab w:val="num" w:pos="4425"/>
        </w:tabs>
        <w:ind w:left="4425" w:hanging="420"/>
      </w:pPr>
    </w:lvl>
  </w:abstractNum>
  <w:abstractNum w:abstractNumId="3" w15:restartNumberingAfterBreak="0">
    <w:nsid w:val="00000018"/>
    <w:multiLevelType w:val="multilevel"/>
    <w:tmpl w:val="00000018"/>
    <w:lvl w:ilvl="0">
      <w:start w:val="1"/>
      <w:numFmt w:val="decimalEnclosedCircle"/>
      <w:lvlText w:val="%1"/>
      <w:lvlJc w:val="left"/>
      <w:pPr>
        <w:tabs>
          <w:tab w:val="num" w:pos="1320"/>
        </w:tabs>
        <w:ind w:left="1320" w:hanging="780"/>
      </w:pPr>
      <w:rPr>
        <w:rFonts w:hint="default"/>
      </w:rPr>
    </w:lvl>
    <w:lvl w:ilvl="1">
      <w:start w:val="1"/>
      <w:numFmt w:val="lowerLetter"/>
      <w:lvlText w:val="%2)"/>
      <w:lvlJc w:val="left"/>
      <w:pPr>
        <w:tabs>
          <w:tab w:val="num" w:pos="1380"/>
        </w:tabs>
        <w:ind w:left="1380" w:hanging="420"/>
      </w:pPr>
    </w:lvl>
    <w:lvl w:ilvl="2">
      <w:start w:val="1"/>
      <w:numFmt w:val="lowerRoman"/>
      <w:lvlText w:val="%3."/>
      <w:lvlJc w:val="right"/>
      <w:pPr>
        <w:tabs>
          <w:tab w:val="num" w:pos="1800"/>
        </w:tabs>
        <w:ind w:left="1800" w:hanging="420"/>
      </w:pPr>
    </w:lvl>
    <w:lvl w:ilvl="3">
      <w:start w:val="1"/>
      <w:numFmt w:val="decimal"/>
      <w:lvlText w:val="%4."/>
      <w:lvlJc w:val="left"/>
      <w:pPr>
        <w:tabs>
          <w:tab w:val="num" w:pos="2220"/>
        </w:tabs>
        <w:ind w:left="2220" w:hanging="420"/>
      </w:pPr>
    </w:lvl>
    <w:lvl w:ilvl="4">
      <w:start w:val="1"/>
      <w:numFmt w:val="lowerLetter"/>
      <w:lvlText w:val="%5)"/>
      <w:lvlJc w:val="left"/>
      <w:pPr>
        <w:tabs>
          <w:tab w:val="num" w:pos="2640"/>
        </w:tabs>
        <w:ind w:left="2640" w:hanging="420"/>
      </w:pPr>
    </w:lvl>
    <w:lvl w:ilvl="5">
      <w:start w:val="1"/>
      <w:numFmt w:val="lowerRoman"/>
      <w:lvlText w:val="%6."/>
      <w:lvlJc w:val="right"/>
      <w:pPr>
        <w:tabs>
          <w:tab w:val="num" w:pos="3060"/>
        </w:tabs>
        <w:ind w:left="3060" w:hanging="420"/>
      </w:pPr>
    </w:lvl>
    <w:lvl w:ilvl="6">
      <w:start w:val="1"/>
      <w:numFmt w:val="decimal"/>
      <w:lvlText w:val="%7."/>
      <w:lvlJc w:val="left"/>
      <w:pPr>
        <w:tabs>
          <w:tab w:val="num" w:pos="3480"/>
        </w:tabs>
        <w:ind w:left="3480" w:hanging="420"/>
      </w:pPr>
    </w:lvl>
    <w:lvl w:ilvl="7">
      <w:start w:val="1"/>
      <w:numFmt w:val="lowerLetter"/>
      <w:lvlText w:val="%8)"/>
      <w:lvlJc w:val="left"/>
      <w:pPr>
        <w:tabs>
          <w:tab w:val="num" w:pos="3900"/>
        </w:tabs>
        <w:ind w:left="3900" w:hanging="420"/>
      </w:pPr>
    </w:lvl>
    <w:lvl w:ilvl="8">
      <w:start w:val="1"/>
      <w:numFmt w:val="lowerRoman"/>
      <w:lvlText w:val="%9."/>
      <w:lvlJc w:val="right"/>
      <w:pPr>
        <w:tabs>
          <w:tab w:val="num" w:pos="4320"/>
        </w:tabs>
        <w:ind w:left="4320" w:hanging="420"/>
      </w:pPr>
    </w:lvl>
  </w:abstractNum>
  <w:abstractNum w:abstractNumId="4" w15:restartNumberingAfterBreak="0">
    <w:nsid w:val="0000001D"/>
    <w:multiLevelType w:val="multilevel"/>
    <w:tmpl w:val="0000001D"/>
    <w:lvl w:ilvl="0">
      <w:start w:val="1"/>
      <w:numFmt w:val="decimalEnclosedCircle"/>
      <w:lvlText w:val="%1"/>
      <w:lvlJc w:val="left"/>
      <w:pPr>
        <w:tabs>
          <w:tab w:val="num" w:pos="840"/>
        </w:tabs>
        <w:ind w:left="840" w:hanging="360"/>
      </w:pPr>
      <w:rPr>
        <w:rFonts w:hint="default"/>
      </w:rPr>
    </w:lvl>
    <w:lvl w:ilvl="1">
      <w:start w:val="1"/>
      <w:numFmt w:val="decimal"/>
      <w:lvlText w:val="（%2）"/>
      <w:lvlJc w:val="left"/>
      <w:pPr>
        <w:tabs>
          <w:tab w:val="num" w:pos="1620"/>
        </w:tabs>
        <w:ind w:left="1620" w:hanging="720"/>
      </w:pPr>
      <w:rPr>
        <w:rFonts w:hint="default"/>
      </w:r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5" w15:restartNumberingAfterBreak="0">
    <w:nsid w:val="00000022"/>
    <w:multiLevelType w:val="singleLevel"/>
    <w:tmpl w:val="00000022"/>
    <w:lvl w:ilvl="0">
      <w:start w:val="1"/>
      <w:numFmt w:val="decimal"/>
      <w:lvlText w:val="%1."/>
      <w:lvlJc w:val="left"/>
      <w:pPr>
        <w:tabs>
          <w:tab w:val="num" w:pos="845"/>
        </w:tabs>
        <w:ind w:left="425" w:hanging="425"/>
      </w:pPr>
      <w:rPr>
        <w:rFonts w:hint="default"/>
      </w:rPr>
    </w:lvl>
  </w:abstractNum>
  <w:abstractNum w:abstractNumId="6" w15:restartNumberingAfterBreak="0">
    <w:nsid w:val="0B4876F5"/>
    <w:multiLevelType w:val="singleLevel"/>
    <w:tmpl w:val="E8B4EB86"/>
    <w:lvl w:ilvl="0">
      <w:start w:val="1"/>
      <w:numFmt w:val="decimal"/>
      <w:lvlText w:val="（%1）"/>
      <w:lvlJc w:val="left"/>
      <w:pPr>
        <w:tabs>
          <w:tab w:val="num" w:pos="525"/>
        </w:tabs>
        <w:ind w:left="525" w:hanging="525"/>
      </w:pPr>
    </w:lvl>
  </w:abstractNum>
  <w:abstractNum w:abstractNumId="7" w15:restartNumberingAfterBreak="0">
    <w:nsid w:val="18331DCB"/>
    <w:multiLevelType w:val="hybridMultilevel"/>
    <w:tmpl w:val="92C618D2"/>
    <w:lvl w:ilvl="0" w:tplc="44CE272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24DC4B31"/>
    <w:multiLevelType w:val="multilevel"/>
    <w:tmpl w:val="24DC4B31"/>
    <w:lvl w:ilvl="0">
      <w:start w:val="1"/>
      <w:numFmt w:val="decimal"/>
      <w:lvlText w:val="%1)"/>
      <w:lvlJc w:val="left"/>
      <w:pPr>
        <w:ind w:left="900" w:hanging="420"/>
      </w:pPr>
    </w:lvl>
    <w:lvl w:ilvl="1" w:tentative="1">
      <w:start w:val="1"/>
      <w:numFmt w:val="lowerLetter"/>
      <w:lvlText w:val="%2)"/>
      <w:lvlJc w:val="left"/>
      <w:pPr>
        <w:ind w:left="1320" w:hanging="420"/>
      </w:pPr>
    </w:lvl>
    <w:lvl w:ilvl="2" w:tentative="1">
      <w:start w:val="1"/>
      <w:numFmt w:val="lowerRoman"/>
      <w:lvlText w:val="%3."/>
      <w:lvlJc w:val="right"/>
      <w:pPr>
        <w:ind w:left="1740" w:hanging="420"/>
      </w:pPr>
    </w:lvl>
    <w:lvl w:ilvl="3" w:tentative="1">
      <w:start w:val="1"/>
      <w:numFmt w:val="decimal"/>
      <w:lvlText w:val="%4."/>
      <w:lvlJc w:val="left"/>
      <w:pPr>
        <w:ind w:left="2160" w:hanging="420"/>
      </w:pPr>
    </w:lvl>
    <w:lvl w:ilvl="4" w:tentative="1">
      <w:start w:val="1"/>
      <w:numFmt w:val="lowerLetter"/>
      <w:lvlText w:val="%5)"/>
      <w:lvlJc w:val="left"/>
      <w:pPr>
        <w:ind w:left="2580" w:hanging="420"/>
      </w:pPr>
    </w:lvl>
    <w:lvl w:ilvl="5" w:tentative="1">
      <w:start w:val="1"/>
      <w:numFmt w:val="lowerRoman"/>
      <w:lvlText w:val="%6."/>
      <w:lvlJc w:val="right"/>
      <w:pPr>
        <w:ind w:left="3000" w:hanging="420"/>
      </w:pPr>
    </w:lvl>
    <w:lvl w:ilvl="6" w:tentative="1">
      <w:start w:val="1"/>
      <w:numFmt w:val="decimal"/>
      <w:lvlText w:val="%7."/>
      <w:lvlJc w:val="left"/>
      <w:pPr>
        <w:ind w:left="3420" w:hanging="420"/>
      </w:pPr>
    </w:lvl>
    <w:lvl w:ilvl="7" w:tentative="1">
      <w:start w:val="1"/>
      <w:numFmt w:val="lowerLetter"/>
      <w:lvlText w:val="%8)"/>
      <w:lvlJc w:val="left"/>
      <w:pPr>
        <w:ind w:left="3840" w:hanging="420"/>
      </w:pPr>
    </w:lvl>
    <w:lvl w:ilvl="8" w:tentative="1">
      <w:start w:val="1"/>
      <w:numFmt w:val="lowerRoman"/>
      <w:lvlText w:val="%9."/>
      <w:lvlJc w:val="right"/>
      <w:pPr>
        <w:ind w:left="4260" w:hanging="420"/>
      </w:pPr>
    </w:lvl>
  </w:abstractNum>
  <w:abstractNum w:abstractNumId="9" w15:restartNumberingAfterBreak="0">
    <w:nsid w:val="2A0420E8"/>
    <w:multiLevelType w:val="hybridMultilevel"/>
    <w:tmpl w:val="27AA0216"/>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2F88219A"/>
    <w:multiLevelType w:val="hybridMultilevel"/>
    <w:tmpl w:val="73424AFC"/>
    <w:lvl w:ilvl="0" w:tplc="5D829A14">
      <w:start w:val="1"/>
      <w:numFmt w:val="japaneseCounting"/>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08E3944"/>
    <w:multiLevelType w:val="multilevel"/>
    <w:tmpl w:val="D10EBD80"/>
    <w:lvl w:ilvl="0">
      <w:start w:val="1"/>
      <w:numFmt w:val="decimal"/>
      <w:suff w:val="space"/>
      <w:lvlText w:val="%1"/>
      <w:lvlJc w:val="left"/>
      <w:pPr>
        <w:ind w:left="425" w:hanging="425"/>
      </w:pPr>
      <w:rPr>
        <w:rFonts w:hint="eastAsia"/>
      </w:rPr>
    </w:lvl>
    <w:lvl w:ilvl="1">
      <w:start w:val="1"/>
      <w:numFmt w:val="decimal"/>
      <w:suff w:val="space"/>
      <w:lvlText w:val="%1.%2"/>
      <w:lvlJc w:val="left"/>
      <w:pPr>
        <w:ind w:left="0" w:firstLine="0"/>
      </w:pPr>
      <w:rPr>
        <w:rFonts w:hint="eastAsia"/>
      </w:rPr>
    </w:lvl>
    <w:lvl w:ilvl="2">
      <w:start w:val="1"/>
      <w:numFmt w:val="decimal"/>
      <w:suff w:val="space"/>
      <w:lvlText w:val="%1.%2.%3"/>
      <w:lvlJc w:val="left"/>
      <w:pPr>
        <w:ind w:left="0" w:firstLine="0"/>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2" w15:restartNumberingAfterBreak="0">
    <w:nsid w:val="41F92A6A"/>
    <w:multiLevelType w:val="singleLevel"/>
    <w:tmpl w:val="DDF0C05A"/>
    <w:lvl w:ilvl="0">
      <w:start w:val="1"/>
      <w:numFmt w:val="decimal"/>
      <w:lvlText w:val="（%1）"/>
      <w:lvlJc w:val="left"/>
      <w:pPr>
        <w:tabs>
          <w:tab w:val="num" w:pos="525"/>
        </w:tabs>
        <w:ind w:left="525" w:hanging="525"/>
      </w:pPr>
    </w:lvl>
  </w:abstractNum>
  <w:abstractNum w:abstractNumId="13" w15:restartNumberingAfterBreak="0">
    <w:nsid w:val="42724EE6"/>
    <w:multiLevelType w:val="hybridMultilevel"/>
    <w:tmpl w:val="48D6C16C"/>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43B71178"/>
    <w:multiLevelType w:val="hybridMultilevel"/>
    <w:tmpl w:val="67940E80"/>
    <w:lvl w:ilvl="0" w:tplc="ABC084AE">
      <w:start w:val="1"/>
      <w:numFmt w:val="decimal"/>
      <w:lvlText w:val="(%1)"/>
      <w:lvlJc w:val="left"/>
      <w:pPr>
        <w:ind w:left="870" w:hanging="39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15:restartNumberingAfterBreak="0">
    <w:nsid w:val="511B2D60"/>
    <w:multiLevelType w:val="multilevel"/>
    <w:tmpl w:val="57909312"/>
    <w:lvl w:ilvl="0">
      <w:start w:val="1"/>
      <w:numFmt w:val="decimal"/>
      <w:pStyle w:val="1"/>
      <w:suff w:val="space"/>
      <w:lvlText w:val="%1."/>
      <w:lvlJc w:val="left"/>
      <w:pPr>
        <w:ind w:left="0" w:firstLine="0"/>
      </w:pPr>
      <w:rPr>
        <w:rFonts w:hint="eastAsia"/>
      </w:rPr>
    </w:lvl>
    <w:lvl w:ilvl="1">
      <w:start w:val="1"/>
      <w:numFmt w:val="decimal"/>
      <w:pStyle w:val="2"/>
      <w:suff w:val="space"/>
      <w:lvlText w:val="%1.%2."/>
      <w:lvlJc w:val="left"/>
      <w:pPr>
        <w:ind w:left="0" w:firstLine="0"/>
      </w:pPr>
      <w:rPr>
        <w:rFonts w:hint="eastAsia"/>
      </w:rPr>
    </w:lvl>
    <w:lvl w:ilvl="2">
      <w:start w:val="1"/>
      <w:numFmt w:val="decimal"/>
      <w:pStyle w:val="3"/>
      <w:suff w:val="space"/>
      <w:lvlText w:val="%1.%2.%3."/>
      <w:lvlJc w:val="left"/>
      <w:pPr>
        <w:ind w:left="0" w:firstLine="0"/>
      </w:pPr>
      <w:rPr>
        <w:rFonts w:hint="eastAsia"/>
      </w:rPr>
    </w:lvl>
    <w:lvl w:ilvl="3">
      <w:start w:val="1"/>
      <w:numFmt w:val="chineseCountingThousand"/>
      <w:pStyle w:val="4"/>
      <w:suff w:val="space"/>
      <w:lvlText w:val="%4"/>
      <w:lvlJc w:val="left"/>
      <w:pPr>
        <w:ind w:left="0" w:firstLine="0"/>
      </w:pPr>
      <w:rPr>
        <w:rFonts w:hint="eastAsia"/>
      </w:rPr>
    </w:lvl>
    <w:lvl w:ilvl="4">
      <w:start w:val="1"/>
      <w:numFmt w:val="decimal"/>
      <w:pStyle w:val="5"/>
      <w:suff w:val="space"/>
      <w:lvlText w:val="%5."/>
      <w:lvlJc w:val="left"/>
      <w:pPr>
        <w:ind w:left="0" w:firstLine="0"/>
      </w:pPr>
      <w:rPr>
        <w:rFonts w:hint="eastAsia"/>
      </w:rPr>
    </w:lvl>
    <w:lvl w:ilvl="5">
      <w:start w:val="1"/>
      <w:numFmt w:val="decimal"/>
      <w:pStyle w:val="6"/>
      <w:suff w:val="space"/>
      <w:lvlText w:val="(%6)"/>
      <w:lvlJc w:val="left"/>
      <w:pPr>
        <w:ind w:left="0" w:firstLine="0"/>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6" w15:restartNumberingAfterBreak="0">
    <w:nsid w:val="569E3C61"/>
    <w:multiLevelType w:val="hybridMultilevel"/>
    <w:tmpl w:val="48D80D32"/>
    <w:lvl w:ilvl="0" w:tplc="0409000F">
      <w:start w:val="1"/>
      <w:numFmt w:val="decimal"/>
      <w:lvlText w:val="%1."/>
      <w:lvlJc w:val="left"/>
      <w:pPr>
        <w:ind w:left="982" w:hanging="420"/>
      </w:p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17" w15:restartNumberingAfterBreak="0">
    <w:nsid w:val="57C30936"/>
    <w:multiLevelType w:val="singleLevel"/>
    <w:tmpl w:val="03D413AE"/>
    <w:lvl w:ilvl="0">
      <w:start w:val="1"/>
      <w:numFmt w:val="decimal"/>
      <w:lvlText w:val="（%1）"/>
      <w:lvlJc w:val="left"/>
      <w:pPr>
        <w:tabs>
          <w:tab w:val="num" w:pos="525"/>
        </w:tabs>
        <w:ind w:left="525" w:hanging="525"/>
      </w:pPr>
    </w:lvl>
  </w:abstractNum>
  <w:abstractNum w:abstractNumId="18" w15:restartNumberingAfterBreak="0">
    <w:nsid w:val="6479307C"/>
    <w:multiLevelType w:val="hybridMultilevel"/>
    <w:tmpl w:val="A2869E08"/>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9" w15:restartNumberingAfterBreak="0">
    <w:nsid w:val="75825DBF"/>
    <w:multiLevelType w:val="multilevel"/>
    <w:tmpl w:val="31C255C0"/>
    <w:lvl w:ilvl="0" w:tentative="1">
      <w:start w:val="1"/>
      <w:numFmt w:val="decimal"/>
      <w:suff w:val="space"/>
      <w:lvlText w:val="%1"/>
      <w:lvlJc w:val="left"/>
      <w:pPr>
        <w:ind w:left="425" w:hanging="425"/>
      </w:pPr>
      <w:rPr>
        <w:rFonts w:hint="eastAsia"/>
      </w:rPr>
    </w:lvl>
    <w:lvl w:ilvl="1">
      <w:start w:val="1"/>
      <w:numFmt w:val="decimal"/>
      <w:suff w:val="space"/>
      <w:lvlText w:val="%1.%2"/>
      <w:lvlJc w:val="left"/>
      <w:pPr>
        <w:ind w:left="0" w:firstLine="0"/>
      </w:pPr>
      <w:rPr>
        <w:rFonts w:hint="eastAsia"/>
      </w:rPr>
    </w:lvl>
    <w:lvl w:ilvl="2" w:tentative="1">
      <w:start w:val="1"/>
      <w:numFmt w:val="decimal"/>
      <w:suff w:val="space"/>
      <w:lvlText w:val="%1.%2.%3"/>
      <w:lvlJc w:val="left"/>
      <w:pPr>
        <w:ind w:left="0" w:firstLine="0"/>
      </w:pPr>
      <w:rPr>
        <w:rFonts w:hint="eastAsia"/>
      </w:rPr>
    </w:lvl>
    <w:lvl w:ilvl="3" w:tentative="1">
      <w:start w:val="1"/>
      <w:numFmt w:val="decimal"/>
      <w:suff w:val="space"/>
      <w:lvlText w:val="（%4）"/>
      <w:lvlJc w:val="left"/>
      <w:pPr>
        <w:ind w:left="0" w:firstLine="0"/>
      </w:pPr>
      <w:rPr>
        <w:rFonts w:hint="eastAsia"/>
      </w:rPr>
    </w:lvl>
    <w:lvl w:ilvl="4" w:tentative="1">
      <w:start w:val="1"/>
      <w:numFmt w:val="upperRoman"/>
      <w:suff w:val="space"/>
      <w:lvlText w:val="(%5)"/>
      <w:lvlJc w:val="left"/>
      <w:pPr>
        <w:ind w:left="1134" w:hanging="850"/>
      </w:pPr>
      <w:rPr>
        <w:rFonts w:hint="eastAsia"/>
      </w:rPr>
    </w:lvl>
    <w:lvl w:ilvl="5" w:tentative="1">
      <w:start w:val="1"/>
      <w:numFmt w:val="lowerRoman"/>
      <w:suff w:val="space"/>
      <w:lvlText w:val="(%6)"/>
      <w:lvlJc w:val="left"/>
      <w:pPr>
        <w:ind w:left="1134" w:hanging="567"/>
      </w:pPr>
      <w:rPr>
        <w:rFonts w:hint="default"/>
      </w:rPr>
    </w:lvl>
    <w:lvl w:ilvl="6" w:tentative="1">
      <w:start w:val="1"/>
      <w:numFmt w:val="decimal"/>
      <w:lvlText w:val="(%7)"/>
      <w:lvlJc w:val="left"/>
      <w:pPr>
        <w:ind w:left="1134" w:hanging="567"/>
      </w:pPr>
      <w:rPr>
        <w:rFonts w:hint="eastAsia"/>
      </w:rPr>
    </w:lvl>
    <w:lvl w:ilvl="7" w:tentative="1">
      <w:start w:val="1"/>
      <w:numFmt w:val="decimal"/>
      <w:lvlText w:val="%1.%2.%3.%4.%5.%6.%7.%8"/>
      <w:lvlJc w:val="left"/>
      <w:pPr>
        <w:ind w:left="4394" w:hanging="1418"/>
      </w:pPr>
      <w:rPr>
        <w:rFonts w:hint="eastAsia"/>
      </w:rPr>
    </w:lvl>
    <w:lvl w:ilvl="8" w:tentative="1">
      <w:start w:val="1"/>
      <w:numFmt w:val="decimal"/>
      <w:lvlText w:val="%1.%2.%3.%4.%5.%6.%7.%8.%9"/>
      <w:lvlJc w:val="left"/>
      <w:pPr>
        <w:ind w:left="5102" w:hanging="1700"/>
      </w:pPr>
      <w:rPr>
        <w:rFonts w:hint="eastAsia"/>
      </w:rPr>
    </w:lvl>
  </w:abstractNum>
  <w:abstractNum w:abstractNumId="20" w15:restartNumberingAfterBreak="0">
    <w:nsid w:val="7AA025FE"/>
    <w:multiLevelType w:val="hybridMultilevel"/>
    <w:tmpl w:val="7B7CBD92"/>
    <w:lvl w:ilvl="0" w:tplc="1CAC673C">
      <w:start w:val="1"/>
      <w:numFmt w:val="decimal"/>
      <w:lvlText w:val="(%1)"/>
      <w:lvlJc w:val="left"/>
      <w:pPr>
        <w:tabs>
          <w:tab w:val="num" w:pos="720"/>
        </w:tabs>
        <w:ind w:left="720" w:hanging="360"/>
      </w:pPr>
    </w:lvl>
    <w:lvl w:ilvl="1" w:tplc="FFF020B8" w:tentative="1">
      <w:start w:val="1"/>
      <w:numFmt w:val="decimal"/>
      <w:lvlText w:val="(%2)"/>
      <w:lvlJc w:val="left"/>
      <w:pPr>
        <w:tabs>
          <w:tab w:val="num" w:pos="1440"/>
        </w:tabs>
        <w:ind w:left="1440" w:hanging="360"/>
      </w:pPr>
    </w:lvl>
    <w:lvl w:ilvl="2" w:tplc="9FD8C18E" w:tentative="1">
      <w:start w:val="1"/>
      <w:numFmt w:val="decimal"/>
      <w:lvlText w:val="(%3)"/>
      <w:lvlJc w:val="left"/>
      <w:pPr>
        <w:tabs>
          <w:tab w:val="num" w:pos="2160"/>
        </w:tabs>
        <w:ind w:left="2160" w:hanging="360"/>
      </w:pPr>
    </w:lvl>
    <w:lvl w:ilvl="3" w:tplc="1A00D018" w:tentative="1">
      <w:start w:val="1"/>
      <w:numFmt w:val="decimal"/>
      <w:lvlText w:val="(%4)"/>
      <w:lvlJc w:val="left"/>
      <w:pPr>
        <w:tabs>
          <w:tab w:val="num" w:pos="2880"/>
        </w:tabs>
        <w:ind w:left="2880" w:hanging="360"/>
      </w:pPr>
    </w:lvl>
    <w:lvl w:ilvl="4" w:tplc="DCE4D59C" w:tentative="1">
      <w:start w:val="1"/>
      <w:numFmt w:val="decimal"/>
      <w:lvlText w:val="(%5)"/>
      <w:lvlJc w:val="left"/>
      <w:pPr>
        <w:tabs>
          <w:tab w:val="num" w:pos="3600"/>
        </w:tabs>
        <w:ind w:left="3600" w:hanging="360"/>
      </w:pPr>
    </w:lvl>
    <w:lvl w:ilvl="5" w:tplc="767CD72A" w:tentative="1">
      <w:start w:val="1"/>
      <w:numFmt w:val="decimal"/>
      <w:lvlText w:val="(%6)"/>
      <w:lvlJc w:val="left"/>
      <w:pPr>
        <w:tabs>
          <w:tab w:val="num" w:pos="4320"/>
        </w:tabs>
        <w:ind w:left="4320" w:hanging="360"/>
      </w:pPr>
    </w:lvl>
    <w:lvl w:ilvl="6" w:tplc="1BB408E8" w:tentative="1">
      <w:start w:val="1"/>
      <w:numFmt w:val="decimal"/>
      <w:lvlText w:val="(%7)"/>
      <w:lvlJc w:val="left"/>
      <w:pPr>
        <w:tabs>
          <w:tab w:val="num" w:pos="5040"/>
        </w:tabs>
        <w:ind w:left="5040" w:hanging="360"/>
      </w:pPr>
    </w:lvl>
    <w:lvl w:ilvl="7" w:tplc="1E422786" w:tentative="1">
      <w:start w:val="1"/>
      <w:numFmt w:val="decimal"/>
      <w:lvlText w:val="(%8)"/>
      <w:lvlJc w:val="left"/>
      <w:pPr>
        <w:tabs>
          <w:tab w:val="num" w:pos="5760"/>
        </w:tabs>
        <w:ind w:left="5760" w:hanging="360"/>
      </w:pPr>
    </w:lvl>
    <w:lvl w:ilvl="8" w:tplc="8E82A7B2" w:tentative="1">
      <w:start w:val="1"/>
      <w:numFmt w:val="decimal"/>
      <w:lvlText w:val="(%9)"/>
      <w:lvlJc w:val="left"/>
      <w:pPr>
        <w:tabs>
          <w:tab w:val="num" w:pos="6480"/>
        </w:tabs>
        <w:ind w:left="6480" w:hanging="360"/>
      </w:pPr>
    </w:lvl>
  </w:abstractNum>
  <w:abstractNum w:abstractNumId="21" w15:restartNumberingAfterBreak="0">
    <w:nsid w:val="7BB76701"/>
    <w:multiLevelType w:val="multilevel"/>
    <w:tmpl w:val="7BB76701"/>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num w:numId="1" w16cid:durableId="1852834451">
    <w:abstractNumId w:val="19"/>
  </w:num>
  <w:num w:numId="2" w16cid:durableId="1058819249">
    <w:abstractNumId w:val="8"/>
  </w:num>
  <w:num w:numId="3" w16cid:durableId="460811637">
    <w:abstractNumId w:val="16"/>
  </w:num>
  <w:num w:numId="4" w16cid:durableId="558783575">
    <w:abstractNumId w:val="11"/>
  </w:num>
  <w:num w:numId="5" w16cid:durableId="1708723081">
    <w:abstractNumId w:val="13"/>
  </w:num>
  <w:num w:numId="6" w16cid:durableId="1858352664">
    <w:abstractNumId w:val="21"/>
  </w:num>
  <w:num w:numId="7" w16cid:durableId="1026253723">
    <w:abstractNumId w:val="7"/>
  </w:num>
  <w:num w:numId="8" w16cid:durableId="217865777">
    <w:abstractNumId w:val="14"/>
  </w:num>
  <w:num w:numId="9" w16cid:durableId="1098328578">
    <w:abstractNumId w:val="15"/>
  </w:num>
  <w:num w:numId="10" w16cid:durableId="1448237220">
    <w:abstractNumId w:val="2"/>
  </w:num>
  <w:num w:numId="11" w16cid:durableId="141974178">
    <w:abstractNumId w:val="5"/>
  </w:num>
  <w:num w:numId="12" w16cid:durableId="497157372">
    <w:abstractNumId w:val="1"/>
  </w:num>
  <w:num w:numId="13" w16cid:durableId="1628780054">
    <w:abstractNumId w:val="4"/>
  </w:num>
  <w:num w:numId="14" w16cid:durableId="229584136">
    <w:abstractNumId w:val="0"/>
  </w:num>
  <w:num w:numId="15" w16cid:durableId="649989379">
    <w:abstractNumId w:val="3"/>
  </w:num>
  <w:num w:numId="16" w16cid:durableId="867332903">
    <w:abstractNumId w:val="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8869517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25611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39291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49831888">
    <w:abstractNumId w:val="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71695706">
    <w:abstractNumId w:val="6"/>
    <w:lvlOverride w:ilvl="0">
      <w:startOverride w:val="1"/>
    </w:lvlOverride>
  </w:num>
  <w:num w:numId="22" w16cid:durableId="238055745">
    <w:abstractNumId w:val="12"/>
    <w:lvlOverride w:ilvl="0">
      <w:startOverride w:val="1"/>
    </w:lvlOverride>
  </w:num>
  <w:num w:numId="23" w16cid:durableId="344865841">
    <w:abstractNumId w:val="17"/>
    <w:lvlOverride w:ilvl="0">
      <w:startOverride w:val="1"/>
    </w:lvlOverride>
  </w:num>
  <w:num w:numId="24" w16cid:durableId="1043215854">
    <w:abstractNumId w:val="20"/>
  </w:num>
  <w:num w:numId="25" w16cid:durableId="999045294">
    <w:abstractNumId w:val="10"/>
  </w:num>
  <w:num w:numId="26" w16cid:durableId="973633338">
    <w:abstractNumId w:val="18"/>
  </w:num>
  <w:num w:numId="27" w16cid:durableId="2628789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93"/>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activeWritingStyle w:appName="MSWord" w:lang="en-US" w:vendorID="64" w:dllVersion="0" w:nlCheck="1" w:checkStyle="0"/>
  <w:activeWritingStyle w:appName="MSWord" w:lang="de-DE" w:vendorID="64" w:dllVersion="0" w:nlCheck="1" w:checkStyle="0"/>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4" fillcolor="#9cbee0" strokecolor="#739cc3">
      <v:fill color="#9cbee0" color2="#bbd5f0" type="gradient">
        <o:fill v:ext="view" type="gradientUnscaled"/>
      </v:fill>
      <v:stroke color="#739cc3" weight="1.25pt" miterlimit="2"/>
    </o:shapedefaults>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rsids>
    <w:rsidRoot w:val="00752538"/>
    <w:rsid w:val="00002D48"/>
    <w:rsid w:val="00003D58"/>
    <w:rsid w:val="000067B0"/>
    <w:rsid w:val="00006FD2"/>
    <w:rsid w:val="00010435"/>
    <w:rsid w:val="00016360"/>
    <w:rsid w:val="00022EE2"/>
    <w:rsid w:val="000239BD"/>
    <w:rsid w:val="00025B0D"/>
    <w:rsid w:val="00037E0E"/>
    <w:rsid w:val="00040327"/>
    <w:rsid w:val="0004314B"/>
    <w:rsid w:val="00046FDB"/>
    <w:rsid w:val="0005023D"/>
    <w:rsid w:val="00051488"/>
    <w:rsid w:val="00054C14"/>
    <w:rsid w:val="00057F66"/>
    <w:rsid w:val="00064012"/>
    <w:rsid w:val="00064608"/>
    <w:rsid w:val="00064756"/>
    <w:rsid w:val="0006582E"/>
    <w:rsid w:val="0006759E"/>
    <w:rsid w:val="00070946"/>
    <w:rsid w:val="00072B49"/>
    <w:rsid w:val="000731A4"/>
    <w:rsid w:val="00074C8D"/>
    <w:rsid w:val="000759CB"/>
    <w:rsid w:val="00075A86"/>
    <w:rsid w:val="00077646"/>
    <w:rsid w:val="00080CB3"/>
    <w:rsid w:val="0008439C"/>
    <w:rsid w:val="00093DD6"/>
    <w:rsid w:val="00096956"/>
    <w:rsid w:val="000A0EE5"/>
    <w:rsid w:val="000A1ED5"/>
    <w:rsid w:val="000A326F"/>
    <w:rsid w:val="000A3CB9"/>
    <w:rsid w:val="000B388E"/>
    <w:rsid w:val="000B5359"/>
    <w:rsid w:val="000C2268"/>
    <w:rsid w:val="000C493C"/>
    <w:rsid w:val="000C5985"/>
    <w:rsid w:val="000C6E85"/>
    <w:rsid w:val="000D3076"/>
    <w:rsid w:val="000D5800"/>
    <w:rsid w:val="000E3141"/>
    <w:rsid w:val="000E381D"/>
    <w:rsid w:val="000E495E"/>
    <w:rsid w:val="000E6BD5"/>
    <w:rsid w:val="000F1951"/>
    <w:rsid w:val="000F2EF8"/>
    <w:rsid w:val="00101129"/>
    <w:rsid w:val="0010194D"/>
    <w:rsid w:val="0011369D"/>
    <w:rsid w:val="001218C2"/>
    <w:rsid w:val="0012462D"/>
    <w:rsid w:val="00124D25"/>
    <w:rsid w:val="00135978"/>
    <w:rsid w:val="0014140F"/>
    <w:rsid w:val="001500B0"/>
    <w:rsid w:val="00150D8A"/>
    <w:rsid w:val="00151316"/>
    <w:rsid w:val="001538AD"/>
    <w:rsid w:val="00153D5C"/>
    <w:rsid w:val="0015669E"/>
    <w:rsid w:val="001567C7"/>
    <w:rsid w:val="00160081"/>
    <w:rsid w:val="00170CF0"/>
    <w:rsid w:val="00171C0A"/>
    <w:rsid w:val="00172DFA"/>
    <w:rsid w:val="001937F8"/>
    <w:rsid w:val="0019421B"/>
    <w:rsid w:val="001A2259"/>
    <w:rsid w:val="001A4F9F"/>
    <w:rsid w:val="001B027D"/>
    <w:rsid w:val="001B0B1D"/>
    <w:rsid w:val="001B1844"/>
    <w:rsid w:val="001B52D9"/>
    <w:rsid w:val="001B5D72"/>
    <w:rsid w:val="001C04DB"/>
    <w:rsid w:val="001C1E4A"/>
    <w:rsid w:val="001C7480"/>
    <w:rsid w:val="001D14CB"/>
    <w:rsid w:val="001D443A"/>
    <w:rsid w:val="001D47B4"/>
    <w:rsid w:val="001D619A"/>
    <w:rsid w:val="001E3FA7"/>
    <w:rsid w:val="001F18EF"/>
    <w:rsid w:val="001F45C1"/>
    <w:rsid w:val="00201B97"/>
    <w:rsid w:val="0020493F"/>
    <w:rsid w:val="00204D75"/>
    <w:rsid w:val="00210800"/>
    <w:rsid w:val="00225912"/>
    <w:rsid w:val="002270C0"/>
    <w:rsid w:val="002320AF"/>
    <w:rsid w:val="002327A9"/>
    <w:rsid w:val="002328FD"/>
    <w:rsid w:val="002348C4"/>
    <w:rsid w:val="0023497C"/>
    <w:rsid w:val="002352BA"/>
    <w:rsid w:val="00235835"/>
    <w:rsid w:val="002402C2"/>
    <w:rsid w:val="002446A3"/>
    <w:rsid w:val="00247B02"/>
    <w:rsid w:val="00253CF7"/>
    <w:rsid w:val="0025572D"/>
    <w:rsid w:val="00256973"/>
    <w:rsid w:val="00266F91"/>
    <w:rsid w:val="00275550"/>
    <w:rsid w:val="0028666E"/>
    <w:rsid w:val="002875A6"/>
    <w:rsid w:val="002904F9"/>
    <w:rsid w:val="002976E8"/>
    <w:rsid w:val="002A25FE"/>
    <w:rsid w:val="002A49FB"/>
    <w:rsid w:val="002A637B"/>
    <w:rsid w:val="002A7326"/>
    <w:rsid w:val="002B0D51"/>
    <w:rsid w:val="002B4B85"/>
    <w:rsid w:val="002B6B1C"/>
    <w:rsid w:val="002C0229"/>
    <w:rsid w:val="002C0F84"/>
    <w:rsid w:val="002C5D00"/>
    <w:rsid w:val="002C66F5"/>
    <w:rsid w:val="002D56D4"/>
    <w:rsid w:val="002D5ADA"/>
    <w:rsid w:val="002F4762"/>
    <w:rsid w:val="002F53FF"/>
    <w:rsid w:val="0030062E"/>
    <w:rsid w:val="0030326F"/>
    <w:rsid w:val="00304F04"/>
    <w:rsid w:val="00305F1A"/>
    <w:rsid w:val="00307389"/>
    <w:rsid w:val="00312F72"/>
    <w:rsid w:val="00317CAF"/>
    <w:rsid w:val="00322AB3"/>
    <w:rsid w:val="00323439"/>
    <w:rsid w:val="00323D27"/>
    <w:rsid w:val="003250A5"/>
    <w:rsid w:val="003256A2"/>
    <w:rsid w:val="00325E25"/>
    <w:rsid w:val="003277C8"/>
    <w:rsid w:val="0033067E"/>
    <w:rsid w:val="00331063"/>
    <w:rsid w:val="0033309F"/>
    <w:rsid w:val="00333C70"/>
    <w:rsid w:val="003433EC"/>
    <w:rsid w:val="00344E51"/>
    <w:rsid w:val="00345E03"/>
    <w:rsid w:val="00347939"/>
    <w:rsid w:val="00347C1A"/>
    <w:rsid w:val="003627B4"/>
    <w:rsid w:val="003672AE"/>
    <w:rsid w:val="003733C5"/>
    <w:rsid w:val="003736DD"/>
    <w:rsid w:val="00375210"/>
    <w:rsid w:val="00376CAC"/>
    <w:rsid w:val="00380F64"/>
    <w:rsid w:val="00381F33"/>
    <w:rsid w:val="00390ABE"/>
    <w:rsid w:val="0039313E"/>
    <w:rsid w:val="00393DCE"/>
    <w:rsid w:val="00396C95"/>
    <w:rsid w:val="003A0D75"/>
    <w:rsid w:val="003A29B3"/>
    <w:rsid w:val="003A3A9D"/>
    <w:rsid w:val="003A7BF6"/>
    <w:rsid w:val="003B1423"/>
    <w:rsid w:val="003B160C"/>
    <w:rsid w:val="003B4004"/>
    <w:rsid w:val="003B6E6A"/>
    <w:rsid w:val="003C2724"/>
    <w:rsid w:val="003C79D4"/>
    <w:rsid w:val="003D7D9B"/>
    <w:rsid w:val="003E1ABA"/>
    <w:rsid w:val="003E2B99"/>
    <w:rsid w:val="003E39D0"/>
    <w:rsid w:val="003F0F7E"/>
    <w:rsid w:val="003F1016"/>
    <w:rsid w:val="003F6E85"/>
    <w:rsid w:val="00400A23"/>
    <w:rsid w:val="00407B8E"/>
    <w:rsid w:val="004154D1"/>
    <w:rsid w:val="004325A0"/>
    <w:rsid w:val="00445966"/>
    <w:rsid w:val="0045244A"/>
    <w:rsid w:val="004526C0"/>
    <w:rsid w:val="00452D9F"/>
    <w:rsid w:val="00457C4A"/>
    <w:rsid w:val="004614D0"/>
    <w:rsid w:val="00461765"/>
    <w:rsid w:val="00461B99"/>
    <w:rsid w:val="004657DF"/>
    <w:rsid w:val="004661BB"/>
    <w:rsid w:val="00470FD0"/>
    <w:rsid w:val="00472685"/>
    <w:rsid w:val="0047377E"/>
    <w:rsid w:val="00474621"/>
    <w:rsid w:val="00481A08"/>
    <w:rsid w:val="00481D2D"/>
    <w:rsid w:val="00485936"/>
    <w:rsid w:val="00487666"/>
    <w:rsid w:val="004877E1"/>
    <w:rsid w:val="004A3A54"/>
    <w:rsid w:val="004A554A"/>
    <w:rsid w:val="004A5A82"/>
    <w:rsid w:val="004B1F81"/>
    <w:rsid w:val="004C5095"/>
    <w:rsid w:val="004C5E4E"/>
    <w:rsid w:val="004C6FC7"/>
    <w:rsid w:val="004D339E"/>
    <w:rsid w:val="004D6C32"/>
    <w:rsid w:val="004E021F"/>
    <w:rsid w:val="004E146E"/>
    <w:rsid w:val="004E2343"/>
    <w:rsid w:val="004E2B94"/>
    <w:rsid w:val="004E47A4"/>
    <w:rsid w:val="004F2CBC"/>
    <w:rsid w:val="004F36CF"/>
    <w:rsid w:val="004F56F2"/>
    <w:rsid w:val="004F5EEB"/>
    <w:rsid w:val="00506146"/>
    <w:rsid w:val="00511BCA"/>
    <w:rsid w:val="0051229A"/>
    <w:rsid w:val="005128E4"/>
    <w:rsid w:val="0051462A"/>
    <w:rsid w:val="00517808"/>
    <w:rsid w:val="0052204E"/>
    <w:rsid w:val="00532CD3"/>
    <w:rsid w:val="00543B3A"/>
    <w:rsid w:val="005448FE"/>
    <w:rsid w:val="00552A29"/>
    <w:rsid w:val="00554DE7"/>
    <w:rsid w:val="00567203"/>
    <w:rsid w:val="005750D4"/>
    <w:rsid w:val="00575A0F"/>
    <w:rsid w:val="00577F32"/>
    <w:rsid w:val="00581CFD"/>
    <w:rsid w:val="00585D17"/>
    <w:rsid w:val="00592442"/>
    <w:rsid w:val="00593C2F"/>
    <w:rsid w:val="005963A5"/>
    <w:rsid w:val="005A5EB0"/>
    <w:rsid w:val="005B10EF"/>
    <w:rsid w:val="005B502F"/>
    <w:rsid w:val="005B5408"/>
    <w:rsid w:val="005C0626"/>
    <w:rsid w:val="005D1C8E"/>
    <w:rsid w:val="005D6994"/>
    <w:rsid w:val="005E13F0"/>
    <w:rsid w:val="005E3489"/>
    <w:rsid w:val="005E40F4"/>
    <w:rsid w:val="005E6160"/>
    <w:rsid w:val="005E6621"/>
    <w:rsid w:val="005F387E"/>
    <w:rsid w:val="005F66A7"/>
    <w:rsid w:val="005F717C"/>
    <w:rsid w:val="00601843"/>
    <w:rsid w:val="006031FD"/>
    <w:rsid w:val="006064DD"/>
    <w:rsid w:val="00622973"/>
    <w:rsid w:val="00623950"/>
    <w:rsid w:val="00631072"/>
    <w:rsid w:val="00631F4A"/>
    <w:rsid w:val="0063381D"/>
    <w:rsid w:val="00637148"/>
    <w:rsid w:val="006412A7"/>
    <w:rsid w:val="0064189B"/>
    <w:rsid w:val="00643003"/>
    <w:rsid w:val="006540C6"/>
    <w:rsid w:val="0065556E"/>
    <w:rsid w:val="00666732"/>
    <w:rsid w:val="00667AAA"/>
    <w:rsid w:val="0067107C"/>
    <w:rsid w:val="006711D1"/>
    <w:rsid w:val="006742C3"/>
    <w:rsid w:val="006775F2"/>
    <w:rsid w:val="00677C96"/>
    <w:rsid w:val="006820B8"/>
    <w:rsid w:val="00682B56"/>
    <w:rsid w:val="00685D4D"/>
    <w:rsid w:val="00685FD6"/>
    <w:rsid w:val="00692E1B"/>
    <w:rsid w:val="0069324C"/>
    <w:rsid w:val="0069400B"/>
    <w:rsid w:val="00695047"/>
    <w:rsid w:val="006A16C4"/>
    <w:rsid w:val="006A4B2D"/>
    <w:rsid w:val="006A54C3"/>
    <w:rsid w:val="006A5A0E"/>
    <w:rsid w:val="006A7278"/>
    <w:rsid w:val="006C1B40"/>
    <w:rsid w:val="006C394D"/>
    <w:rsid w:val="006C5D33"/>
    <w:rsid w:val="006C7A0E"/>
    <w:rsid w:val="006D0572"/>
    <w:rsid w:val="006D0F42"/>
    <w:rsid w:val="006D65B1"/>
    <w:rsid w:val="006D6BAA"/>
    <w:rsid w:val="006E0BCE"/>
    <w:rsid w:val="006F14B5"/>
    <w:rsid w:val="006F1A0F"/>
    <w:rsid w:val="006F35CC"/>
    <w:rsid w:val="0070059E"/>
    <w:rsid w:val="00707C3F"/>
    <w:rsid w:val="007116E5"/>
    <w:rsid w:val="00714A44"/>
    <w:rsid w:val="00726024"/>
    <w:rsid w:val="00727C6D"/>
    <w:rsid w:val="007317A0"/>
    <w:rsid w:val="007372CE"/>
    <w:rsid w:val="00741CC9"/>
    <w:rsid w:val="00752538"/>
    <w:rsid w:val="0075586B"/>
    <w:rsid w:val="00757BEF"/>
    <w:rsid w:val="0076017F"/>
    <w:rsid w:val="007606E7"/>
    <w:rsid w:val="00761AF3"/>
    <w:rsid w:val="00763525"/>
    <w:rsid w:val="0076478D"/>
    <w:rsid w:val="00767E79"/>
    <w:rsid w:val="0078235B"/>
    <w:rsid w:val="00786746"/>
    <w:rsid w:val="00790C7C"/>
    <w:rsid w:val="00793775"/>
    <w:rsid w:val="00793D2E"/>
    <w:rsid w:val="00797F2B"/>
    <w:rsid w:val="007A1294"/>
    <w:rsid w:val="007A42A7"/>
    <w:rsid w:val="007A7204"/>
    <w:rsid w:val="007B1852"/>
    <w:rsid w:val="007B2354"/>
    <w:rsid w:val="007B5083"/>
    <w:rsid w:val="007B5C0D"/>
    <w:rsid w:val="007B6DE0"/>
    <w:rsid w:val="007C03A2"/>
    <w:rsid w:val="007C0C5C"/>
    <w:rsid w:val="007C2F14"/>
    <w:rsid w:val="007D7B88"/>
    <w:rsid w:val="007D7C5F"/>
    <w:rsid w:val="007E04AE"/>
    <w:rsid w:val="007E12E0"/>
    <w:rsid w:val="007E1989"/>
    <w:rsid w:val="007E24B3"/>
    <w:rsid w:val="007E573B"/>
    <w:rsid w:val="007E77E7"/>
    <w:rsid w:val="007E7E78"/>
    <w:rsid w:val="007F1155"/>
    <w:rsid w:val="0080003D"/>
    <w:rsid w:val="008073D0"/>
    <w:rsid w:val="008113F7"/>
    <w:rsid w:val="00813E39"/>
    <w:rsid w:val="00817B5F"/>
    <w:rsid w:val="00817BE1"/>
    <w:rsid w:val="00827341"/>
    <w:rsid w:val="00834D49"/>
    <w:rsid w:val="00835D6E"/>
    <w:rsid w:val="00835EF4"/>
    <w:rsid w:val="008410F0"/>
    <w:rsid w:val="008411DF"/>
    <w:rsid w:val="008419F9"/>
    <w:rsid w:val="0084498A"/>
    <w:rsid w:val="0084665F"/>
    <w:rsid w:val="00847564"/>
    <w:rsid w:val="0085169E"/>
    <w:rsid w:val="00851A7A"/>
    <w:rsid w:val="00856996"/>
    <w:rsid w:val="008609AE"/>
    <w:rsid w:val="00861BBD"/>
    <w:rsid w:val="008643DF"/>
    <w:rsid w:val="00867DB7"/>
    <w:rsid w:val="00871FF5"/>
    <w:rsid w:val="00872D13"/>
    <w:rsid w:val="00877702"/>
    <w:rsid w:val="00880132"/>
    <w:rsid w:val="00880A6F"/>
    <w:rsid w:val="008848A1"/>
    <w:rsid w:val="008879C8"/>
    <w:rsid w:val="008936F6"/>
    <w:rsid w:val="00897E78"/>
    <w:rsid w:val="008A285D"/>
    <w:rsid w:val="008A3771"/>
    <w:rsid w:val="008A54DD"/>
    <w:rsid w:val="008A6669"/>
    <w:rsid w:val="008A70CA"/>
    <w:rsid w:val="008B2D9D"/>
    <w:rsid w:val="008C5F6D"/>
    <w:rsid w:val="008C6E05"/>
    <w:rsid w:val="008D0D39"/>
    <w:rsid w:val="008D102D"/>
    <w:rsid w:val="008D467B"/>
    <w:rsid w:val="008D4890"/>
    <w:rsid w:val="008D60BE"/>
    <w:rsid w:val="008E0497"/>
    <w:rsid w:val="008E2745"/>
    <w:rsid w:val="008E6237"/>
    <w:rsid w:val="008F3C4E"/>
    <w:rsid w:val="00907620"/>
    <w:rsid w:val="00913365"/>
    <w:rsid w:val="00915DE7"/>
    <w:rsid w:val="00920330"/>
    <w:rsid w:val="00920FBE"/>
    <w:rsid w:val="00921EF1"/>
    <w:rsid w:val="009251C1"/>
    <w:rsid w:val="00925AFB"/>
    <w:rsid w:val="00926DAC"/>
    <w:rsid w:val="00932660"/>
    <w:rsid w:val="00935631"/>
    <w:rsid w:val="0093595A"/>
    <w:rsid w:val="00936BFD"/>
    <w:rsid w:val="00937876"/>
    <w:rsid w:val="00941393"/>
    <w:rsid w:val="0094652D"/>
    <w:rsid w:val="00946882"/>
    <w:rsid w:val="00952185"/>
    <w:rsid w:val="00955D1A"/>
    <w:rsid w:val="0095686A"/>
    <w:rsid w:val="00956CE8"/>
    <w:rsid w:val="00956DA1"/>
    <w:rsid w:val="0096096C"/>
    <w:rsid w:val="009653C5"/>
    <w:rsid w:val="00976399"/>
    <w:rsid w:val="00995278"/>
    <w:rsid w:val="009955C1"/>
    <w:rsid w:val="009A2453"/>
    <w:rsid w:val="009A5A92"/>
    <w:rsid w:val="009A6527"/>
    <w:rsid w:val="009B391F"/>
    <w:rsid w:val="009B5AE7"/>
    <w:rsid w:val="009C40F2"/>
    <w:rsid w:val="009C57B6"/>
    <w:rsid w:val="009C5A7E"/>
    <w:rsid w:val="009D2856"/>
    <w:rsid w:val="009D3DC5"/>
    <w:rsid w:val="009D55F2"/>
    <w:rsid w:val="009D62B5"/>
    <w:rsid w:val="009D72D4"/>
    <w:rsid w:val="009D7579"/>
    <w:rsid w:val="009E1728"/>
    <w:rsid w:val="009F056E"/>
    <w:rsid w:val="00A00F34"/>
    <w:rsid w:val="00A0394A"/>
    <w:rsid w:val="00A064D0"/>
    <w:rsid w:val="00A06C12"/>
    <w:rsid w:val="00A2361B"/>
    <w:rsid w:val="00A31FFB"/>
    <w:rsid w:val="00A35A60"/>
    <w:rsid w:val="00A41BAA"/>
    <w:rsid w:val="00A43826"/>
    <w:rsid w:val="00A52B1B"/>
    <w:rsid w:val="00A60012"/>
    <w:rsid w:val="00A70E7F"/>
    <w:rsid w:val="00A71351"/>
    <w:rsid w:val="00A73C16"/>
    <w:rsid w:val="00A74F4A"/>
    <w:rsid w:val="00A761EE"/>
    <w:rsid w:val="00A83AFA"/>
    <w:rsid w:val="00A92989"/>
    <w:rsid w:val="00A96207"/>
    <w:rsid w:val="00AA062A"/>
    <w:rsid w:val="00AA39EA"/>
    <w:rsid w:val="00AA6167"/>
    <w:rsid w:val="00AB13D3"/>
    <w:rsid w:val="00AB1531"/>
    <w:rsid w:val="00AB35F7"/>
    <w:rsid w:val="00AB7534"/>
    <w:rsid w:val="00AC1CD9"/>
    <w:rsid w:val="00AC3A0E"/>
    <w:rsid w:val="00AD29F8"/>
    <w:rsid w:val="00AD432E"/>
    <w:rsid w:val="00AD4AD2"/>
    <w:rsid w:val="00AD6855"/>
    <w:rsid w:val="00AE03B3"/>
    <w:rsid w:val="00AE1894"/>
    <w:rsid w:val="00AE48E0"/>
    <w:rsid w:val="00AE6A54"/>
    <w:rsid w:val="00AE71FA"/>
    <w:rsid w:val="00AF4CB1"/>
    <w:rsid w:val="00B00747"/>
    <w:rsid w:val="00B05A9E"/>
    <w:rsid w:val="00B14383"/>
    <w:rsid w:val="00B16D5C"/>
    <w:rsid w:val="00B37EAC"/>
    <w:rsid w:val="00B40D4A"/>
    <w:rsid w:val="00B41489"/>
    <w:rsid w:val="00B471A7"/>
    <w:rsid w:val="00B50DA4"/>
    <w:rsid w:val="00B51708"/>
    <w:rsid w:val="00B57B59"/>
    <w:rsid w:val="00B62A9C"/>
    <w:rsid w:val="00B62E5E"/>
    <w:rsid w:val="00B66881"/>
    <w:rsid w:val="00B74E3D"/>
    <w:rsid w:val="00B75E8E"/>
    <w:rsid w:val="00B84C78"/>
    <w:rsid w:val="00B873FB"/>
    <w:rsid w:val="00B90CE8"/>
    <w:rsid w:val="00B91A4B"/>
    <w:rsid w:val="00B95841"/>
    <w:rsid w:val="00BA2C8F"/>
    <w:rsid w:val="00BA33A5"/>
    <w:rsid w:val="00BA4662"/>
    <w:rsid w:val="00BB0552"/>
    <w:rsid w:val="00BB2922"/>
    <w:rsid w:val="00BC6944"/>
    <w:rsid w:val="00BD016C"/>
    <w:rsid w:val="00BD4011"/>
    <w:rsid w:val="00BD6583"/>
    <w:rsid w:val="00BF3008"/>
    <w:rsid w:val="00BF3259"/>
    <w:rsid w:val="00BF496A"/>
    <w:rsid w:val="00BF61F7"/>
    <w:rsid w:val="00BF68B0"/>
    <w:rsid w:val="00C008BC"/>
    <w:rsid w:val="00C0464A"/>
    <w:rsid w:val="00C05976"/>
    <w:rsid w:val="00C065A4"/>
    <w:rsid w:val="00C12A18"/>
    <w:rsid w:val="00C139F1"/>
    <w:rsid w:val="00C15233"/>
    <w:rsid w:val="00C15AC6"/>
    <w:rsid w:val="00C24813"/>
    <w:rsid w:val="00C24A92"/>
    <w:rsid w:val="00C268FF"/>
    <w:rsid w:val="00C30717"/>
    <w:rsid w:val="00C310A3"/>
    <w:rsid w:val="00C3275C"/>
    <w:rsid w:val="00C34076"/>
    <w:rsid w:val="00C45A57"/>
    <w:rsid w:val="00C464B2"/>
    <w:rsid w:val="00C50230"/>
    <w:rsid w:val="00C52248"/>
    <w:rsid w:val="00C61547"/>
    <w:rsid w:val="00C6421A"/>
    <w:rsid w:val="00C64FF1"/>
    <w:rsid w:val="00C66583"/>
    <w:rsid w:val="00C66AF1"/>
    <w:rsid w:val="00C755CA"/>
    <w:rsid w:val="00C806CA"/>
    <w:rsid w:val="00C8218F"/>
    <w:rsid w:val="00C92914"/>
    <w:rsid w:val="00C93EAF"/>
    <w:rsid w:val="00CA01EF"/>
    <w:rsid w:val="00CA22F1"/>
    <w:rsid w:val="00CB404A"/>
    <w:rsid w:val="00CB599F"/>
    <w:rsid w:val="00CC3BE7"/>
    <w:rsid w:val="00CD030D"/>
    <w:rsid w:val="00CD12B8"/>
    <w:rsid w:val="00CD6174"/>
    <w:rsid w:val="00CD620E"/>
    <w:rsid w:val="00CD77B6"/>
    <w:rsid w:val="00CE287F"/>
    <w:rsid w:val="00CE522D"/>
    <w:rsid w:val="00CF04F8"/>
    <w:rsid w:val="00CF0DA8"/>
    <w:rsid w:val="00CF2AEC"/>
    <w:rsid w:val="00CF3761"/>
    <w:rsid w:val="00D04CCE"/>
    <w:rsid w:val="00D06552"/>
    <w:rsid w:val="00D10838"/>
    <w:rsid w:val="00D161A9"/>
    <w:rsid w:val="00D23BC0"/>
    <w:rsid w:val="00D25483"/>
    <w:rsid w:val="00D26C6B"/>
    <w:rsid w:val="00D30A11"/>
    <w:rsid w:val="00D31FF5"/>
    <w:rsid w:val="00D32028"/>
    <w:rsid w:val="00D3448C"/>
    <w:rsid w:val="00D411C2"/>
    <w:rsid w:val="00D46CAF"/>
    <w:rsid w:val="00D51EA9"/>
    <w:rsid w:val="00D524F8"/>
    <w:rsid w:val="00D53B02"/>
    <w:rsid w:val="00D557E4"/>
    <w:rsid w:val="00D57A9A"/>
    <w:rsid w:val="00D6109B"/>
    <w:rsid w:val="00D62B22"/>
    <w:rsid w:val="00D62B25"/>
    <w:rsid w:val="00D647AA"/>
    <w:rsid w:val="00D6621F"/>
    <w:rsid w:val="00D6658A"/>
    <w:rsid w:val="00D673C0"/>
    <w:rsid w:val="00D8367E"/>
    <w:rsid w:val="00D872A5"/>
    <w:rsid w:val="00D87BEF"/>
    <w:rsid w:val="00D901F2"/>
    <w:rsid w:val="00D920AB"/>
    <w:rsid w:val="00D96659"/>
    <w:rsid w:val="00D978C2"/>
    <w:rsid w:val="00DA08AD"/>
    <w:rsid w:val="00DA35A2"/>
    <w:rsid w:val="00DA3B2A"/>
    <w:rsid w:val="00DA3F1D"/>
    <w:rsid w:val="00DB29CC"/>
    <w:rsid w:val="00DB3F39"/>
    <w:rsid w:val="00DB40CF"/>
    <w:rsid w:val="00DB4610"/>
    <w:rsid w:val="00DB4611"/>
    <w:rsid w:val="00DC2F0C"/>
    <w:rsid w:val="00DD11A9"/>
    <w:rsid w:val="00DE0578"/>
    <w:rsid w:val="00DE059F"/>
    <w:rsid w:val="00DE109D"/>
    <w:rsid w:val="00DE1560"/>
    <w:rsid w:val="00DE3C86"/>
    <w:rsid w:val="00DF5312"/>
    <w:rsid w:val="00DF57A3"/>
    <w:rsid w:val="00E03B1F"/>
    <w:rsid w:val="00E059DA"/>
    <w:rsid w:val="00E15E0A"/>
    <w:rsid w:val="00E2091E"/>
    <w:rsid w:val="00E2175E"/>
    <w:rsid w:val="00E26A88"/>
    <w:rsid w:val="00E310D2"/>
    <w:rsid w:val="00E40045"/>
    <w:rsid w:val="00E40A42"/>
    <w:rsid w:val="00E41CC5"/>
    <w:rsid w:val="00E443B2"/>
    <w:rsid w:val="00E501C8"/>
    <w:rsid w:val="00E55750"/>
    <w:rsid w:val="00E64AC4"/>
    <w:rsid w:val="00E66EDC"/>
    <w:rsid w:val="00E674BA"/>
    <w:rsid w:val="00E67B03"/>
    <w:rsid w:val="00E84243"/>
    <w:rsid w:val="00E850B5"/>
    <w:rsid w:val="00E86F8D"/>
    <w:rsid w:val="00E9383C"/>
    <w:rsid w:val="00E94469"/>
    <w:rsid w:val="00E96AD2"/>
    <w:rsid w:val="00EA0482"/>
    <w:rsid w:val="00EA247A"/>
    <w:rsid w:val="00EA3C23"/>
    <w:rsid w:val="00EA4028"/>
    <w:rsid w:val="00EB0072"/>
    <w:rsid w:val="00EB27AD"/>
    <w:rsid w:val="00EB3685"/>
    <w:rsid w:val="00EB3A42"/>
    <w:rsid w:val="00EB6586"/>
    <w:rsid w:val="00EB6DAD"/>
    <w:rsid w:val="00EC41C6"/>
    <w:rsid w:val="00ED18F1"/>
    <w:rsid w:val="00EE2AE7"/>
    <w:rsid w:val="00EE3761"/>
    <w:rsid w:val="00EE3ACF"/>
    <w:rsid w:val="00EE6295"/>
    <w:rsid w:val="00F00763"/>
    <w:rsid w:val="00F03104"/>
    <w:rsid w:val="00F05CAC"/>
    <w:rsid w:val="00F1140C"/>
    <w:rsid w:val="00F1516B"/>
    <w:rsid w:val="00F20A7D"/>
    <w:rsid w:val="00F21A43"/>
    <w:rsid w:val="00F225FE"/>
    <w:rsid w:val="00F25220"/>
    <w:rsid w:val="00F30387"/>
    <w:rsid w:val="00F40DF2"/>
    <w:rsid w:val="00F41776"/>
    <w:rsid w:val="00F41A9B"/>
    <w:rsid w:val="00F41FA1"/>
    <w:rsid w:val="00F43A8F"/>
    <w:rsid w:val="00F446A4"/>
    <w:rsid w:val="00F46A54"/>
    <w:rsid w:val="00F46E74"/>
    <w:rsid w:val="00F474E6"/>
    <w:rsid w:val="00F52099"/>
    <w:rsid w:val="00F5394E"/>
    <w:rsid w:val="00F54BBC"/>
    <w:rsid w:val="00F54CD2"/>
    <w:rsid w:val="00F569C3"/>
    <w:rsid w:val="00F626DD"/>
    <w:rsid w:val="00F64F0E"/>
    <w:rsid w:val="00F65607"/>
    <w:rsid w:val="00F662A0"/>
    <w:rsid w:val="00F72C98"/>
    <w:rsid w:val="00F733D5"/>
    <w:rsid w:val="00F80323"/>
    <w:rsid w:val="00F81B4E"/>
    <w:rsid w:val="00F81C30"/>
    <w:rsid w:val="00F83E53"/>
    <w:rsid w:val="00F86419"/>
    <w:rsid w:val="00F87A5D"/>
    <w:rsid w:val="00F902E0"/>
    <w:rsid w:val="00F95CE1"/>
    <w:rsid w:val="00FA1321"/>
    <w:rsid w:val="00FA4D8A"/>
    <w:rsid w:val="00FA73A6"/>
    <w:rsid w:val="00FA7D2B"/>
    <w:rsid w:val="00FB3AFD"/>
    <w:rsid w:val="00FC2001"/>
    <w:rsid w:val="00FC4839"/>
    <w:rsid w:val="00FE118B"/>
    <w:rsid w:val="00FE195D"/>
    <w:rsid w:val="00FE21BC"/>
    <w:rsid w:val="00FF0CFC"/>
    <w:rsid w:val="00FF759F"/>
    <w:rsid w:val="05AD575C"/>
    <w:rsid w:val="2C395F1A"/>
    <w:rsid w:val="761E1C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4" fillcolor="#9cbee0" strokecolor="#739cc3">
      <v:fill color="#9cbee0" color2="#bbd5f0" type="gradient">
        <o:fill v:ext="view" type="gradientUnscaled"/>
      </v:fill>
      <v:stroke color="#739cc3" weight="1.25pt" miterlimit="2"/>
    </o:shapedefaults>
    <o:shapelayout v:ext="edit">
      <o:idmap v:ext="edit" data="2"/>
    </o:shapelayout>
  </w:shapeDefaults>
  <w:decimalSymbol w:val="."/>
  <w:listSeparator w:val=","/>
  <w14:docId w14:val="1455C356"/>
  <w15:docId w15:val="{15AAFFEB-3D88-4713-BA26-2F1EFFF244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99" w:unhideWhenUsed="1"/>
    <w:lsdException w:name="footer"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unhideWhenUsed="1"/>
    <w:lsdException w:name="Table Grid" w:uiPriority="59"/>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62A9C"/>
    <w:pPr>
      <w:widowControl w:val="0"/>
      <w:ind w:firstLineChars="200" w:firstLine="200"/>
      <w:jc w:val="both"/>
    </w:pPr>
    <w:rPr>
      <w:kern w:val="2"/>
      <w:sz w:val="21"/>
      <w:szCs w:val="22"/>
    </w:rPr>
  </w:style>
  <w:style w:type="paragraph" w:styleId="1">
    <w:name w:val="heading 1"/>
    <w:basedOn w:val="a"/>
    <w:next w:val="a"/>
    <w:link w:val="10"/>
    <w:uiPriority w:val="9"/>
    <w:qFormat/>
    <w:rsid w:val="004F56F2"/>
    <w:pPr>
      <w:keepNext/>
      <w:keepLines/>
      <w:numPr>
        <w:numId w:val="9"/>
      </w:numPr>
      <w:spacing w:line="360" w:lineRule="auto"/>
      <w:ind w:firstLineChars="0"/>
      <w:jc w:val="center"/>
      <w:outlineLvl w:val="0"/>
    </w:pPr>
    <w:rPr>
      <w:rFonts w:eastAsia="黑体"/>
      <w:b/>
      <w:bCs/>
      <w:kern w:val="44"/>
      <w:sz w:val="32"/>
      <w:szCs w:val="44"/>
    </w:rPr>
  </w:style>
  <w:style w:type="paragraph" w:styleId="2">
    <w:name w:val="heading 2"/>
    <w:basedOn w:val="a"/>
    <w:next w:val="a"/>
    <w:link w:val="20"/>
    <w:uiPriority w:val="9"/>
    <w:unhideWhenUsed/>
    <w:qFormat/>
    <w:rsid w:val="00B62A9C"/>
    <w:pPr>
      <w:keepNext/>
      <w:keepLines/>
      <w:numPr>
        <w:ilvl w:val="1"/>
        <w:numId w:val="9"/>
      </w:numPr>
      <w:spacing w:line="360" w:lineRule="auto"/>
      <w:ind w:firstLineChars="0"/>
      <w:outlineLvl w:val="1"/>
    </w:pPr>
    <w:rPr>
      <w:rFonts w:eastAsia="黑体"/>
      <w:b/>
      <w:bCs/>
      <w:sz w:val="30"/>
      <w:szCs w:val="32"/>
    </w:rPr>
  </w:style>
  <w:style w:type="paragraph" w:styleId="3">
    <w:name w:val="heading 3"/>
    <w:basedOn w:val="a"/>
    <w:next w:val="a"/>
    <w:link w:val="30"/>
    <w:uiPriority w:val="9"/>
    <w:unhideWhenUsed/>
    <w:qFormat/>
    <w:rsid w:val="004F56F2"/>
    <w:pPr>
      <w:keepNext/>
      <w:keepLines/>
      <w:numPr>
        <w:ilvl w:val="2"/>
        <w:numId w:val="9"/>
      </w:numPr>
      <w:spacing w:line="360" w:lineRule="auto"/>
      <w:ind w:firstLineChars="0"/>
      <w:outlineLvl w:val="2"/>
    </w:pPr>
    <w:rPr>
      <w:rFonts w:eastAsia="黑体"/>
      <w:b/>
      <w:bCs/>
      <w:sz w:val="28"/>
      <w:szCs w:val="32"/>
    </w:rPr>
  </w:style>
  <w:style w:type="paragraph" w:styleId="4">
    <w:name w:val="heading 4"/>
    <w:basedOn w:val="a"/>
    <w:next w:val="a"/>
    <w:link w:val="40"/>
    <w:uiPriority w:val="9"/>
    <w:unhideWhenUsed/>
    <w:qFormat/>
    <w:rsid w:val="002B4B85"/>
    <w:pPr>
      <w:keepNext/>
      <w:keepLines/>
      <w:numPr>
        <w:ilvl w:val="3"/>
        <w:numId w:val="9"/>
      </w:numPr>
      <w:spacing w:line="360" w:lineRule="auto"/>
      <w:ind w:firstLineChars="0"/>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2B0D51"/>
    <w:pPr>
      <w:keepNext/>
      <w:keepLines/>
      <w:numPr>
        <w:ilvl w:val="4"/>
        <w:numId w:val="9"/>
      </w:numPr>
      <w:spacing w:before="280" w:after="290" w:line="376" w:lineRule="auto"/>
      <w:ind w:firstLineChars="0"/>
      <w:outlineLvl w:val="4"/>
    </w:pPr>
    <w:rPr>
      <w:b/>
      <w:bCs/>
      <w:sz w:val="28"/>
      <w:szCs w:val="28"/>
    </w:rPr>
  </w:style>
  <w:style w:type="paragraph" w:styleId="6">
    <w:name w:val="heading 6"/>
    <w:basedOn w:val="a"/>
    <w:next w:val="a"/>
    <w:link w:val="60"/>
    <w:uiPriority w:val="9"/>
    <w:unhideWhenUsed/>
    <w:qFormat/>
    <w:rsid w:val="00F43A8F"/>
    <w:pPr>
      <w:keepNext/>
      <w:keepLines/>
      <w:numPr>
        <w:ilvl w:val="5"/>
        <w:numId w:val="9"/>
      </w:numPr>
      <w:spacing w:before="240" w:after="64" w:line="320" w:lineRule="auto"/>
      <w:ind w:firstLineChars="0"/>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4F56F2"/>
    <w:rPr>
      <w:rFonts w:eastAsia="黑体"/>
      <w:b/>
      <w:bCs/>
      <w:kern w:val="44"/>
      <w:sz w:val="32"/>
      <w:szCs w:val="44"/>
    </w:rPr>
  </w:style>
  <w:style w:type="character" w:customStyle="1" w:styleId="30">
    <w:name w:val="标题 3 字符"/>
    <w:basedOn w:val="a0"/>
    <w:link w:val="3"/>
    <w:uiPriority w:val="9"/>
    <w:rsid w:val="004F56F2"/>
    <w:rPr>
      <w:rFonts w:eastAsia="黑体"/>
      <w:b/>
      <w:bCs/>
      <w:kern w:val="2"/>
      <w:sz w:val="28"/>
      <w:szCs w:val="32"/>
    </w:rPr>
  </w:style>
  <w:style w:type="character" w:customStyle="1" w:styleId="40">
    <w:name w:val="标题 4 字符"/>
    <w:basedOn w:val="a0"/>
    <w:link w:val="4"/>
    <w:uiPriority w:val="9"/>
    <w:rsid w:val="002B4B85"/>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rsid w:val="002B0D51"/>
    <w:rPr>
      <w:b/>
      <w:bCs/>
      <w:kern w:val="2"/>
      <w:sz w:val="28"/>
      <w:szCs w:val="28"/>
    </w:rPr>
  </w:style>
  <w:style w:type="paragraph" w:styleId="a3">
    <w:name w:val="Balloon Text"/>
    <w:basedOn w:val="a"/>
    <w:link w:val="a4"/>
    <w:uiPriority w:val="99"/>
    <w:unhideWhenUsed/>
    <w:rsid w:val="00305F1A"/>
    <w:rPr>
      <w:sz w:val="18"/>
      <w:szCs w:val="18"/>
    </w:rPr>
  </w:style>
  <w:style w:type="character" w:customStyle="1" w:styleId="a4">
    <w:name w:val="批注框文本 字符"/>
    <w:basedOn w:val="a0"/>
    <w:link w:val="a3"/>
    <w:uiPriority w:val="99"/>
    <w:semiHidden/>
    <w:rsid w:val="00305F1A"/>
    <w:rPr>
      <w:rFonts w:ascii="Calibri" w:eastAsia="宋体" w:hAnsi="Calibri" w:cs="Times New Roman"/>
      <w:sz w:val="18"/>
      <w:szCs w:val="18"/>
    </w:rPr>
  </w:style>
  <w:style w:type="paragraph" w:styleId="a5">
    <w:name w:val="footer"/>
    <w:basedOn w:val="a"/>
    <w:link w:val="a6"/>
    <w:uiPriority w:val="99"/>
    <w:unhideWhenUsed/>
    <w:rsid w:val="00305F1A"/>
    <w:pPr>
      <w:tabs>
        <w:tab w:val="center" w:pos="4153"/>
        <w:tab w:val="right" w:pos="8306"/>
      </w:tabs>
      <w:snapToGrid w:val="0"/>
      <w:jc w:val="left"/>
    </w:pPr>
    <w:rPr>
      <w:sz w:val="18"/>
      <w:szCs w:val="18"/>
    </w:rPr>
  </w:style>
  <w:style w:type="character" w:customStyle="1" w:styleId="a6">
    <w:name w:val="页脚 字符"/>
    <w:basedOn w:val="a0"/>
    <w:link w:val="a5"/>
    <w:uiPriority w:val="99"/>
    <w:rsid w:val="00305F1A"/>
    <w:rPr>
      <w:rFonts w:ascii="Calibri" w:eastAsia="宋体" w:hAnsi="Calibri" w:cs="Times New Roman"/>
      <w:sz w:val="18"/>
      <w:szCs w:val="18"/>
    </w:rPr>
  </w:style>
  <w:style w:type="paragraph" w:styleId="a7">
    <w:name w:val="header"/>
    <w:basedOn w:val="a"/>
    <w:link w:val="a8"/>
    <w:uiPriority w:val="99"/>
    <w:unhideWhenUsed/>
    <w:rsid w:val="00305F1A"/>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rsid w:val="00305F1A"/>
    <w:rPr>
      <w:rFonts w:ascii="Calibri" w:eastAsia="宋体" w:hAnsi="Calibri" w:cs="Times New Roman"/>
      <w:sz w:val="18"/>
      <w:szCs w:val="18"/>
    </w:rPr>
  </w:style>
  <w:style w:type="character" w:styleId="a9">
    <w:name w:val="page number"/>
    <w:rsid w:val="00305F1A"/>
  </w:style>
  <w:style w:type="paragraph" w:customStyle="1" w:styleId="11">
    <w:name w:val="列出段落1"/>
    <w:basedOn w:val="a"/>
    <w:uiPriority w:val="34"/>
    <w:qFormat/>
    <w:rsid w:val="00305F1A"/>
    <w:pPr>
      <w:ind w:firstLine="420"/>
    </w:pPr>
  </w:style>
  <w:style w:type="paragraph" w:customStyle="1" w:styleId="12">
    <w:name w:val="列出段落1"/>
    <w:basedOn w:val="a"/>
    <w:uiPriority w:val="34"/>
    <w:qFormat/>
    <w:rsid w:val="00305F1A"/>
    <w:pPr>
      <w:ind w:firstLine="420"/>
    </w:pPr>
    <w:rPr>
      <w:rFonts w:cs="黑体"/>
    </w:rPr>
  </w:style>
  <w:style w:type="character" w:customStyle="1" w:styleId="13">
    <w:name w:val="占位符文本1"/>
    <w:basedOn w:val="a0"/>
    <w:uiPriority w:val="99"/>
    <w:semiHidden/>
    <w:rsid w:val="00305F1A"/>
    <w:rPr>
      <w:color w:val="808080"/>
    </w:rPr>
  </w:style>
  <w:style w:type="paragraph" w:styleId="TOC">
    <w:name w:val="TOC Heading"/>
    <w:basedOn w:val="1"/>
    <w:next w:val="a"/>
    <w:uiPriority w:val="39"/>
    <w:semiHidden/>
    <w:unhideWhenUsed/>
    <w:qFormat/>
    <w:rsid w:val="00EB0072"/>
    <w:pPr>
      <w:widowControl/>
      <w:numPr>
        <w:numId w:val="0"/>
      </w:numPr>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TOC1">
    <w:name w:val="toc 1"/>
    <w:basedOn w:val="a"/>
    <w:next w:val="a"/>
    <w:autoRedefine/>
    <w:uiPriority w:val="39"/>
    <w:unhideWhenUsed/>
    <w:rsid w:val="00EB0072"/>
  </w:style>
  <w:style w:type="paragraph" w:styleId="TOC2">
    <w:name w:val="toc 2"/>
    <w:basedOn w:val="a"/>
    <w:next w:val="a"/>
    <w:autoRedefine/>
    <w:uiPriority w:val="39"/>
    <w:unhideWhenUsed/>
    <w:rsid w:val="00EB0072"/>
    <w:pPr>
      <w:ind w:leftChars="200" w:left="420"/>
    </w:pPr>
  </w:style>
  <w:style w:type="paragraph" w:styleId="TOC3">
    <w:name w:val="toc 3"/>
    <w:basedOn w:val="a"/>
    <w:next w:val="a"/>
    <w:autoRedefine/>
    <w:uiPriority w:val="39"/>
    <w:unhideWhenUsed/>
    <w:rsid w:val="00EB0072"/>
    <w:pPr>
      <w:ind w:leftChars="400" w:left="840"/>
    </w:pPr>
  </w:style>
  <w:style w:type="paragraph" w:styleId="aa">
    <w:name w:val="Document Map"/>
    <w:basedOn w:val="a"/>
    <w:link w:val="ab"/>
    <w:uiPriority w:val="99"/>
    <w:semiHidden/>
    <w:unhideWhenUsed/>
    <w:rsid w:val="00AD432E"/>
    <w:rPr>
      <w:rFonts w:ascii="宋体"/>
      <w:sz w:val="18"/>
      <w:szCs w:val="18"/>
    </w:rPr>
  </w:style>
  <w:style w:type="character" w:customStyle="1" w:styleId="ab">
    <w:name w:val="文档结构图 字符"/>
    <w:basedOn w:val="a0"/>
    <w:link w:val="aa"/>
    <w:uiPriority w:val="99"/>
    <w:semiHidden/>
    <w:rsid w:val="00AD432E"/>
    <w:rPr>
      <w:rFonts w:ascii="宋体"/>
      <w:kern w:val="2"/>
      <w:sz w:val="18"/>
      <w:szCs w:val="18"/>
    </w:rPr>
  </w:style>
  <w:style w:type="character" w:styleId="ac">
    <w:name w:val="Hyperlink"/>
    <w:basedOn w:val="a0"/>
    <w:uiPriority w:val="99"/>
    <w:unhideWhenUsed/>
    <w:rsid w:val="00EB0072"/>
    <w:rPr>
      <w:color w:val="0000FF" w:themeColor="hyperlink"/>
      <w:u w:val="single"/>
    </w:rPr>
  </w:style>
  <w:style w:type="character" w:customStyle="1" w:styleId="60">
    <w:name w:val="标题 6 字符"/>
    <w:basedOn w:val="a0"/>
    <w:link w:val="6"/>
    <w:uiPriority w:val="9"/>
    <w:rsid w:val="00F43A8F"/>
    <w:rPr>
      <w:rFonts w:asciiTheme="majorHAnsi" w:eastAsiaTheme="majorEastAsia" w:hAnsiTheme="majorHAnsi" w:cstheme="majorBidi"/>
      <w:b/>
      <w:bCs/>
      <w:kern w:val="2"/>
      <w:sz w:val="24"/>
      <w:szCs w:val="24"/>
    </w:rPr>
  </w:style>
  <w:style w:type="character" w:customStyle="1" w:styleId="20">
    <w:name w:val="标题 2 字符"/>
    <w:basedOn w:val="a0"/>
    <w:link w:val="2"/>
    <w:uiPriority w:val="9"/>
    <w:rsid w:val="00F43A8F"/>
    <w:rPr>
      <w:rFonts w:eastAsia="黑体"/>
      <w:b/>
      <w:bCs/>
      <w:kern w:val="2"/>
      <w:sz w:val="30"/>
      <w:szCs w:val="32"/>
    </w:rPr>
  </w:style>
  <w:style w:type="paragraph" w:styleId="ad">
    <w:name w:val="List Paragraph"/>
    <w:basedOn w:val="a"/>
    <w:uiPriority w:val="34"/>
    <w:qFormat/>
    <w:rsid w:val="00F43A8F"/>
    <w:pPr>
      <w:spacing w:line="360" w:lineRule="auto"/>
      <w:ind w:firstLine="420"/>
    </w:pPr>
    <w:rPr>
      <w:sz w:val="24"/>
    </w:rPr>
  </w:style>
  <w:style w:type="character" w:styleId="ae">
    <w:name w:val="Placeholder Text"/>
    <w:basedOn w:val="a0"/>
    <w:uiPriority w:val="99"/>
    <w:semiHidden/>
    <w:rsid w:val="00F43A8F"/>
    <w:rPr>
      <w:color w:val="808080"/>
    </w:rPr>
  </w:style>
  <w:style w:type="table" w:styleId="af">
    <w:name w:val="Table Grid"/>
    <w:basedOn w:val="a1"/>
    <w:uiPriority w:val="59"/>
    <w:rsid w:val="00F43A8F"/>
    <w:rPr>
      <w:rFonts w:asciiTheme="minorHAnsi" w:eastAsiaTheme="minorEastAsia" w:hAnsiTheme="minorHAnsi" w:cstheme="minorBidi"/>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0">
    <w:name w:val="caption"/>
    <w:basedOn w:val="a"/>
    <w:next w:val="a"/>
    <w:qFormat/>
    <w:rsid w:val="00F43A8F"/>
    <w:pPr>
      <w:spacing w:line="360" w:lineRule="auto"/>
    </w:pPr>
    <w:rPr>
      <w:rFonts w:ascii="Arial" w:eastAsia="黑体" w:hAnsi="Arial"/>
      <w:sz w:val="20"/>
      <w:szCs w:val="24"/>
    </w:rPr>
  </w:style>
  <w:style w:type="character" w:customStyle="1" w:styleId="first1">
    <w:name w:val="first1"/>
    <w:basedOn w:val="a0"/>
    <w:rsid w:val="00F43A8F"/>
  </w:style>
  <w:style w:type="paragraph" w:styleId="af1">
    <w:name w:val="Normal (Web)"/>
    <w:basedOn w:val="a"/>
    <w:rsid w:val="00F43A8F"/>
    <w:pPr>
      <w:spacing w:before="100" w:beforeAutospacing="1" w:after="100" w:afterAutospacing="1" w:line="360" w:lineRule="auto"/>
      <w:ind w:firstLine="480"/>
    </w:pPr>
    <w:rPr>
      <w:rFonts w:ascii="宋体" w:hAnsi="宋体"/>
      <w:sz w:val="24"/>
      <w:szCs w:val="24"/>
    </w:rPr>
  </w:style>
  <w:style w:type="paragraph" w:styleId="af2">
    <w:name w:val="Body Text Indent"/>
    <w:basedOn w:val="a"/>
    <w:link w:val="af3"/>
    <w:rsid w:val="00F43A8F"/>
    <w:pPr>
      <w:spacing w:line="360" w:lineRule="auto"/>
      <w:ind w:left="630" w:firstLine="420"/>
    </w:pPr>
    <w:rPr>
      <w:szCs w:val="24"/>
    </w:rPr>
  </w:style>
  <w:style w:type="character" w:customStyle="1" w:styleId="af3">
    <w:name w:val="正文文本缩进 字符"/>
    <w:basedOn w:val="a0"/>
    <w:link w:val="af2"/>
    <w:rsid w:val="00F43A8F"/>
    <w:rPr>
      <w:kern w:val="2"/>
      <w:sz w:val="21"/>
      <w:szCs w:val="24"/>
    </w:rPr>
  </w:style>
  <w:style w:type="paragraph" w:styleId="TOC4">
    <w:name w:val="toc 4"/>
    <w:basedOn w:val="a"/>
    <w:next w:val="a"/>
    <w:autoRedefine/>
    <w:uiPriority w:val="39"/>
    <w:unhideWhenUsed/>
    <w:rsid w:val="00F43A8F"/>
    <w:pPr>
      <w:ind w:leftChars="600" w:left="1260" w:firstLineChars="0" w:firstLine="0"/>
    </w:pPr>
    <w:rPr>
      <w:rFonts w:asciiTheme="minorHAnsi" w:eastAsiaTheme="minorEastAsia" w:hAnsiTheme="minorHAnsi" w:cstheme="minorBidi"/>
    </w:rPr>
  </w:style>
  <w:style w:type="paragraph" w:styleId="TOC5">
    <w:name w:val="toc 5"/>
    <w:basedOn w:val="a"/>
    <w:next w:val="a"/>
    <w:autoRedefine/>
    <w:uiPriority w:val="39"/>
    <w:unhideWhenUsed/>
    <w:rsid w:val="00F43A8F"/>
    <w:pPr>
      <w:ind w:leftChars="800" w:left="1680" w:firstLineChars="0" w:firstLine="0"/>
    </w:pPr>
    <w:rPr>
      <w:rFonts w:asciiTheme="minorHAnsi" w:eastAsiaTheme="minorEastAsia" w:hAnsiTheme="minorHAnsi" w:cstheme="minorBidi"/>
    </w:rPr>
  </w:style>
  <w:style w:type="paragraph" w:styleId="TOC6">
    <w:name w:val="toc 6"/>
    <w:basedOn w:val="a"/>
    <w:next w:val="a"/>
    <w:autoRedefine/>
    <w:uiPriority w:val="39"/>
    <w:unhideWhenUsed/>
    <w:rsid w:val="00F43A8F"/>
    <w:pPr>
      <w:ind w:leftChars="1000" w:left="2100" w:firstLineChars="0" w:firstLine="0"/>
    </w:pPr>
    <w:rPr>
      <w:rFonts w:asciiTheme="minorHAnsi" w:eastAsiaTheme="minorEastAsia" w:hAnsiTheme="minorHAnsi" w:cstheme="minorBidi"/>
    </w:rPr>
  </w:style>
  <w:style w:type="paragraph" w:styleId="TOC7">
    <w:name w:val="toc 7"/>
    <w:basedOn w:val="a"/>
    <w:next w:val="a"/>
    <w:autoRedefine/>
    <w:uiPriority w:val="39"/>
    <w:unhideWhenUsed/>
    <w:rsid w:val="00F43A8F"/>
    <w:pPr>
      <w:ind w:leftChars="1200" w:left="2520" w:firstLineChars="0" w:firstLine="0"/>
    </w:pPr>
    <w:rPr>
      <w:rFonts w:asciiTheme="minorHAnsi" w:eastAsiaTheme="minorEastAsia" w:hAnsiTheme="minorHAnsi" w:cstheme="minorBidi"/>
    </w:rPr>
  </w:style>
  <w:style w:type="paragraph" w:styleId="TOC8">
    <w:name w:val="toc 8"/>
    <w:basedOn w:val="a"/>
    <w:next w:val="a"/>
    <w:autoRedefine/>
    <w:uiPriority w:val="39"/>
    <w:unhideWhenUsed/>
    <w:rsid w:val="00F43A8F"/>
    <w:pPr>
      <w:ind w:leftChars="1400" w:left="2940" w:firstLineChars="0" w:firstLine="0"/>
    </w:pPr>
    <w:rPr>
      <w:rFonts w:asciiTheme="minorHAnsi" w:eastAsiaTheme="minorEastAsia" w:hAnsiTheme="minorHAnsi" w:cstheme="minorBidi"/>
    </w:rPr>
  </w:style>
  <w:style w:type="paragraph" w:styleId="TOC9">
    <w:name w:val="toc 9"/>
    <w:basedOn w:val="a"/>
    <w:next w:val="a"/>
    <w:autoRedefine/>
    <w:uiPriority w:val="39"/>
    <w:unhideWhenUsed/>
    <w:rsid w:val="00F43A8F"/>
    <w:pPr>
      <w:ind w:leftChars="1600" w:left="3360" w:firstLineChars="0" w:firstLine="0"/>
    </w:pPr>
    <w:rPr>
      <w:rFonts w:asciiTheme="minorHAnsi" w:eastAsiaTheme="minorEastAsia" w:hAnsiTheme="minorHAnsi" w:cstheme="minorBidi"/>
    </w:rPr>
  </w:style>
  <w:style w:type="paragraph" w:styleId="31">
    <w:name w:val="Body Text Indent 3"/>
    <w:basedOn w:val="a"/>
    <w:link w:val="32"/>
    <w:uiPriority w:val="99"/>
    <w:semiHidden/>
    <w:unhideWhenUsed/>
    <w:rsid w:val="00F43A8F"/>
    <w:pPr>
      <w:spacing w:after="120" w:line="360" w:lineRule="auto"/>
      <w:ind w:leftChars="200" w:left="420"/>
    </w:pPr>
    <w:rPr>
      <w:sz w:val="16"/>
      <w:szCs w:val="16"/>
    </w:rPr>
  </w:style>
  <w:style w:type="character" w:customStyle="1" w:styleId="32">
    <w:name w:val="正文文本缩进 3 字符"/>
    <w:basedOn w:val="a0"/>
    <w:link w:val="31"/>
    <w:uiPriority w:val="99"/>
    <w:semiHidden/>
    <w:rsid w:val="00F43A8F"/>
    <w:rPr>
      <w:kern w:val="2"/>
      <w:sz w:val="16"/>
      <w:szCs w:val="16"/>
    </w:rPr>
  </w:style>
  <w:style w:type="paragraph" w:styleId="21">
    <w:name w:val="Body Text Indent 2"/>
    <w:basedOn w:val="a"/>
    <w:link w:val="22"/>
    <w:uiPriority w:val="99"/>
    <w:semiHidden/>
    <w:unhideWhenUsed/>
    <w:rsid w:val="00F43A8F"/>
    <w:pPr>
      <w:spacing w:after="120" w:line="480" w:lineRule="auto"/>
      <w:ind w:leftChars="200" w:left="420"/>
    </w:pPr>
    <w:rPr>
      <w:sz w:val="24"/>
    </w:rPr>
  </w:style>
  <w:style w:type="character" w:customStyle="1" w:styleId="22">
    <w:name w:val="正文文本缩进 2 字符"/>
    <w:basedOn w:val="a0"/>
    <w:link w:val="21"/>
    <w:uiPriority w:val="99"/>
    <w:semiHidden/>
    <w:rsid w:val="00F43A8F"/>
    <w:rPr>
      <w:kern w:val="2"/>
      <w:sz w:val="24"/>
      <w:szCs w:val="22"/>
    </w:rPr>
  </w:style>
  <w:style w:type="character" w:styleId="af4">
    <w:name w:val="Unresolved Mention"/>
    <w:basedOn w:val="a0"/>
    <w:uiPriority w:val="99"/>
    <w:semiHidden/>
    <w:unhideWhenUsed/>
    <w:rsid w:val="0069400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1" Type="http://schemas.openxmlformats.org/officeDocument/2006/relationships/image" Target="media/image6.wmf"/><Relationship Id="rId324" Type="http://schemas.openxmlformats.org/officeDocument/2006/relationships/image" Target="media/image169.wmf"/><Relationship Id="rId531" Type="http://schemas.openxmlformats.org/officeDocument/2006/relationships/image" Target="media/image288.wmf"/><Relationship Id="rId170" Type="http://schemas.openxmlformats.org/officeDocument/2006/relationships/image" Target="media/image83.wmf"/><Relationship Id="rId268" Type="http://schemas.openxmlformats.org/officeDocument/2006/relationships/oleObject" Target="embeddings/oleObject117.bin"/><Relationship Id="rId475" Type="http://schemas.openxmlformats.org/officeDocument/2006/relationships/image" Target="media/image253.wmf"/><Relationship Id="rId32" Type="http://schemas.openxmlformats.org/officeDocument/2006/relationships/oleObject" Target="embeddings/oleObject7.bin"/><Relationship Id="rId128" Type="http://schemas.openxmlformats.org/officeDocument/2006/relationships/oleObject" Target="embeddings/oleObject53.bin"/><Relationship Id="rId335" Type="http://schemas.openxmlformats.org/officeDocument/2006/relationships/image" Target="media/image180.wmf"/><Relationship Id="rId181" Type="http://schemas.openxmlformats.org/officeDocument/2006/relationships/oleObject" Target="embeddings/oleObject79.bin"/><Relationship Id="rId402" Type="http://schemas.openxmlformats.org/officeDocument/2006/relationships/oleObject" Target="embeddings/oleObject170.bin"/><Relationship Id="rId279" Type="http://schemas.openxmlformats.org/officeDocument/2006/relationships/image" Target="media/image143.wmf"/><Relationship Id="rId486" Type="http://schemas.openxmlformats.org/officeDocument/2006/relationships/oleObject" Target="embeddings/oleObject212.bin"/><Relationship Id="rId43" Type="http://schemas.openxmlformats.org/officeDocument/2006/relationships/image" Target="media/image17.wmf"/><Relationship Id="rId139" Type="http://schemas.openxmlformats.org/officeDocument/2006/relationships/oleObject" Target="embeddings/oleObject58.bin"/><Relationship Id="rId290" Type="http://schemas.openxmlformats.org/officeDocument/2006/relationships/oleObject" Target="embeddings/oleObject127.bin"/><Relationship Id="rId304" Type="http://schemas.openxmlformats.org/officeDocument/2006/relationships/oleObject" Target="embeddings/oleObject134.bin"/><Relationship Id="rId346" Type="http://schemas.openxmlformats.org/officeDocument/2006/relationships/image" Target="media/image191.wmf"/><Relationship Id="rId388" Type="http://schemas.openxmlformats.org/officeDocument/2006/relationships/oleObject" Target="embeddings/oleObject163.bin"/><Relationship Id="rId511" Type="http://schemas.openxmlformats.org/officeDocument/2006/relationships/oleObject" Target="embeddings/oleObject224.bin"/><Relationship Id="rId85" Type="http://schemas.openxmlformats.org/officeDocument/2006/relationships/oleObject" Target="embeddings/oleObject32.bin"/><Relationship Id="rId150" Type="http://schemas.openxmlformats.org/officeDocument/2006/relationships/image" Target="media/image73.wmf"/><Relationship Id="rId192" Type="http://schemas.openxmlformats.org/officeDocument/2006/relationships/image" Target="media/image94.wmf"/><Relationship Id="rId206" Type="http://schemas.openxmlformats.org/officeDocument/2006/relationships/oleObject" Target="embeddings/oleObject90.bin"/><Relationship Id="rId413" Type="http://schemas.openxmlformats.org/officeDocument/2006/relationships/image" Target="media/image223.wmf"/><Relationship Id="rId248" Type="http://schemas.openxmlformats.org/officeDocument/2006/relationships/image" Target="media/image123.wmf"/><Relationship Id="rId455" Type="http://schemas.openxmlformats.org/officeDocument/2006/relationships/oleObject" Target="embeddings/oleObject199.bin"/><Relationship Id="rId497" Type="http://schemas.openxmlformats.org/officeDocument/2006/relationships/oleObject" Target="embeddings/oleObject217.bin"/><Relationship Id="rId12" Type="http://schemas.openxmlformats.org/officeDocument/2006/relationships/footer" Target="footer1.xml"/><Relationship Id="rId108" Type="http://schemas.openxmlformats.org/officeDocument/2006/relationships/oleObject" Target="embeddings/oleObject43.bin"/><Relationship Id="rId315" Type="http://schemas.openxmlformats.org/officeDocument/2006/relationships/image" Target="media/image161.wmf"/><Relationship Id="rId357" Type="http://schemas.openxmlformats.org/officeDocument/2006/relationships/oleObject" Target="embeddings/oleObject146.bin"/><Relationship Id="rId522" Type="http://schemas.openxmlformats.org/officeDocument/2006/relationships/image" Target="media/image279.wmf"/><Relationship Id="rId54" Type="http://schemas.openxmlformats.org/officeDocument/2006/relationships/oleObject" Target="embeddings/oleObject18.bin"/><Relationship Id="rId96" Type="http://schemas.openxmlformats.org/officeDocument/2006/relationships/oleObject" Target="embeddings/oleObject37.bin"/><Relationship Id="rId161" Type="http://schemas.openxmlformats.org/officeDocument/2006/relationships/oleObject" Target="embeddings/oleObject69.bin"/><Relationship Id="rId217" Type="http://schemas.openxmlformats.org/officeDocument/2006/relationships/image" Target="media/image108.wmf"/><Relationship Id="rId399" Type="http://schemas.openxmlformats.org/officeDocument/2006/relationships/image" Target="media/image216.wmf"/><Relationship Id="rId259" Type="http://schemas.openxmlformats.org/officeDocument/2006/relationships/oleObject" Target="embeddings/oleObject112.bin"/><Relationship Id="rId424" Type="http://schemas.openxmlformats.org/officeDocument/2006/relationships/oleObject" Target="embeddings/oleObject181.bin"/><Relationship Id="rId466" Type="http://schemas.openxmlformats.org/officeDocument/2006/relationships/oleObject" Target="embeddings/oleObject204.bin"/><Relationship Id="rId23" Type="http://schemas.openxmlformats.org/officeDocument/2006/relationships/image" Target="media/image7.wmf"/><Relationship Id="rId119" Type="http://schemas.openxmlformats.org/officeDocument/2006/relationships/image" Target="media/image57.wmf"/><Relationship Id="rId270" Type="http://schemas.openxmlformats.org/officeDocument/2006/relationships/oleObject" Target="embeddings/oleObject118.bin"/><Relationship Id="rId326" Type="http://schemas.openxmlformats.org/officeDocument/2006/relationships/image" Target="media/image171.wmf"/><Relationship Id="rId533" Type="http://schemas.openxmlformats.org/officeDocument/2006/relationships/image" Target="media/image290.wmf"/><Relationship Id="rId65" Type="http://schemas.openxmlformats.org/officeDocument/2006/relationships/oleObject" Target="embeddings/oleObject23.bin"/><Relationship Id="rId130" Type="http://schemas.openxmlformats.org/officeDocument/2006/relationships/image" Target="media/image63.wmf"/><Relationship Id="rId368" Type="http://schemas.openxmlformats.org/officeDocument/2006/relationships/image" Target="media/image201.wmf"/><Relationship Id="rId172" Type="http://schemas.openxmlformats.org/officeDocument/2006/relationships/image" Target="media/image84.wmf"/><Relationship Id="rId228" Type="http://schemas.openxmlformats.org/officeDocument/2006/relationships/oleObject" Target="embeddings/oleObject101.bin"/><Relationship Id="rId435" Type="http://schemas.openxmlformats.org/officeDocument/2006/relationships/oleObject" Target="embeddings/oleObject188.bin"/><Relationship Id="rId477" Type="http://schemas.openxmlformats.org/officeDocument/2006/relationships/image" Target="media/image254.wmf"/><Relationship Id="rId281" Type="http://schemas.openxmlformats.org/officeDocument/2006/relationships/image" Target="media/image144.wmf"/><Relationship Id="rId337" Type="http://schemas.openxmlformats.org/officeDocument/2006/relationships/image" Target="media/image182.wmf"/><Relationship Id="rId502" Type="http://schemas.openxmlformats.org/officeDocument/2006/relationships/image" Target="media/image268.wmf"/><Relationship Id="rId34" Type="http://schemas.openxmlformats.org/officeDocument/2006/relationships/oleObject" Target="embeddings/oleObject8.bin"/><Relationship Id="rId76" Type="http://schemas.openxmlformats.org/officeDocument/2006/relationships/oleObject" Target="embeddings/oleObject28.bin"/><Relationship Id="rId141" Type="http://schemas.openxmlformats.org/officeDocument/2006/relationships/oleObject" Target="embeddings/oleObject59.bin"/><Relationship Id="rId379" Type="http://schemas.openxmlformats.org/officeDocument/2006/relationships/oleObject" Target="embeddings/oleObject158.bin"/><Relationship Id="rId7" Type="http://schemas.openxmlformats.org/officeDocument/2006/relationships/footnotes" Target="footnotes.xml"/><Relationship Id="rId183" Type="http://schemas.openxmlformats.org/officeDocument/2006/relationships/oleObject" Target="embeddings/oleObject80.bin"/><Relationship Id="rId239" Type="http://schemas.openxmlformats.org/officeDocument/2006/relationships/oleObject" Target="embeddings/oleObject106.bin"/><Relationship Id="rId390" Type="http://schemas.openxmlformats.org/officeDocument/2006/relationships/oleObject" Target="embeddings/oleObject164.bin"/><Relationship Id="rId404" Type="http://schemas.openxmlformats.org/officeDocument/2006/relationships/oleObject" Target="embeddings/oleObject171.bin"/><Relationship Id="rId446" Type="http://schemas.openxmlformats.org/officeDocument/2006/relationships/image" Target="media/image237.wmf"/><Relationship Id="rId250" Type="http://schemas.openxmlformats.org/officeDocument/2006/relationships/image" Target="media/image124.emf"/><Relationship Id="rId292" Type="http://schemas.openxmlformats.org/officeDocument/2006/relationships/oleObject" Target="embeddings/oleObject128.bin"/><Relationship Id="rId306" Type="http://schemas.openxmlformats.org/officeDocument/2006/relationships/oleObject" Target="embeddings/oleObject135.bin"/><Relationship Id="rId488" Type="http://schemas.openxmlformats.org/officeDocument/2006/relationships/oleObject" Target="embeddings/oleObject213.bin"/><Relationship Id="rId45" Type="http://schemas.openxmlformats.org/officeDocument/2006/relationships/image" Target="media/image18.wmf"/><Relationship Id="rId87" Type="http://schemas.openxmlformats.org/officeDocument/2006/relationships/oleObject" Target="embeddings/oleObject33.bin"/><Relationship Id="rId110" Type="http://schemas.openxmlformats.org/officeDocument/2006/relationships/oleObject" Target="embeddings/oleObject44.bin"/><Relationship Id="rId348" Type="http://schemas.openxmlformats.org/officeDocument/2006/relationships/image" Target="media/image193.wmf"/><Relationship Id="rId513" Type="http://schemas.openxmlformats.org/officeDocument/2006/relationships/oleObject" Target="embeddings/oleObject225.bin"/><Relationship Id="rId152" Type="http://schemas.openxmlformats.org/officeDocument/2006/relationships/image" Target="media/image74.wmf"/><Relationship Id="rId194" Type="http://schemas.openxmlformats.org/officeDocument/2006/relationships/image" Target="media/image95.png"/><Relationship Id="rId208" Type="http://schemas.openxmlformats.org/officeDocument/2006/relationships/oleObject" Target="embeddings/oleObject91.bin"/><Relationship Id="rId415" Type="http://schemas.openxmlformats.org/officeDocument/2006/relationships/image" Target="media/image224.wmf"/><Relationship Id="rId457" Type="http://schemas.openxmlformats.org/officeDocument/2006/relationships/image" Target="media/image243.wmf"/><Relationship Id="rId261" Type="http://schemas.openxmlformats.org/officeDocument/2006/relationships/oleObject" Target="embeddings/oleObject113.bin"/><Relationship Id="rId499" Type="http://schemas.openxmlformats.org/officeDocument/2006/relationships/oleObject" Target="embeddings/oleObject218.bin"/><Relationship Id="rId14" Type="http://schemas.openxmlformats.org/officeDocument/2006/relationships/header" Target="header3.xml"/><Relationship Id="rId56" Type="http://schemas.openxmlformats.org/officeDocument/2006/relationships/image" Target="media/image24.wmf"/><Relationship Id="rId317" Type="http://schemas.openxmlformats.org/officeDocument/2006/relationships/image" Target="media/image162.wmf"/><Relationship Id="rId359" Type="http://schemas.openxmlformats.org/officeDocument/2006/relationships/image" Target="media/image197.wmf"/><Relationship Id="rId524" Type="http://schemas.openxmlformats.org/officeDocument/2006/relationships/image" Target="media/image281.png"/><Relationship Id="rId98" Type="http://schemas.openxmlformats.org/officeDocument/2006/relationships/oleObject" Target="embeddings/oleObject38.bin"/><Relationship Id="rId121" Type="http://schemas.openxmlformats.org/officeDocument/2006/relationships/image" Target="media/image58.wmf"/><Relationship Id="rId163" Type="http://schemas.openxmlformats.org/officeDocument/2006/relationships/oleObject" Target="embeddings/oleObject70.bin"/><Relationship Id="rId219" Type="http://schemas.openxmlformats.org/officeDocument/2006/relationships/image" Target="media/image109.wmf"/><Relationship Id="rId370" Type="http://schemas.openxmlformats.org/officeDocument/2006/relationships/image" Target="media/image202.wmf"/><Relationship Id="rId426" Type="http://schemas.openxmlformats.org/officeDocument/2006/relationships/oleObject" Target="embeddings/oleObject182.bin"/><Relationship Id="rId230" Type="http://schemas.openxmlformats.org/officeDocument/2006/relationships/image" Target="media/image114.wmf"/><Relationship Id="rId468" Type="http://schemas.openxmlformats.org/officeDocument/2006/relationships/image" Target="media/image249.wmf"/><Relationship Id="rId25" Type="http://schemas.openxmlformats.org/officeDocument/2006/relationships/image" Target="media/image8.wmf"/><Relationship Id="rId67" Type="http://schemas.openxmlformats.org/officeDocument/2006/relationships/oleObject" Target="embeddings/oleObject24.bin"/><Relationship Id="rId272" Type="http://schemas.openxmlformats.org/officeDocument/2006/relationships/oleObject" Target="embeddings/oleObject119.bin"/><Relationship Id="rId328" Type="http://schemas.openxmlformats.org/officeDocument/2006/relationships/image" Target="media/image173.wmf"/><Relationship Id="rId535" Type="http://schemas.openxmlformats.org/officeDocument/2006/relationships/image" Target="media/image292.png"/><Relationship Id="rId132" Type="http://schemas.openxmlformats.org/officeDocument/2006/relationships/image" Target="media/image64.png"/><Relationship Id="rId174" Type="http://schemas.openxmlformats.org/officeDocument/2006/relationships/image" Target="media/image85.wmf"/><Relationship Id="rId381" Type="http://schemas.openxmlformats.org/officeDocument/2006/relationships/oleObject" Target="embeddings/oleObject159.bin"/><Relationship Id="rId241" Type="http://schemas.openxmlformats.org/officeDocument/2006/relationships/oleObject" Target="embeddings/oleObject107.bin"/><Relationship Id="rId437" Type="http://schemas.openxmlformats.org/officeDocument/2006/relationships/oleObject" Target="embeddings/oleObject189.bin"/><Relationship Id="rId479" Type="http://schemas.openxmlformats.org/officeDocument/2006/relationships/image" Target="media/image255.wmf"/><Relationship Id="rId36" Type="http://schemas.openxmlformats.org/officeDocument/2006/relationships/oleObject" Target="embeddings/oleObject9.bin"/><Relationship Id="rId283" Type="http://schemas.openxmlformats.org/officeDocument/2006/relationships/image" Target="media/image145.wmf"/><Relationship Id="rId339" Type="http://schemas.openxmlformats.org/officeDocument/2006/relationships/image" Target="media/image184.wmf"/><Relationship Id="rId490" Type="http://schemas.openxmlformats.org/officeDocument/2006/relationships/oleObject" Target="embeddings/oleObject214.bin"/><Relationship Id="rId504" Type="http://schemas.openxmlformats.org/officeDocument/2006/relationships/image" Target="media/image269.wmf"/><Relationship Id="rId78" Type="http://schemas.openxmlformats.org/officeDocument/2006/relationships/oleObject" Target="embeddings/oleObject29.bin"/><Relationship Id="rId101" Type="http://schemas.openxmlformats.org/officeDocument/2006/relationships/image" Target="media/image48.wmf"/><Relationship Id="rId143" Type="http://schemas.openxmlformats.org/officeDocument/2006/relationships/oleObject" Target="embeddings/oleObject60.bin"/><Relationship Id="rId185" Type="http://schemas.openxmlformats.org/officeDocument/2006/relationships/oleObject" Target="embeddings/oleObject81.bin"/><Relationship Id="rId350" Type="http://schemas.openxmlformats.org/officeDocument/2006/relationships/oleObject" Target="embeddings/oleObject141.bin"/><Relationship Id="rId406" Type="http://schemas.openxmlformats.org/officeDocument/2006/relationships/oleObject" Target="embeddings/oleObject172.bin"/><Relationship Id="rId9" Type="http://schemas.openxmlformats.org/officeDocument/2006/relationships/image" Target="media/image1.jpeg"/><Relationship Id="rId210" Type="http://schemas.openxmlformats.org/officeDocument/2006/relationships/oleObject" Target="embeddings/oleObject92.bin"/><Relationship Id="rId392" Type="http://schemas.openxmlformats.org/officeDocument/2006/relationships/oleObject" Target="embeddings/oleObject165.bin"/><Relationship Id="rId448" Type="http://schemas.openxmlformats.org/officeDocument/2006/relationships/image" Target="media/image238.wmf"/><Relationship Id="rId252" Type="http://schemas.openxmlformats.org/officeDocument/2006/relationships/image" Target="media/image126.emf"/><Relationship Id="rId294" Type="http://schemas.openxmlformats.org/officeDocument/2006/relationships/oleObject" Target="embeddings/oleObject129.bin"/><Relationship Id="rId308" Type="http://schemas.openxmlformats.org/officeDocument/2006/relationships/oleObject" Target="embeddings/oleObject136.bin"/><Relationship Id="rId515" Type="http://schemas.openxmlformats.org/officeDocument/2006/relationships/oleObject" Target="embeddings/oleObject226.bin"/><Relationship Id="rId47" Type="http://schemas.openxmlformats.org/officeDocument/2006/relationships/image" Target="media/image19.wmf"/><Relationship Id="rId89" Type="http://schemas.openxmlformats.org/officeDocument/2006/relationships/oleObject" Target="embeddings/oleObject34.bin"/><Relationship Id="rId112" Type="http://schemas.openxmlformats.org/officeDocument/2006/relationships/image" Target="media/image54.png"/><Relationship Id="rId154" Type="http://schemas.openxmlformats.org/officeDocument/2006/relationships/image" Target="media/image75.wmf"/><Relationship Id="rId361" Type="http://schemas.openxmlformats.org/officeDocument/2006/relationships/image" Target="media/image198.wmf"/><Relationship Id="rId196" Type="http://schemas.openxmlformats.org/officeDocument/2006/relationships/image" Target="media/image96.png"/><Relationship Id="rId417" Type="http://schemas.openxmlformats.org/officeDocument/2006/relationships/image" Target="media/image225.wmf"/><Relationship Id="rId459" Type="http://schemas.openxmlformats.org/officeDocument/2006/relationships/image" Target="media/image244.wmf"/><Relationship Id="rId16" Type="http://schemas.openxmlformats.org/officeDocument/2006/relationships/image" Target="media/image2.png"/><Relationship Id="rId221" Type="http://schemas.openxmlformats.org/officeDocument/2006/relationships/image" Target="media/image110.wmf"/><Relationship Id="rId263" Type="http://schemas.openxmlformats.org/officeDocument/2006/relationships/image" Target="media/image134.wmf"/><Relationship Id="rId319" Type="http://schemas.openxmlformats.org/officeDocument/2006/relationships/image" Target="media/image164.wmf"/><Relationship Id="rId470" Type="http://schemas.openxmlformats.org/officeDocument/2006/relationships/oleObject" Target="embeddings/oleObject205.bin"/><Relationship Id="rId526" Type="http://schemas.openxmlformats.org/officeDocument/2006/relationships/image" Target="media/image283.wmf"/><Relationship Id="rId58" Type="http://schemas.openxmlformats.org/officeDocument/2006/relationships/image" Target="media/image25.wmf"/><Relationship Id="rId123" Type="http://schemas.openxmlformats.org/officeDocument/2006/relationships/image" Target="media/image59.wmf"/><Relationship Id="rId330" Type="http://schemas.openxmlformats.org/officeDocument/2006/relationships/image" Target="media/image175.wmf"/><Relationship Id="rId165" Type="http://schemas.openxmlformats.org/officeDocument/2006/relationships/oleObject" Target="embeddings/oleObject71.bin"/><Relationship Id="rId372" Type="http://schemas.openxmlformats.org/officeDocument/2006/relationships/image" Target="media/image203.wmf"/><Relationship Id="rId428" Type="http://schemas.openxmlformats.org/officeDocument/2006/relationships/oleObject" Target="embeddings/oleObject183.bin"/><Relationship Id="rId232" Type="http://schemas.openxmlformats.org/officeDocument/2006/relationships/image" Target="media/image115.wmf"/><Relationship Id="rId274" Type="http://schemas.openxmlformats.org/officeDocument/2006/relationships/oleObject" Target="embeddings/oleObject120.bin"/><Relationship Id="rId481" Type="http://schemas.openxmlformats.org/officeDocument/2006/relationships/image" Target="media/image256.jpeg"/><Relationship Id="rId27" Type="http://schemas.openxmlformats.org/officeDocument/2006/relationships/image" Target="media/image9.wmf"/><Relationship Id="rId69" Type="http://schemas.openxmlformats.org/officeDocument/2006/relationships/image" Target="media/image31.wmf"/><Relationship Id="rId134" Type="http://schemas.openxmlformats.org/officeDocument/2006/relationships/image" Target="media/image65.wmf"/><Relationship Id="rId537" Type="http://schemas.openxmlformats.org/officeDocument/2006/relationships/fontTable" Target="fontTable.xml"/><Relationship Id="rId80" Type="http://schemas.openxmlformats.org/officeDocument/2006/relationships/oleObject" Target="embeddings/oleObject30.bin"/><Relationship Id="rId176" Type="http://schemas.openxmlformats.org/officeDocument/2006/relationships/image" Target="media/image86.wmf"/><Relationship Id="rId341" Type="http://schemas.openxmlformats.org/officeDocument/2006/relationships/image" Target="media/image186.wmf"/><Relationship Id="rId383" Type="http://schemas.openxmlformats.org/officeDocument/2006/relationships/oleObject" Target="embeddings/oleObject160.bin"/><Relationship Id="rId439" Type="http://schemas.openxmlformats.org/officeDocument/2006/relationships/oleObject" Target="embeddings/oleObject191.bin"/><Relationship Id="rId201" Type="http://schemas.openxmlformats.org/officeDocument/2006/relationships/image" Target="media/image100.png"/><Relationship Id="rId243" Type="http://schemas.openxmlformats.org/officeDocument/2006/relationships/oleObject" Target="embeddings/oleObject108.bin"/><Relationship Id="rId285" Type="http://schemas.openxmlformats.org/officeDocument/2006/relationships/image" Target="media/image146.wmf"/><Relationship Id="rId450" Type="http://schemas.openxmlformats.org/officeDocument/2006/relationships/image" Target="media/image239.wmf"/><Relationship Id="rId506" Type="http://schemas.openxmlformats.org/officeDocument/2006/relationships/image" Target="media/image270.wmf"/><Relationship Id="rId38" Type="http://schemas.openxmlformats.org/officeDocument/2006/relationships/oleObject" Target="embeddings/oleObject10.bin"/><Relationship Id="rId103" Type="http://schemas.openxmlformats.org/officeDocument/2006/relationships/image" Target="media/image49.wmf"/><Relationship Id="rId310" Type="http://schemas.openxmlformats.org/officeDocument/2006/relationships/oleObject" Target="embeddings/oleObject137.bin"/><Relationship Id="rId492" Type="http://schemas.openxmlformats.org/officeDocument/2006/relationships/oleObject" Target="embeddings/oleObject215.bin"/><Relationship Id="rId91" Type="http://schemas.openxmlformats.org/officeDocument/2006/relationships/oleObject" Target="embeddings/oleObject35.bin"/><Relationship Id="rId145" Type="http://schemas.openxmlformats.org/officeDocument/2006/relationships/oleObject" Target="embeddings/oleObject61.bin"/><Relationship Id="rId187" Type="http://schemas.openxmlformats.org/officeDocument/2006/relationships/oleObject" Target="embeddings/oleObject82.bin"/><Relationship Id="rId352" Type="http://schemas.openxmlformats.org/officeDocument/2006/relationships/oleObject" Target="embeddings/oleObject142.bin"/><Relationship Id="rId394" Type="http://schemas.openxmlformats.org/officeDocument/2006/relationships/oleObject" Target="embeddings/oleObject166.bin"/><Relationship Id="rId408" Type="http://schemas.openxmlformats.org/officeDocument/2006/relationships/oleObject" Target="embeddings/oleObject173.bin"/><Relationship Id="rId212" Type="http://schemas.openxmlformats.org/officeDocument/2006/relationships/oleObject" Target="embeddings/oleObject93.bin"/><Relationship Id="rId254" Type="http://schemas.openxmlformats.org/officeDocument/2006/relationships/image" Target="media/image128.png"/><Relationship Id="rId49" Type="http://schemas.openxmlformats.org/officeDocument/2006/relationships/image" Target="media/image20.wmf"/><Relationship Id="rId114" Type="http://schemas.openxmlformats.org/officeDocument/2006/relationships/image" Target="media/image55.wmf"/><Relationship Id="rId296" Type="http://schemas.openxmlformats.org/officeDocument/2006/relationships/oleObject" Target="embeddings/oleObject130.bin"/><Relationship Id="rId461" Type="http://schemas.openxmlformats.org/officeDocument/2006/relationships/image" Target="media/image245.wmf"/><Relationship Id="rId517" Type="http://schemas.openxmlformats.org/officeDocument/2006/relationships/image" Target="media/image275.wmf"/><Relationship Id="rId60" Type="http://schemas.openxmlformats.org/officeDocument/2006/relationships/image" Target="media/image26.wmf"/><Relationship Id="rId156" Type="http://schemas.openxmlformats.org/officeDocument/2006/relationships/image" Target="media/image76.wmf"/><Relationship Id="rId198" Type="http://schemas.openxmlformats.org/officeDocument/2006/relationships/image" Target="media/image97.png"/><Relationship Id="rId321" Type="http://schemas.openxmlformats.org/officeDocument/2006/relationships/image" Target="media/image166.wmf"/><Relationship Id="rId363" Type="http://schemas.openxmlformats.org/officeDocument/2006/relationships/oleObject" Target="embeddings/oleObject150.bin"/><Relationship Id="rId419" Type="http://schemas.openxmlformats.org/officeDocument/2006/relationships/image" Target="media/image226.wmf"/><Relationship Id="rId223" Type="http://schemas.openxmlformats.org/officeDocument/2006/relationships/image" Target="media/image111.wmf"/><Relationship Id="rId430" Type="http://schemas.openxmlformats.org/officeDocument/2006/relationships/oleObject" Target="embeddings/oleObject184.bin"/><Relationship Id="rId18" Type="http://schemas.openxmlformats.org/officeDocument/2006/relationships/image" Target="media/image4.emf"/><Relationship Id="rId265" Type="http://schemas.openxmlformats.org/officeDocument/2006/relationships/image" Target="media/image135.wmf"/><Relationship Id="rId472" Type="http://schemas.openxmlformats.org/officeDocument/2006/relationships/oleObject" Target="embeddings/oleObject206.bin"/><Relationship Id="rId528" Type="http://schemas.openxmlformats.org/officeDocument/2006/relationships/image" Target="media/image285.wmf"/><Relationship Id="rId125" Type="http://schemas.openxmlformats.org/officeDocument/2006/relationships/image" Target="media/image60.wmf"/><Relationship Id="rId167" Type="http://schemas.openxmlformats.org/officeDocument/2006/relationships/oleObject" Target="embeddings/oleObject72.bin"/><Relationship Id="rId332" Type="http://schemas.openxmlformats.org/officeDocument/2006/relationships/image" Target="media/image177.wmf"/><Relationship Id="rId374" Type="http://schemas.openxmlformats.org/officeDocument/2006/relationships/image" Target="media/image204.wmf"/><Relationship Id="rId71" Type="http://schemas.openxmlformats.org/officeDocument/2006/relationships/image" Target="media/image32.wmf"/><Relationship Id="rId234" Type="http://schemas.openxmlformats.org/officeDocument/2006/relationships/image" Target="media/image116.wmf"/><Relationship Id="rId2" Type="http://schemas.openxmlformats.org/officeDocument/2006/relationships/customXml" Target="../customXml/item2.xml"/><Relationship Id="rId29" Type="http://schemas.openxmlformats.org/officeDocument/2006/relationships/image" Target="media/image10.wmf"/><Relationship Id="rId276" Type="http://schemas.openxmlformats.org/officeDocument/2006/relationships/image" Target="media/image141.wmf"/><Relationship Id="rId441" Type="http://schemas.openxmlformats.org/officeDocument/2006/relationships/oleObject" Target="embeddings/oleObject192.bin"/><Relationship Id="rId483" Type="http://schemas.openxmlformats.org/officeDocument/2006/relationships/oleObject" Target="embeddings/oleObject211.bin"/><Relationship Id="rId40" Type="http://schemas.openxmlformats.org/officeDocument/2006/relationships/oleObject" Target="embeddings/oleObject11.bin"/><Relationship Id="rId136" Type="http://schemas.openxmlformats.org/officeDocument/2006/relationships/image" Target="media/image66.wmf"/><Relationship Id="rId178" Type="http://schemas.openxmlformats.org/officeDocument/2006/relationships/image" Target="media/image87.wmf"/><Relationship Id="rId301" Type="http://schemas.openxmlformats.org/officeDocument/2006/relationships/image" Target="media/image154.wmf"/><Relationship Id="rId343" Type="http://schemas.openxmlformats.org/officeDocument/2006/relationships/image" Target="media/image188.wmf"/><Relationship Id="rId82" Type="http://schemas.openxmlformats.org/officeDocument/2006/relationships/image" Target="media/image38.wmf"/><Relationship Id="rId203" Type="http://schemas.openxmlformats.org/officeDocument/2006/relationships/image" Target="media/image101.wmf"/><Relationship Id="rId385" Type="http://schemas.openxmlformats.org/officeDocument/2006/relationships/oleObject" Target="embeddings/oleObject161.bin"/><Relationship Id="rId245" Type="http://schemas.openxmlformats.org/officeDocument/2006/relationships/oleObject" Target="embeddings/oleObject109.bin"/><Relationship Id="rId287" Type="http://schemas.openxmlformats.org/officeDocument/2006/relationships/image" Target="media/image147.wmf"/><Relationship Id="rId410" Type="http://schemas.openxmlformats.org/officeDocument/2006/relationships/oleObject" Target="embeddings/oleObject174.bin"/><Relationship Id="rId452" Type="http://schemas.openxmlformats.org/officeDocument/2006/relationships/image" Target="media/image240.wmf"/><Relationship Id="rId494" Type="http://schemas.openxmlformats.org/officeDocument/2006/relationships/image" Target="media/image264.wmf"/><Relationship Id="rId508" Type="http://schemas.openxmlformats.org/officeDocument/2006/relationships/image" Target="media/image271.wmf"/><Relationship Id="rId105" Type="http://schemas.openxmlformats.org/officeDocument/2006/relationships/image" Target="media/image50.wmf"/><Relationship Id="rId147" Type="http://schemas.openxmlformats.org/officeDocument/2006/relationships/oleObject" Target="embeddings/oleObject62.bin"/><Relationship Id="rId312" Type="http://schemas.openxmlformats.org/officeDocument/2006/relationships/oleObject" Target="embeddings/oleObject138.bin"/><Relationship Id="rId354" Type="http://schemas.openxmlformats.org/officeDocument/2006/relationships/image" Target="media/image196.wmf"/><Relationship Id="rId51" Type="http://schemas.openxmlformats.org/officeDocument/2006/relationships/image" Target="media/image21.wmf"/><Relationship Id="rId93" Type="http://schemas.openxmlformats.org/officeDocument/2006/relationships/image" Target="media/image44.wmf"/><Relationship Id="rId189" Type="http://schemas.openxmlformats.org/officeDocument/2006/relationships/oleObject" Target="embeddings/oleObject83.bin"/><Relationship Id="rId396" Type="http://schemas.openxmlformats.org/officeDocument/2006/relationships/oleObject" Target="embeddings/oleObject167.bin"/><Relationship Id="rId214" Type="http://schemas.openxmlformats.org/officeDocument/2006/relationships/oleObject" Target="embeddings/oleObject94.bin"/><Relationship Id="rId256" Type="http://schemas.openxmlformats.org/officeDocument/2006/relationships/image" Target="media/image130.emf"/><Relationship Id="rId298" Type="http://schemas.openxmlformats.org/officeDocument/2006/relationships/oleObject" Target="embeddings/oleObject131.bin"/><Relationship Id="rId421" Type="http://schemas.openxmlformats.org/officeDocument/2006/relationships/image" Target="media/image227.wmf"/><Relationship Id="rId463" Type="http://schemas.openxmlformats.org/officeDocument/2006/relationships/image" Target="media/image246.wmf"/><Relationship Id="rId519" Type="http://schemas.openxmlformats.org/officeDocument/2006/relationships/image" Target="media/image276.wmf"/><Relationship Id="rId116" Type="http://schemas.openxmlformats.org/officeDocument/2006/relationships/image" Target="media/image56.wmf"/><Relationship Id="rId158" Type="http://schemas.openxmlformats.org/officeDocument/2006/relationships/image" Target="media/image77.wmf"/><Relationship Id="rId323" Type="http://schemas.openxmlformats.org/officeDocument/2006/relationships/image" Target="media/image168.wmf"/><Relationship Id="rId530" Type="http://schemas.openxmlformats.org/officeDocument/2006/relationships/image" Target="media/image287.wmf"/><Relationship Id="rId20" Type="http://schemas.openxmlformats.org/officeDocument/2006/relationships/oleObject" Target="embeddings/oleObject1.bin"/><Relationship Id="rId62" Type="http://schemas.openxmlformats.org/officeDocument/2006/relationships/image" Target="media/image27.wmf"/><Relationship Id="rId365" Type="http://schemas.openxmlformats.org/officeDocument/2006/relationships/oleObject" Target="embeddings/oleObject151.bin"/><Relationship Id="rId225" Type="http://schemas.openxmlformats.org/officeDocument/2006/relationships/image" Target="media/image112.wmf"/><Relationship Id="rId267" Type="http://schemas.openxmlformats.org/officeDocument/2006/relationships/image" Target="media/image136.wmf"/><Relationship Id="rId432" Type="http://schemas.openxmlformats.org/officeDocument/2006/relationships/oleObject" Target="embeddings/oleObject186.bin"/><Relationship Id="rId474" Type="http://schemas.openxmlformats.org/officeDocument/2006/relationships/oleObject" Target="embeddings/oleObject207.bin"/><Relationship Id="rId127" Type="http://schemas.openxmlformats.org/officeDocument/2006/relationships/image" Target="media/image61.wmf"/><Relationship Id="rId31" Type="http://schemas.openxmlformats.org/officeDocument/2006/relationships/image" Target="media/image11.wmf"/><Relationship Id="rId73" Type="http://schemas.openxmlformats.org/officeDocument/2006/relationships/image" Target="media/image33.wmf"/><Relationship Id="rId169" Type="http://schemas.openxmlformats.org/officeDocument/2006/relationships/oleObject" Target="embeddings/oleObject73.bin"/><Relationship Id="rId334" Type="http://schemas.openxmlformats.org/officeDocument/2006/relationships/image" Target="media/image179.wmf"/><Relationship Id="rId376" Type="http://schemas.openxmlformats.org/officeDocument/2006/relationships/image" Target="media/image205.wmf"/><Relationship Id="rId4" Type="http://schemas.openxmlformats.org/officeDocument/2006/relationships/styles" Target="styles.xml"/><Relationship Id="rId180" Type="http://schemas.openxmlformats.org/officeDocument/2006/relationships/image" Target="media/image88.wmf"/><Relationship Id="rId236" Type="http://schemas.openxmlformats.org/officeDocument/2006/relationships/image" Target="media/image117.wmf"/><Relationship Id="rId278" Type="http://schemas.openxmlformats.org/officeDocument/2006/relationships/oleObject" Target="embeddings/oleObject121.bin"/><Relationship Id="rId401" Type="http://schemas.openxmlformats.org/officeDocument/2006/relationships/image" Target="media/image217.wmf"/><Relationship Id="rId443" Type="http://schemas.openxmlformats.org/officeDocument/2006/relationships/oleObject" Target="embeddings/oleObject193.bin"/><Relationship Id="rId303" Type="http://schemas.openxmlformats.org/officeDocument/2006/relationships/image" Target="media/image155.wmf"/><Relationship Id="rId485" Type="http://schemas.openxmlformats.org/officeDocument/2006/relationships/image" Target="media/image259.wmf"/><Relationship Id="rId42" Type="http://schemas.openxmlformats.org/officeDocument/2006/relationships/oleObject" Target="embeddings/oleObject12.bin"/><Relationship Id="rId84" Type="http://schemas.openxmlformats.org/officeDocument/2006/relationships/image" Target="media/image39.wmf"/><Relationship Id="rId138" Type="http://schemas.openxmlformats.org/officeDocument/2006/relationships/image" Target="media/image67.wmf"/><Relationship Id="rId345" Type="http://schemas.openxmlformats.org/officeDocument/2006/relationships/image" Target="media/image190.wmf"/><Relationship Id="rId387" Type="http://schemas.openxmlformats.org/officeDocument/2006/relationships/oleObject" Target="embeddings/oleObject162.bin"/><Relationship Id="rId510" Type="http://schemas.openxmlformats.org/officeDocument/2006/relationships/image" Target="media/image272.wmf"/><Relationship Id="rId191" Type="http://schemas.openxmlformats.org/officeDocument/2006/relationships/oleObject" Target="embeddings/oleObject84.bin"/><Relationship Id="rId205" Type="http://schemas.openxmlformats.org/officeDocument/2006/relationships/image" Target="media/image102.wmf"/><Relationship Id="rId247" Type="http://schemas.openxmlformats.org/officeDocument/2006/relationships/oleObject" Target="embeddings/oleObject110.bin"/><Relationship Id="rId412" Type="http://schemas.openxmlformats.org/officeDocument/2006/relationships/oleObject" Target="embeddings/oleObject175.bin"/><Relationship Id="rId107" Type="http://schemas.openxmlformats.org/officeDocument/2006/relationships/image" Target="media/image51.wmf"/><Relationship Id="rId289" Type="http://schemas.openxmlformats.org/officeDocument/2006/relationships/image" Target="media/image148.wmf"/><Relationship Id="rId454" Type="http://schemas.openxmlformats.org/officeDocument/2006/relationships/image" Target="media/image241.wmf"/><Relationship Id="rId496" Type="http://schemas.openxmlformats.org/officeDocument/2006/relationships/image" Target="media/image265.wmf"/><Relationship Id="rId11" Type="http://schemas.openxmlformats.org/officeDocument/2006/relationships/header" Target="header2.xml"/><Relationship Id="rId53" Type="http://schemas.openxmlformats.org/officeDocument/2006/relationships/image" Target="media/image22.wmf"/><Relationship Id="rId149" Type="http://schemas.openxmlformats.org/officeDocument/2006/relationships/oleObject" Target="embeddings/oleObject63.bin"/><Relationship Id="rId314" Type="http://schemas.openxmlformats.org/officeDocument/2006/relationships/oleObject" Target="embeddings/oleObject139.bin"/><Relationship Id="rId356" Type="http://schemas.openxmlformats.org/officeDocument/2006/relationships/oleObject" Target="embeddings/oleObject145.bin"/><Relationship Id="rId398" Type="http://schemas.openxmlformats.org/officeDocument/2006/relationships/oleObject" Target="embeddings/oleObject168.bin"/><Relationship Id="rId521" Type="http://schemas.openxmlformats.org/officeDocument/2006/relationships/image" Target="media/image278.wmf"/><Relationship Id="rId95" Type="http://schemas.openxmlformats.org/officeDocument/2006/relationships/image" Target="media/image45.wmf"/><Relationship Id="rId160" Type="http://schemas.openxmlformats.org/officeDocument/2006/relationships/image" Target="media/image78.wmf"/><Relationship Id="rId216" Type="http://schemas.openxmlformats.org/officeDocument/2006/relationships/oleObject" Target="embeddings/oleObject95.bin"/><Relationship Id="rId423" Type="http://schemas.openxmlformats.org/officeDocument/2006/relationships/image" Target="media/image228.wmf"/><Relationship Id="rId258" Type="http://schemas.openxmlformats.org/officeDocument/2006/relationships/image" Target="media/image132.png"/><Relationship Id="rId465" Type="http://schemas.openxmlformats.org/officeDocument/2006/relationships/image" Target="media/image247.wmf"/><Relationship Id="rId22" Type="http://schemas.openxmlformats.org/officeDocument/2006/relationships/oleObject" Target="embeddings/oleObject2.bin"/><Relationship Id="rId64" Type="http://schemas.openxmlformats.org/officeDocument/2006/relationships/image" Target="media/image28.wmf"/><Relationship Id="rId118" Type="http://schemas.openxmlformats.org/officeDocument/2006/relationships/oleObject" Target="embeddings/oleObject48.bin"/><Relationship Id="rId325" Type="http://schemas.openxmlformats.org/officeDocument/2006/relationships/image" Target="media/image170.wmf"/><Relationship Id="rId367" Type="http://schemas.openxmlformats.org/officeDocument/2006/relationships/oleObject" Target="embeddings/oleObject152.bin"/><Relationship Id="rId532" Type="http://schemas.openxmlformats.org/officeDocument/2006/relationships/image" Target="media/image289.wmf"/><Relationship Id="rId171" Type="http://schemas.openxmlformats.org/officeDocument/2006/relationships/oleObject" Target="embeddings/oleObject74.bin"/><Relationship Id="rId227" Type="http://schemas.openxmlformats.org/officeDocument/2006/relationships/image" Target="media/image113.wmf"/><Relationship Id="rId269" Type="http://schemas.openxmlformats.org/officeDocument/2006/relationships/image" Target="media/image137.wmf"/><Relationship Id="rId434" Type="http://schemas.openxmlformats.org/officeDocument/2006/relationships/oleObject" Target="embeddings/oleObject187.bin"/><Relationship Id="rId476" Type="http://schemas.openxmlformats.org/officeDocument/2006/relationships/oleObject" Target="embeddings/oleObject208.bin"/><Relationship Id="rId33" Type="http://schemas.openxmlformats.org/officeDocument/2006/relationships/image" Target="media/image12.wmf"/><Relationship Id="rId129" Type="http://schemas.openxmlformats.org/officeDocument/2006/relationships/image" Target="media/image62.png"/><Relationship Id="rId280" Type="http://schemas.openxmlformats.org/officeDocument/2006/relationships/oleObject" Target="embeddings/oleObject122.bin"/><Relationship Id="rId336" Type="http://schemas.openxmlformats.org/officeDocument/2006/relationships/image" Target="media/image181.wmf"/><Relationship Id="rId501" Type="http://schemas.openxmlformats.org/officeDocument/2006/relationships/oleObject" Target="embeddings/oleObject219.bin"/><Relationship Id="rId75" Type="http://schemas.openxmlformats.org/officeDocument/2006/relationships/image" Target="media/image34.wmf"/><Relationship Id="rId140" Type="http://schemas.openxmlformats.org/officeDocument/2006/relationships/image" Target="media/image68.wmf"/><Relationship Id="rId182" Type="http://schemas.openxmlformats.org/officeDocument/2006/relationships/image" Target="media/image89.wmf"/><Relationship Id="rId378" Type="http://schemas.openxmlformats.org/officeDocument/2006/relationships/image" Target="media/image206.wmf"/><Relationship Id="rId403" Type="http://schemas.openxmlformats.org/officeDocument/2006/relationships/image" Target="media/image218.wmf"/><Relationship Id="rId6" Type="http://schemas.openxmlformats.org/officeDocument/2006/relationships/webSettings" Target="webSettings.xml"/><Relationship Id="rId238" Type="http://schemas.openxmlformats.org/officeDocument/2006/relationships/image" Target="media/image118.wmf"/><Relationship Id="rId445" Type="http://schemas.openxmlformats.org/officeDocument/2006/relationships/oleObject" Target="embeddings/oleObject194.bin"/><Relationship Id="rId487" Type="http://schemas.openxmlformats.org/officeDocument/2006/relationships/image" Target="media/image260.wmf"/><Relationship Id="rId291" Type="http://schemas.openxmlformats.org/officeDocument/2006/relationships/image" Target="media/image149.wmf"/><Relationship Id="rId305" Type="http://schemas.openxmlformats.org/officeDocument/2006/relationships/image" Target="media/image156.wmf"/><Relationship Id="rId347" Type="http://schemas.openxmlformats.org/officeDocument/2006/relationships/image" Target="media/image192.wmf"/><Relationship Id="rId512" Type="http://schemas.openxmlformats.org/officeDocument/2006/relationships/image" Target="media/image273.wmf"/><Relationship Id="rId44" Type="http://schemas.openxmlformats.org/officeDocument/2006/relationships/oleObject" Target="embeddings/oleObject13.bin"/><Relationship Id="rId86" Type="http://schemas.openxmlformats.org/officeDocument/2006/relationships/image" Target="media/image40.wmf"/><Relationship Id="rId151" Type="http://schemas.openxmlformats.org/officeDocument/2006/relationships/oleObject" Target="embeddings/oleObject64.bin"/><Relationship Id="rId389" Type="http://schemas.openxmlformats.org/officeDocument/2006/relationships/image" Target="media/image211.wmf"/><Relationship Id="rId193" Type="http://schemas.openxmlformats.org/officeDocument/2006/relationships/oleObject" Target="embeddings/oleObject85.bin"/><Relationship Id="rId207" Type="http://schemas.openxmlformats.org/officeDocument/2006/relationships/image" Target="media/image103.wmf"/><Relationship Id="rId249" Type="http://schemas.openxmlformats.org/officeDocument/2006/relationships/oleObject" Target="embeddings/oleObject111.bin"/><Relationship Id="rId414" Type="http://schemas.openxmlformats.org/officeDocument/2006/relationships/oleObject" Target="embeddings/oleObject176.bin"/><Relationship Id="rId456" Type="http://schemas.openxmlformats.org/officeDocument/2006/relationships/image" Target="media/image242.wmf"/><Relationship Id="rId498" Type="http://schemas.openxmlformats.org/officeDocument/2006/relationships/image" Target="media/image266.wmf"/><Relationship Id="rId13" Type="http://schemas.openxmlformats.org/officeDocument/2006/relationships/footer" Target="footer2.xml"/><Relationship Id="rId109" Type="http://schemas.openxmlformats.org/officeDocument/2006/relationships/image" Target="media/image52.wmf"/><Relationship Id="rId260" Type="http://schemas.openxmlformats.org/officeDocument/2006/relationships/image" Target="media/image133.wmf"/><Relationship Id="rId316" Type="http://schemas.openxmlformats.org/officeDocument/2006/relationships/oleObject" Target="embeddings/oleObject140.bin"/><Relationship Id="rId523" Type="http://schemas.openxmlformats.org/officeDocument/2006/relationships/image" Target="media/image280.wmf"/><Relationship Id="rId55" Type="http://schemas.openxmlformats.org/officeDocument/2006/relationships/image" Target="media/image23.png"/><Relationship Id="rId97" Type="http://schemas.openxmlformats.org/officeDocument/2006/relationships/image" Target="media/image46.wmf"/><Relationship Id="rId120" Type="http://schemas.openxmlformats.org/officeDocument/2006/relationships/oleObject" Target="embeddings/oleObject49.bin"/><Relationship Id="rId358" Type="http://schemas.openxmlformats.org/officeDocument/2006/relationships/oleObject" Target="embeddings/oleObject147.bin"/><Relationship Id="rId162" Type="http://schemas.openxmlformats.org/officeDocument/2006/relationships/image" Target="media/image79.wmf"/><Relationship Id="rId218" Type="http://schemas.openxmlformats.org/officeDocument/2006/relationships/oleObject" Target="embeddings/oleObject96.bin"/><Relationship Id="rId425" Type="http://schemas.openxmlformats.org/officeDocument/2006/relationships/image" Target="media/image229.wmf"/><Relationship Id="rId467" Type="http://schemas.openxmlformats.org/officeDocument/2006/relationships/image" Target="media/image248.wmf"/><Relationship Id="rId271" Type="http://schemas.openxmlformats.org/officeDocument/2006/relationships/image" Target="media/image138.wmf"/><Relationship Id="rId24" Type="http://schemas.openxmlformats.org/officeDocument/2006/relationships/oleObject" Target="embeddings/oleObject3.bin"/><Relationship Id="rId66" Type="http://schemas.openxmlformats.org/officeDocument/2006/relationships/image" Target="media/image29.wmf"/><Relationship Id="rId131" Type="http://schemas.openxmlformats.org/officeDocument/2006/relationships/oleObject" Target="embeddings/oleObject54.bin"/><Relationship Id="rId327" Type="http://schemas.openxmlformats.org/officeDocument/2006/relationships/image" Target="media/image172.wmf"/><Relationship Id="rId369" Type="http://schemas.openxmlformats.org/officeDocument/2006/relationships/oleObject" Target="embeddings/oleObject153.bin"/><Relationship Id="rId534" Type="http://schemas.openxmlformats.org/officeDocument/2006/relationships/image" Target="media/image291.png"/><Relationship Id="rId173" Type="http://schemas.openxmlformats.org/officeDocument/2006/relationships/oleObject" Target="embeddings/oleObject75.bin"/><Relationship Id="rId229" Type="http://schemas.openxmlformats.org/officeDocument/2006/relationships/oleObject" Target="embeddings/oleObject102.bin"/><Relationship Id="rId380" Type="http://schemas.openxmlformats.org/officeDocument/2006/relationships/image" Target="media/image207.png"/><Relationship Id="rId436" Type="http://schemas.openxmlformats.org/officeDocument/2006/relationships/image" Target="media/image233.wmf"/><Relationship Id="rId240" Type="http://schemas.openxmlformats.org/officeDocument/2006/relationships/image" Target="media/image119.wmf"/><Relationship Id="rId478" Type="http://schemas.openxmlformats.org/officeDocument/2006/relationships/oleObject" Target="embeddings/oleObject209.bin"/><Relationship Id="rId35" Type="http://schemas.openxmlformats.org/officeDocument/2006/relationships/image" Target="media/image13.wmf"/><Relationship Id="rId77" Type="http://schemas.openxmlformats.org/officeDocument/2006/relationships/image" Target="media/image35.png"/><Relationship Id="rId100" Type="http://schemas.openxmlformats.org/officeDocument/2006/relationships/oleObject" Target="embeddings/oleObject39.bin"/><Relationship Id="rId282" Type="http://schemas.openxmlformats.org/officeDocument/2006/relationships/oleObject" Target="embeddings/oleObject123.bin"/><Relationship Id="rId338" Type="http://schemas.openxmlformats.org/officeDocument/2006/relationships/image" Target="media/image183.wmf"/><Relationship Id="rId503" Type="http://schemas.openxmlformats.org/officeDocument/2006/relationships/oleObject" Target="embeddings/oleObject220.bin"/><Relationship Id="rId8" Type="http://schemas.openxmlformats.org/officeDocument/2006/relationships/endnotes" Target="endnotes.xml"/><Relationship Id="rId142" Type="http://schemas.openxmlformats.org/officeDocument/2006/relationships/image" Target="media/image69.wmf"/><Relationship Id="rId184" Type="http://schemas.openxmlformats.org/officeDocument/2006/relationships/image" Target="media/image90.wmf"/><Relationship Id="rId391" Type="http://schemas.openxmlformats.org/officeDocument/2006/relationships/image" Target="media/image212.wmf"/><Relationship Id="rId405" Type="http://schemas.openxmlformats.org/officeDocument/2006/relationships/image" Target="media/image219.wmf"/><Relationship Id="rId447" Type="http://schemas.openxmlformats.org/officeDocument/2006/relationships/oleObject" Target="embeddings/oleObject195.bin"/><Relationship Id="rId251" Type="http://schemas.openxmlformats.org/officeDocument/2006/relationships/image" Target="media/image125.emf"/><Relationship Id="rId489" Type="http://schemas.openxmlformats.org/officeDocument/2006/relationships/image" Target="media/image261.wmf"/><Relationship Id="rId46" Type="http://schemas.openxmlformats.org/officeDocument/2006/relationships/oleObject" Target="embeddings/oleObject14.bin"/><Relationship Id="rId293" Type="http://schemas.openxmlformats.org/officeDocument/2006/relationships/image" Target="media/image150.wmf"/><Relationship Id="rId307" Type="http://schemas.openxmlformats.org/officeDocument/2006/relationships/image" Target="media/image157.wmf"/><Relationship Id="rId349" Type="http://schemas.openxmlformats.org/officeDocument/2006/relationships/image" Target="media/image194.png"/><Relationship Id="rId514" Type="http://schemas.openxmlformats.org/officeDocument/2006/relationships/image" Target="media/image274.wmf"/><Relationship Id="rId88" Type="http://schemas.openxmlformats.org/officeDocument/2006/relationships/image" Target="media/image41.wmf"/><Relationship Id="rId111" Type="http://schemas.openxmlformats.org/officeDocument/2006/relationships/image" Target="media/image53.png"/><Relationship Id="rId153" Type="http://schemas.openxmlformats.org/officeDocument/2006/relationships/oleObject" Target="embeddings/oleObject65.bin"/><Relationship Id="rId195" Type="http://schemas.openxmlformats.org/officeDocument/2006/relationships/oleObject" Target="embeddings/oleObject86.bin"/><Relationship Id="rId209" Type="http://schemas.openxmlformats.org/officeDocument/2006/relationships/image" Target="media/image104.wmf"/><Relationship Id="rId360" Type="http://schemas.openxmlformats.org/officeDocument/2006/relationships/oleObject" Target="embeddings/oleObject148.bin"/><Relationship Id="rId416" Type="http://schemas.openxmlformats.org/officeDocument/2006/relationships/oleObject" Target="embeddings/oleObject177.bin"/><Relationship Id="rId220" Type="http://schemas.openxmlformats.org/officeDocument/2006/relationships/oleObject" Target="embeddings/oleObject97.bin"/><Relationship Id="rId458" Type="http://schemas.openxmlformats.org/officeDocument/2006/relationships/oleObject" Target="embeddings/oleObject200.bin"/><Relationship Id="rId15" Type="http://schemas.openxmlformats.org/officeDocument/2006/relationships/footer" Target="footer3.xml"/><Relationship Id="rId57" Type="http://schemas.openxmlformats.org/officeDocument/2006/relationships/oleObject" Target="embeddings/oleObject19.bin"/><Relationship Id="rId262" Type="http://schemas.openxmlformats.org/officeDocument/2006/relationships/oleObject" Target="embeddings/oleObject114.bin"/><Relationship Id="rId318" Type="http://schemas.openxmlformats.org/officeDocument/2006/relationships/image" Target="media/image163.wmf"/><Relationship Id="rId525" Type="http://schemas.openxmlformats.org/officeDocument/2006/relationships/image" Target="media/image282.wmf"/><Relationship Id="rId99" Type="http://schemas.openxmlformats.org/officeDocument/2006/relationships/image" Target="media/image47.wmf"/><Relationship Id="rId122" Type="http://schemas.openxmlformats.org/officeDocument/2006/relationships/oleObject" Target="embeddings/oleObject50.bin"/><Relationship Id="rId164" Type="http://schemas.openxmlformats.org/officeDocument/2006/relationships/image" Target="media/image80.wmf"/><Relationship Id="rId371" Type="http://schemas.openxmlformats.org/officeDocument/2006/relationships/oleObject" Target="embeddings/oleObject154.bin"/><Relationship Id="rId427" Type="http://schemas.openxmlformats.org/officeDocument/2006/relationships/image" Target="media/image230.wmf"/><Relationship Id="rId469" Type="http://schemas.openxmlformats.org/officeDocument/2006/relationships/image" Target="media/image250.wmf"/><Relationship Id="rId26" Type="http://schemas.openxmlformats.org/officeDocument/2006/relationships/oleObject" Target="embeddings/oleObject4.bin"/><Relationship Id="rId231" Type="http://schemas.openxmlformats.org/officeDocument/2006/relationships/oleObject" Target="embeddings/Microsoft_Word_97_-_2004___.doc"/><Relationship Id="rId273" Type="http://schemas.openxmlformats.org/officeDocument/2006/relationships/image" Target="media/image139.wmf"/><Relationship Id="rId329" Type="http://schemas.openxmlformats.org/officeDocument/2006/relationships/image" Target="media/image174.wmf"/><Relationship Id="rId480" Type="http://schemas.openxmlformats.org/officeDocument/2006/relationships/oleObject" Target="embeddings/oleObject210.bin"/><Relationship Id="rId536" Type="http://schemas.openxmlformats.org/officeDocument/2006/relationships/image" Target="media/image293.png"/><Relationship Id="rId68" Type="http://schemas.openxmlformats.org/officeDocument/2006/relationships/image" Target="media/image30.png"/><Relationship Id="rId133" Type="http://schemas.openxmlformats.org/officeDocument/2006/relationships/oleObject" Target="embeddings/oleObject55.bin"/><Relationship Id="rId175" Type="http://schemas.openxmlformats.org/officeDocument/2006/relationships/oleObject" Target="embeddings/oleObject76.bin"/><Relationship Id="rId340" Type="http://schemas.openxmlformats.org/officeDocument/2006/relationships/image" Target="media/image185.wmf"/><Relationship Id="rId200" Type="http://schemas.openxmlformats.org/officeDocument/2006/relationships/image" Target="media/image99.png"/><Relationship Id="rId382" Type="http://schemas.openxmlformats.org/officeDocument/2006/relationships/image" Target="media/image208.wmf"/><Relationship Id="rId438" Type="http://schemas.openxmlformats.org/officeDocument/2006/relationships/oleObject" Target="embeddings/oleObject190.bin"/><Relationship Id="rId242" Type="http://schemas.openxmlformats.org/officeDocument/2006/relationships/image" Target="media/image120.wmf"/><Relationship Id="rId284" Type="http://schemas.openxmlformats.org/officeDocument/2006/relationships/oleObject" Target="embeddings/oleObject124.bin"/><Relationship Id="rId491" Type="http://schemas.openxmlformats.org/officeDocument/2006/relationships/image" Target="media/image262.wmf"/><Relationship Id="rId505" Type="http://schemas.openxmlformats.org/officeDocument/2006/relationships/oleObject" Target="embeddings/oleObject221.bin"/><Relationship Id="rId37" Type="http://schemas.openxmlformats.org/officeDocument/2006/relationships/image" Target="media/image14.wmf"/><Relationship Id="rId79" Type="http://schemas.openxmlformats.org/officeDocument/2006/relationships/image" Target="media/image36.png"/><Relationship Id="rId102" Type="http://schemas.openxmlformats.org/officeDocument/2006/relationships/oleObject" Target="embeddings/oleObject40.bin"/><Relationship Id="rId144" Type="http://schemas.openxmlformats.org/officeDocument/2006/relationships/image" Target="media/image70.wmf"/><Relationship Id="rId90" Type="http://schemas.openxmlformats.org/officeDocument/2006/relationships/image" Target="media/image42.wmf"/><Relationship Id="rId186" Type="http://schemas.openxmlformats.org/officeDocument/2006/relationships/image" Target="media/image91.png"/><Relationship Id="rId351" Type="http://schemas.openxmlformats.org/officeDocument/2006/relationships/image" Target="media/image195.wmf"/><Relationship Id="rId393" Type="http://schemas.openxmlformats.org/officeDocument/2006/relationships/image" Target="media/image213.wmf"/><Relationship Id="rId407" Type="http://schemas.openxmlformats.org/officeDocument/2006/relationships/image" Target="media/image220.wmf"/><Relationship Id="rId449" Type="http://schemas.openxmlformats.org/officeDocument/2006/relationships/oleObject" Target="embeddings/oleObject196.bin"/><Relationship Id="rId211" Type="http://schemas.openxmlformats.org/officeDocument/2006/relationships/image" Target="media/image105.wmf"/><Relationship Id="rId253" Type="http://schemas.openxmlformats.org/officeDocument/2006/relationships/image" Target="media/image127.emf"/><Relationship Id="rId295" Type="http://schemas.openxmlformats.org/officeDocument/2006/relationships/image" Target="media/image151.wmf"/><Relationship Id="rId309" Type="http://schemas.openxmlformats.org/officeDocument/2006/relationships/image" Target="media/image158.wmf"/><Relationship Id="rId460" Type="http://schemas.openxmlformats.org/officeDocument/2006/relationships/oleObject" Target="embeddings/oleObject201.bin"/><Relationship Id="rId516" Type="http://schemas.openxmlformats.org/officeDocument/2006/relationships/oleObject" Target="embeddings/oleObject227.bin"/><Relationship Id="rId48" Type="http://schemas.openxmlformats.org/officeDocument/2006/relationships/oleObject" Target="embeddings/oleObject15.bin"/><Relationship Id="rId113" Type="http://schemas.openxmlformats.org/officeDocument/2006/relationships/oleObject" Target="embeddings/oleObject45.bin"/><Relationship Id="rId320" Type="http://schemas.openxmlformats.org/officeDocument/2006/relationships/image" Target="media/image165.wmf"/><Relationship Id="rId155" Type="http://schemas.openxmlformats.org/officeDocument/2006/relationships/oleObject" Target="embeddings/oleObject66.bin"/><Relationship Id="rId197" Type="http://schemas.openxmlformats.org/officeDocument/2006/relationships/oleObject" Target="embeddings/oleObject87.bin"/><Relationship Id="rId362" Type="http://schemas.openxmlformats.org/officeDocument/2006/relationships/oleObject" Target="embeddings/oleObject149.bin"/><Relationship Id="rId418" Type="http://schemas.openxmlformats.org/officeDocument/2006/relationships/oleObject" Target="embeddings/oleObject178.bin"/><Relationship Id="rId222" Type="http://schemas.openxmlformats.org/officeDocument/2006/relationships/oleObject" Target="embeddings/oleObject98.bin"/><Relationship Id="rId264" Type="http://schemas.openxmlformats.org/officeDocument/2006/relationships/oleObject" Target="embeddings/oleObject115.bin"/><Relationship Id="rId471" Type="http://schemas.openxmlformats.org/officeDocument/2006/relationships/image" Target="media/image251.wmf"/><Relationship Id="rId17" Type="http://schemas.openxmlformats.org/officeDocument/2006/relationships/image" Target="media/image3.png"/><Relationship Id="rId59" Type="http://schemas.openxmlformats.org/officeDocument/2006/relationships/oleObject" Target="embeddings/oleObject20.bin"/><Relationship Id="rId124" Type="http://schemas.openxmlformats.org/officeDocument/2006/relationships/oleObject" Target="embeddings/oleObject51.bin"/><Relationship Id="rId527" Type="http://schemas.openxmlformats.org/officeDocument/2006/relationships/image" Target="media/image284.wmf"/><Relationship Id="rId70" Type="http://schemas.openxmlformats.org/officeDocument/2006/relationships/oleObject" Target="embeddings/oleObject25.bin"/><Relationship Id="rId166" Type="http://schemas.openxmlformats.org/officeDocument/2006/relationships/image" Target="media/image81.wmf"/><Relationship Id="rId331" Type="http://schemas.openxmlformats.org/officeDocument/2006/relationships/image" Target="media/image176.wmf"/><Relationship Id="rId373" Type="http://schemas.openxmlformats.org/officeDocument/2006/relationships/oleObject" Target="embeddings/oleObject155.bin"/><Relationship Id="rId429" Type="http://schemas.openxmlformats.org/officeDocument/2006/relationships/image" Target="media/image231.wmf"/><Relationship Id="rId1" Type="http://schemas.openxmlformats.org/officeDocument/2006/relationships/customXml" Target="../customXml/item1.xml"/><Relationship Id="rId233" Type="http://schemas.openxmlformats.org/officeDocument/2006/relationships/oleObject" Target="embeddings/oleObject103.bin"/><Relationship Id="rId440" Type="http://schemas.openxmlformats.org/officeDocument/2006/relationships/image" Target="media/image234.wmf"/><Relationship Id="rId28" Type="http://schemas.openxmlformats.org/officeDocument/2006/relationships/oleObject" Target="embeddings/oleObject5.bin"/><Relationship Id="rId275" Type="http://schemas.openxmlformats.org/officeDocument/2006/relationships/image" Target="media/image140.wmf"/><Relationship Id="rId300" Type="http://schemas.openxmlformats.org/officeDocument/2006/relationships/oleObject" Target="embeddings/oleObject132.bin"/><Relationship Id="rId482" Type="http://schemas.openxmlformats.org/officeDocument/2006/relationships/image" Target="media/image257.wmf"/><Relationship Id="rId538" Type="http://schemas.openxmlformats.org/officeDocument/2006/relationships/theme" Target="theme/theme1.xml"/><Relationship Id="rId81" Type="http://schemas.openxmlformats.org/officeDocument/2006/relationships/image" Target="media/image37.png"/><Relationship Id="rId135" Type="http://schemas.openxmlformats.org/officeDocument/2006/relationships/oleObject" Target="embeddings/oleObject56.bin"/><Relationship Id="rId177" Type="http://schemas.openxmlformats.org/officeDocument/2006/relationships/oleObject" Target="embeddings/oleObject77.bin"/><Relationship Id="rId342" Type="http://schemas.openxmlformats.org/officeDocument/2006/relationships/image" Target="media/image187.wmf"/><Relationship Id="rId384" Type="http://schemas.openxmlformats.org/officeDocument/2006/relationships/image" Target="media/image209.wmf"/><Relationship Id="rId202" Type="http://schemas.openxmlformats.org/officeDocument/2006/relationships/oleObject" Target="embeddings/oleObject88.bin"/><Relationship Id="rId244" Type="http://schemas.openxmlformats.org/officeDocument/2006/relationships/image" Target="media/image121.wmf"/><Relationship Id="rId39" Type="http://schemas.openxmlformats.org/officeDocument/2006/relationships/image" Target="media/image15.png"/><Relationship Id="rId286" Type="http://schemas.openxmlformats.org/officeDocument/2006/relationships/oleObject" Target="embeddings/oleObject125.bin"/><Relationship Id="rId451" Type="http://schemas.openxmlformats.org/officeDocument/2006/relationships/oleObject" Target="embeddings/oleObject197.bin"/><Relationship Id="rId493" Type="http://schemas.openxmlformats.org/officeDocument/2006/relationships/image" Target="media/image263.jpeg"/><Relationship Id="rId507" Type="http://schemas.openxmlformats.org/officeDocument/2006/relationships/oleObject" Target="embeddings/oleObject222.bin"/><Relationship Id="rId50" Type="http://schemas.openxmlformats.org/officeDocument/2006/relationships/oleObject" Target="embeddings/oleObject16.bin"/><Relationship Id="rId104" Type="http://schemas.openxmlformats.org/officeDocument/2006/relationships/oleObject" Target="embeddings/oleObject41.bin"/><Relationship Id="rId146" Type="http://schemas.openxmlformats.org/officeDocument/2006/relationships/image" Target="media/image71.wmf"/><Relationship Id="rId188" Type="http://schemas.openxmlformats.org/officeDocument/2006/relationships/image" Target="media/image92.png"/><Relationship Id="rId311" Type="http://schemas.openxmlformats.org/officeDocument/2006/relationships/image" Target="media/image159.wmf"/><Relationship Id="rId353" Type="http://schemas.openxmlformats.org/officeDocument/2006/relationships/oleObject" Target="embeddings/oleObject143.bin"/><Relationship Id="rId395" Type="http://schemas.openxmlformats.org/officeDocument/2006/relationships/image" Target="media/image214.wmf"/><Relationship Id="rId409" Type="http://schemas.openxmlformats.org/officeDocument/2006/relationships/image" Target="media/image221.wmf"/><Relationship Id="rId92" Type="http://schemas.openxmlformats.org/officeDocument/2006/relationships/image" Target="media/image43.png"/><Relationship Id="rId213" Type="http://schemas.openxmlformats.org/officeDocument/2006/relationships/image" Target="media/image106.wmf"/><Relationship Id="rId420" Type="http://schemas.openxmlformats.org/officeDocument/2006/relationships/oleObject" Target="embeddings/oleObject179.bin"/><Relationship Id="rId255" Type="http://schemas.openxmlformats.org/officeDocument/2006/relationships/image" Target="media/image129.emf"/><Relationship Id="rId297" Type="http://schemas.openxmlformats.org/officeDocument/2006/relationships/image" Target="media/image152.wmf"/><Relationship Id="rId462" Type="http://schemas.openxmlformats.org/officeDocument/2006/relationships/oleObject" Target="embeddings/oleObject202.bin"/><Relationship Id="rId518" Type="http://schemas.openxmlformats.org/officeDocument/2006/relationships/oleObject" Target="embeddings/oleObject228.bin"/><Relationship Id="rId115" Type="http://schemas.openxmlformats.org/officeDocument/2006/relationships/oleObject" Target="embeddings/oleObject46.bin"/><Relationship Id="rId157" Type="http://schemas.openxmlformats.org/officeDocument/2006/relationships/oleObject" Target="embeddings/oleObject67.bin"/><Relationship Id="rId322" Type="http://schemas.openxmlformats.org/officeDocument/2006/relationships/image" Target="media/image167.wmf"/><Relationship Id="rId364" Type="http://schemas.openxmlformats.org/officeDocument/2006/relationships/image" Target="media/image199.wmf"/><Relationship Id="rId61" Type="http://schemas.openxmlformats.org/officeDocument/2006/relationships/oleObject" Target="embeddings/oleObject21.bin"/><Relationship Id="rId199" Type="http://schemas.openxmlformats.org/officeDocument/2006/relationships/image" Target="media/image98.png"/><Relationship Id="rId19" Type="http://schemas.openxmlformats.org/officeDocument/2006/relationships/image" Target="media/image5.wmf"/><Relationship Id="rId224" Type="http://schemas.openxmlformats.org/officeDocument/2006/relationships/oleObject" Target="embeddings/oleObject99.bin"/><Relationship Id="rId266" Type="http://schemas.openxmlformats.org/officeDocument/2006/relationships/oleObject" Target="embeddings/oleObject116.bin"/><Relationship Id="rId431" Type="http://schemas.openxmlformats.org/officeDocument/2006/relationships/oleObject" Target="embeddings/oleObject185.bin"/><Relationship Id="rId473" Type="http://schemas.openxmlformats.org/officeDocument/2006/relationships/image" Target="media/image252.wmf"/><Relationship Id="rId529" Type="http://schemas.openxmlformats.org/officeDocument/2006/relationships/image" Target="media/image286.png"/><Relationship Id="rId30" Type="http://schemas.openxmlformats.org/officeDocument/2006/relationships/oleObject" Target="embeddings/oleObject6.bin"/><Relationship Id="rId126" Type="http://schemas.openxmlformats.org/officeDocument/2006/relationships/oleObject" Target="embeddings/oleObject52.bin"/><Relationship Id="rId168" Type="http://schemas.openxmlformats.org/officeDocument/2006/relationships/image" Target="media/image82.wmf"/><Relationship Id="rId333" Type="http://schemas.openxmlformats.org/officeDocument/2006/relationships/image" Target="media/image178.wmf"/><Relationship Id="rId72" Type="http://schemas.openxmlformats.org/officeDocument/2006/relationships/oleObject" Target="embeddings/oleObject26.bin"/><Relationship Id="rId375" Type="http://schemas.openxmlformats.org/officeDocument/2006/relationships/oleObject" Target="embeddings/oleObject156.bin"/><Relationship Id="rId3" Type="http://schemas.openxmlformats.org/officeDocument/2006/relationships/numbering" Target="numbering.xml"/><Relationship Id="rId235" Type="http://schemas.openxmlformats.org/officeDocument/2006/relationships/oleObject" Target="embeddings/oleObject104.bin"/><Relationship Id="rId277" Type="http://schemas.openxmlformats.org/officeDocument/2006/relationships/image" Target="media/image142.wmf"/><Relationship Id="rId400" Type="http://schemas.openxmlformats.org/officeDocument/2006/relationships/oleObject" Target="embeddings/oleObject169.bin"/><Relationship Id="rId442" Type="http://schemas.openxmlformats.org/officeDocument/2006/relationships/image" Target="media/image235.wmf"/><Relationship Id="rId484" Type="http://schemas.openxmlformats.org/officeDocument/2006/relationships/image" Target="media/image258.jpeg"/><Relationship Id="rId137" Type="http://schemas.openxmlformats.org/officeDocument/2006/relationships/oleObject" Target="embeddings/oleObject57.bin"/><Relationship Id="rId302" Type="http://schemas.openxmlformats.org/officeDocument/2006/relationships/oleObject" Target="embeddings/oleObject133.bin"/><Relationship Id="rId344" Type="http://schemas.openxmlformats.org/officeDocument/2006/relationships/image" Target="media/image189.wmf"/><Relationship Id="rId41" Type="http://schemas.openxmlformats.org/officeDocument/2006/relationships/image" Target="media/image16.wmf"/><Relationship Id="rId83" Type="http://schemas.openxmlformats.org/officeDocument/2006/relationships/oleObject" Target="embeddings/oleObject31.bin"/><Relationship Id="rId179" Type="http://schemas.openxmlformats.org/officeDocument/2006/relationships/oleObject" Target="embeddings/oleObject78.bin"/><Relationship Id="rId386" Type="http://schemas.openxmlformats.org/officeDocument/2006/relationships/image" Target="media/image210.wmf"/><Relationship Id="rId190" Type="http://schemas.openxmlformats.org/officeDocument/2006/relationships/image" Target="media/image93.wmf"/><Relationship Id="rId204" Type="http://schemas.openxmlformats.org/officeDocument/2006/relationships/oleObject" Target="embeddings/oleObject89.bin"/><Relationship Id="rId246" Type="http://schemas.openxmlformats.org/officeDocument/2006/relationships/image" Target="media/image122.wmf"/><Relationship Id="rId288" Type="http://schemas.openxmlformats.org/officeDocument/2006/relationships/oleObject" Target="embeddings/oleObject126.bin"/><Relationship Id="rId411" Type="http://schemas.openxmlformats.org/officeDocument/2006/relationships/image" Target="media/image222.wmf"/><Relationship Id="rId453" Type="http://schemas.openxmlformats.org/officeDocument/2006/relationships/oleObject" Target="embeddings/oleObject198.bin"/><Relationship Id="rId509" Type="http://schemas.openxmlformats.org/officeDocument/2006/relationships/oleObject" Target="embeddings/oleObject223.bin"/><Relationship Id="rId106" Type="http://schemas.openxmlformats.org/officeDocument/2006/relationships/oleObject" Target="embeddings/oleObject42.bin"/><Relationship Id="rId313" Type="http://schemas.openxmlformats.org/officeDocument/2006/relationships/image" Target="media/image160.wmf"/><Relationship Id="rId495" Type="http://schemas.openxmlformats.org/officeDocument/2006/relationships/oleObject" Target="embeddings/oleObject216.bin"/><Relationship Id="rId10" Type="http://schemas.openxmlformats.org/officeDocument/2006/relationships/header" Target="header1.xml"/><Relationship Id="rId52" Type="http://schemas.openxmlformats.org/officeDocument/2006/relationships/oleObject" Target="embeddings/oleObject17.bin"/><Relationship Id="rId94" Type="http://schemas.openxmlformats.org/officeDocument/2006/relationships/oleObject" Target="embeddings/oleObject36.bin"/><Relationship Id="rId148" Type="http://schemas.openxmlformats.org/officeDocument/2006/relationships/image" Target="media/image72.png"/><Relationship Id="rId355" Type="http://schemas.openxmlformats.org/officeDocument/2006/relationships/oleObject" Target="embeddings/oleObject144.bin"/><Relationship Id="rId397" Type="http://schemas.openxmlformats.org/officeDocument/2006/relationships/image" Target="media/image215.wmf"/><Relationship Id="rId520" Type="http://schemas.openxmlformats.org/officeDocument/2006/relationships/image" Target="media/image277.wmf"/><Relationship Id="rId215" Type="http://schemas.openxmlformats.org/officeDocument/2006/relationships/image" Target="media/image107.wmf"/><Relationship Id="rId257" Type="http://schemas.openxmlformats.org/officeDocument/2006/relationships/image" Target="media/image131.emf"/><Relationship Id="rId422" Type="http://schemas.openxmlformats.org/officeDocument/2006/relationships/oleObject" Target="embeddings/oleObject180.bin"/><Relationship Id="rId464" Type="http://schemas.openxmlformats.org/officeDocument/2006/relationships/oleObject" Target="embeddings/oleObject203.bin"/><Relationship Id="rId299" Type="http://schemas.openxmlformats.org/officeDocument/2006/relationships/image" Target="media/image153.wmf"/><Relationship Id="rId63" Type="http://schemas.openxmlformats.org/officeDocument/2006/relationships/oleObject" Target="embeddings/oleObject22.bin"/><Relationship Id="rId159" Type="http://schemas.openxmlformats.org/officeDocument/2006/relationships/oleObject" Target="embeddings/oleObject68.bin"/><Relationship Id="rId366" Type="http://schemas.openxmlformats.org/officeDocument/2006/relationships/image" Target="media/image200.wmf"/><Relationship Id="rId226" Type="http://schemas.openxmlformats.org/officeDocument/2006/relationships/oleObject" Target="embeddings/oleObject100.bin"/><Relationship Id="rId433" Type="http://schemas.openxmlformats.org/officeDocument/2006/relationships/image" Target="media/image232.wmf"/><Relationship Id="rId74" Type="http://schemas.openxmlformats.org/officeDocument/2006/relationships/oleObject" Target="embeddings/oleObject27.bin"/><Relationship Id="rId377" Type="http://schemas.openxmlformats.org/officeDocument/2006/relationships/oleObject" Target="embeddings/oleObject157.bin"/><Relationship Id="rId500" Type="http://schemas.openxmlformats.org/officeDocument/2006/relationships/image" Target="media/image267.wmf"/><Relationship Id="rId5" Type="http://schemas.openxmlformats.org/officeDocument/2006/relationships/settings" Target="settings.xml"/><Relationship Id="rId237" Type="http://schemas.openxmlformats.org/officeDocument/2006/relationships/oleObject" Target="embeddings/oleObject105.bin"/><Relationship Id="rId444" Type="http://schemas.openxmlformats.org/officeDocument/2006/relationships/image" Target="media/image236.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3D53B3-DFEE-4077-ADBE-2B606BF912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92</Pages>
  <Words>9958</Words>
  <Characters>56762</Characters>
  <Application>Microsoft Office Word</Application>
  <DocSecurity>0</DocSecurity>
  <Lines>473</Lines>
  <Paragraphs>133</Paragraphs>
  <ScaleCrop>false</ScaleCrop>
  <Company>Hewlett-Packard Company</Company>
  <LinksUpToDate>false</LinksUpToDate>
  <CharactersWithSpaces>66587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_x0001_四川理工学院课程实施大纲</dc:title>
  <dc:creator>Administrator</dc:creator>
  <cp:lastModifiedBy>清歌 水</cp:lastModifiedBy>
  <cp:revision>28</cp:revision>
  <cp:lastPrinted>2015-10-04T09:20:00Z</cp:lastPrinted>
  <dcterms:created xsi:type="dcterms:W3CDTF">2015-09-05T02:48:00Z</dcterms:created>
  <dcterms:modified xsi:type="dcterms:W3CDTF">2024-09-04T12:41:00Z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2052-9.1.0.5155</vt:lpwstr>
  </property>
</Properties>
</file>