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640" w:lineRule="exact"/>
        <w:jc w:val="center"/>
        <w:textAlignment w:val="auto"/>
        <w:rPr>
          <w:rFonts w:ascii="Times New Roman" w:hAnsi="Times New Roman" w:eastAsia="方正小标宋简体"/>
          <w:b/>
          <w:bCs/>
          <w:sz w:val="44"/>
          <w:szCs w:val="44"/>
        </w:rPr>
      </w:pPr>
      <w:r>
        <w:rPr>
          <w:rFonts w:ascii="Times New Roman" w:hAnsi="Times New Roman" w:eastAsia="方正小标宋简体"/>
          <w:b/>
          <w:bCs/>
          <w:sz w:val="44"/>
          <w:szCs w:val="44"/>
        </w:rPr>
        <w:t>四川省</w:t>
      </w:r>
      <w:r>
        <w:rPr>
          <w:rFonts w:hint="eastAsia" w:ascii="Times New Roman" w:hAnsi="Times New Roman" w:eastAsia="方正小标宋简体"/>
          <w:b/>
          <w:bCs/>
          <w:sz w:val="44"/>
          <w:szCs w:val="44"/>
        </w:rPr>
        <w:t>202</w:t>
      </w:r>
      <w:r>
        <w:rPr>
          <w:rFonts w:hint="eastAsia" w:ascii="Times New Roman" w:hAnsi="Times New Roman" w:eastAsia="方正小标宋简体"/>
          <w:b/>
          <w:bCs/>
          <w:sz w:val="44"/>
          <w:szCs w:val="44"/>
          <w:lang w:val="en-US" w:eastAsia="zh-CN"/>
        </w:rPr>
        <w:t>1</w:t>
      </w:r>
      <w:r>
        <w:rPr>
          <w:rFonts w:ascii="Times New Roman" w:hAnsi="Times New Roman" w:eastAsia="方正小标宋简体"/>
          <w:b/>
          <w:bCs/>
          <w:sz w:val="44"/>
          <w:szCs w:val="44"/>
        </w:rPr>
        <w:t>年度选调</w:t>
      </w:r>
    </w:p>
    <w:p>
      <w:pPr>
        <w:keepNext w:val="0"/>
        <w:keepLines w:val="0"/>
        <w:pageBreakBefore w:val="0"/>
        <w:kinsoku/>
        <w:wordWrap/>
        <w:overflowPunct/>
        <w:topLinePunct w:val="0"/>
        <w:autoSpaceDE/>
        <w:autoSpaceDN/>
        <w:bidi w:val="0"/>
        <w:adjustRightInd/>
        <w:snapToGrid/>
        <w:spacing w:line="640" w:lineRule="exact"/>
        <w:jc w:val="center"/>
        <w:textAlignment w:val="auto"/>
        <w:rPr>
          <w:rFonts w:ascii="Times New Roman" w:hAnsi="Times New Roman" w:eastAsia="方正小标宋简体"/>
          <w:b/>
          <w:bCs/>
          <w:sz w:val="44"/>
          <w:szCs w:val="44"/>
        </w:rPr>
      </w:pPr>
      <w:r>
        <w:rPr>
          <w:rFonts w:ascii="Times New Roman" w:hAnsi="Times New Roman" w:eastAsia="方正小标宋简体"/>
          <w:b/>
          <w:bCs/>
          <w:sz w:val="44"/>
          <w:szCs w:val="44"/>
        </w:rPr>
        <w:t>优秀大学毕业生到基层工作公告</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640" w:lineRule="exact"/>
        <w:jc w:val="center"/>
        <w:textAlignment w:val="auto"/>
        <w:rPr>
          <w:rFonts w:ascii="Times New Roman" w:hAnsi="Times New Roman" w:eastAsia="黑体"/>
          <w:color w:val="000000"/>
          <w:sz w:val="36"/>
          <w:szCs w:val="36"/>
        </w:rPr>
      </w:pPr>
    </w:p>
    <w:p>
      <w:pPr>
        <w:keepNext w:val="0"/>
        <w:keepLines w:val="0"/>
        <w:pageBreakBefore w:val="0"/>
        <w:widowControl w:val="0"/>
        <w:kinsoku/>
        <w:wordWrap/>
        <w:overflowPunct/>
        <w:topLinePunct w:val="0"/>
        <w:autoSpaceDE/>
        <w:autoSpaceDN/>
        <w:bidi w:val="0"/>
        <w:adjustRightInd w:val="0"/>
        <w:snapToGrid w:val="0"/>
        <w:spacing w:line="580" w:lineRule="exact"/>
        <w:ind w:firstLine="676" w:firstLineChars="198"/>
        <w:textAlignment w:val="auto"/>
        <w:rPr>
          <w:rFonts w:hint="eastAsia" w:ascii="仿宋_GB2312" w:hAnsi="仿宋_GB2312" w:eastAsia="仿宋_GB2312" w:cs="仿宋_GB2312"/>
          <w:b/>
          <w:sz w:val="34"/>
          <w:szCs w:val="32"/>
        </w:rPr>
      </w:pPr>
      <w:r>
        <w:rPr>
          <w:rFonts w:hint="eastAsia" w:ascii="仿宋_GB2312" w:hAnsi="仿宋_GB2312" w:eastAsia="仿宋_GB2312" w:cs="仿宋_GB2312"/>
          <w:b/>
          <w:color w:val="auto"/>
          <w:sz w:val="34"/>
          <w:szCs w:val="32"/>
          <w:u w:val="none"/>
        </w:rPr>
        <w:t>为深入贯彻</w:t>
      </w:r>
      <w:r>
        <w:rPr>
          <w:rFonts w:hint="eastAsia" w:ascii="仿宋_GB2312" w:hAnsi="仿宋_GB2312" w:eastAsia="仿宋_GB2312" w:cs="仿宋_GB2312"/>
          <w:b/>
          <w:color w:val="auto"/>
          <w:sz w:val="34"/>
          <w:szCs w:val="32"/>
          <w:u w:val="none"/>
          <w:lang w:eastAsia="zh-CN"/>
        </w:rPr>
        <w:t>习近平总书记对加强和改进选调生工作的重要指示，认真落实党的十九届五中全会和省委十一届八次全会精神</w:t>
      </w:r>
      <w:r>
        <w:rPr>
          <w:rFonts w:hint="eastAsia" w:ascii="仿宋_GB2312" w:hAnsi="仿宋_GB2312" w:eastAsia="仿宋_GB2312" w:cs="仿宋_GB2312"/>
          <w:b/>
          <w:color w:val="auto"/>
          <w:sz w:val="34"/>
          <w:szCs w:val="32"/>
          <w:u w:val="none"/>
        </w:rPr>
        <w:t>，着力培养造就高素质专业化干部队伍，根据中组部《关于进一步加强和改进选调生工作的意见》（组通字</w:t>
      </w:r>
      <w:r>
        <w:rPr>
          <w:rFonts w:hint="default" w:ascii="Times New Roman" w:hAnsi="Times New Roman" w:eastAsia="仿宋_GB2312" w:cs="Times New Roman"/>
          <w:b/>
          <w:color w:val="auto"/>
          <w:sz w:val="34"/>
          <w:szCs w:val="32"/>
          <w:u w:val="none"/>
        </w:rPr>
        <w:t>〔2018〕17号</w:t>
      </w:r>
      <w:r>
        <w:rPr>
          <w:rFonts w:hint="eastAsia" w:ascii="仿宋_GB2312" w:hAnsi="仿宋_GB2312" w:eastAsia="仿宋_GB2312" w:cs="仿宋_GB2312"/>
          <w:b/>
          <w:color w:val="auto"/>
          <w:sz w:val="34"/>
          <w:szCs w:val="32"/>
          <w:u w:val="none"/>
        </w:rPr>
        <w:t>）、</w:t>
      </w:r>
      <w:r>
        <w:rPr>
          <w:rFonts w:hint="eastAsia" w:ascii="仿宋_GB2312" w:hAnsi="仿宋_GB2312" w:cs="仿宋_GB2312"/>
          <w:b/>
          <w:color w:val="auto"/>
          <w:sz w:val="34"/>
          <w:szCs w:val="32"/>
          <w:u w:val="none"/>
          <w:lang w:eastAsia="zh-CN"/>
        </w:rPr>
        <w:t>中共四川</w:t>
      </w:r>
      <w:r>
        <w:rPr>
          <w:rFonts w:hint="eastAsia" w:ascii="仿宋_GB2312" w:hAnsi="仿宋_GB2312" w:eastAsia="仿宋_GB2312" w:cs="仿宋_GB2312"/>
          <w:b/>
          <w:color w:val="auto"/>
          <w:sz w:val="34"/>
          <w:szCs w:val="32"/>
          <w:u w:val="none"/>
        </w:rPr>
        <w:t>省委组织部《关于进一步加强和改进选调生工作的实施意见》（川组通</w:t>
      </w:r>
      <w:r>
        <w:rPr>
          <w:rFonts w:hint="default" w:ascii="Times New Roman" w:hAnsi="Times New Roman" w:eastAsia="仿宋_GB2312" w:cs="Times New Roman"/>
          <w:b/>
          <w:color w:val="auto"/>
          <w:sz w:val="34"/>
          <w:szCs w:val="32"/>
          <w:u w:val="none"/>
        </w:rPr>
        <w:t>〔2018〕54</w:t>
      </w:r>
      <w:r>
        <w:rPr>
          <w:rFonts w:hint="eastAsia" w:ascii="仿宋_GB2312" w:hAnsi="仿宋_GB2312" w:eastAsia="仿宋_GB2312" w:cs="仿宋_GB2312"/>
          <w:b/>
          <w:color w:val="auto"/>
          <w:sz w:val="34"/>
          <w:szCs w:val="32"/>
          <w:u w:val="none"/>
        </w:rPr>
        <w:t>号）要求，</w:t>
      </w:r>
      <w:r>
        <w:rPr>
          <w:rFonts w:hint="eastAsia" w:ascii="仿宋_GB2312" w:hAnsi="仿宋_GB2312" w:eastAsia="仿宋_GB2312" w:cs="仿宋_GB2312"/>
          <w:b/>
          <w:sz w:val="34"/>
          <w:szCs w:val="32"/>
        </w:rPr>
        <w:t>四川省</w:t>
      </w:r>
      <w:r>
        <w:rPr>
          <w:rFonts w:hint="default" w:ascii="Times New Roman" w:hAnsi="Times New Roman" w:eastAsia="仿宋_GB2312" w:cs="Times New Roman"/>
          <w:b/>
          <w:sz w:val="34"/>
          <w:szCs w:val="32"/>
        </w:rPr>
        <w:t>202</w:t>
      </w:r>
      <w:r>
        <w:rPr>
          <w:rFonts w:hint="default" w:ascii="Times New Roman" w:hAnsi="Times New Roman" w:eastAsia="仿宋_GB2312" w:cs="Times New Roman"/>
          <w:b/>
          <w:sz w:val="34"/>
          <w:szCs w:val="32"/>
          <w:lang w:val="en-US" w:eastAsia="zh-CN"/>
        </w:rPr>
        <w:t>1</w:t>
      </w:r>
      <w:r>
        <w:rPr>
          <w:rFonts w:hint="eastAsia" w:ascii="仿宋_GB2312" w:hAnsi="仿宋_GB2312" w:eastAsia="仿宋_GB2312" w:cs="仿宋_GB2312"/>
          <w:b/>
          <w:sz w:val="34"/>
          <w:szCs w:val="32"/>
        </w:rPr>
        <w:t>年度选调</w:t>
      </w:r>
      <w:r>
        <w:rPr>
          <w:rFonts w:hint="default" w:ascii="Times New Roman" w:hAnsi="Times New Roman" w:eastAsia="仿宋_GB2312" w:cs="Times New Roman"/>
          <w:b/>
          <w:sz w:val="34"/>
          <w:szCs w:val="32"/>
          <w:lang w:val="en-US" w:eastAsia="zh-CN"/>
        </w:rPr>
        <w:t>10</w:t>
      </w:r>
      <w:r>
        <w:rPr>
          <w:rFonts w:hint="eastAsia" w:cs="Times New Roman"/>
          <w:b/>
          <w:sz w:val="34"/>
          <w:szCs w:val="32"/>
          <w:lang w:val="en-US" w:eastAsia="zh-CN"/>
        </w:rPr>
        <w:t>60</w:t>
      </w:r>
      <w:r>
        <w:rPr>
          <w:rFonts w:hint="eastAsia" w:ascii="仿宋_GB2312" w:hAnsi="仿宋_GB2312" w:eastAsia="仿宋_GB2312" w:cs="仿宋_GB2312"/>
          <w:b/>
          <w:sz w:val="34"/>
          <w:szCs w:val="32"/>
        </w:rPr>
        <w:t>名优秀大学毕业生到基层工作</w:t>
      </w:r>
      <w:r>
        <w:rPr>
          <w:rFonts w:hint="eastAsia" w:ascii="仿宋_GB2312" w:hAnsi="仿宋_GB2312" w:eastAsia="仿宋_GB2312" w:cs="仿宋_GB2312"/>
          <w:b/>
          <w:color w:val="auto"/>
          <w:sz w:val="34"/>
          <w:szCs w:val="32"/>
          <w:u w:val="none"/>
        </w:rPr>
        <w:t>。</w:t>
      </w:r>
      <w:r>
        <w:rPr>
          <w:rFonts w:hint="eastAsia" w:ascii="仿宋_GB2312" w:hAnsi="仿宋_GB2312" w:eastAsia="仿宋_GB2312" w:cs="仿宋_GB2312"/>
          <w:b/>
          <w:sz w:val="34"/>
          <w:szCs w:val="32"/>
        </w:rPr>
        <w:t>现将有关事项公告如下。</w:t>
      </w:r>
    </w:p>
    <w:p>
      <w:pPr>
        <w:keepNext w:val="0"/>
        <w:keepLines w:val="0"/>
        <w:pageBreakBefore w:val="0"/>
        <w:kinsoku/>
        <w:wordWrap/>
        <w:overflowPunct/>
        <w:topLinePunct w:val="0"/>
        <w:autoSpaceDE/>
        <w:autoSpaceDN/>
        <w:bidi w:val="0"/>
        <w:adjustRightInd w:val="0"/>
        <w:snapToGrid w:val="0"/>
        <w:spacing w:line="580" w:lineRule="exact"/>
        <w:ind w:firstLine="669" w:firstLineChars="196"/>
        <w:textAlignment w:val="auto"/>
        <w:rPr>
          <w:rFonts w:ascii="Times New Roman" w:hAnsi="Times New Roman" w:eastAsia="黑体"/>
          <w:b/>
          <w:sz w:val="34"/>
          <w:szCs w:val="32"/>
        </w:rPr>
      </w:pPr>
      <w:r>
        <w:rPr>
          <w:rFonts w:ascii="Times New Roman" w:hAnsi="Times New Roman" w:eastAsia="黑体"/>
          <w:b/>
          <w:sz w:val="34"/>
          <w:szCs w:val="32"/>
        </w:rPr>
        <w:t>一、选调名额</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ascii="Times New Roman" w:hAnsi="Times New Roman" w:eastAsia="仿宋_GB2312"/>
          <w:b/>
          <w:sz w:val="34"/>
          <w:szCs w:val="32"/>
        </w:rPr>
      </w:pPr>
      <w:r>
        <w:rPr>
          <w:rFonts w:hint="eastAsia" w:ascii="Times New Roman" w:hAnsi="Times New Roman" w:eastAsia="仿宋_GB2312"/>
          <w:b/>
          <w:sz w:val="34"/>
          <w:szCs w:val="32"/>
        </w:rPr>
        <w:t>202</w:t>
      </w:r>
      <w:r>
        <w:rPr>
          <w:rFonts w:hint="eastAsia" w:ascii="Times New Roman" w:hAnsi="Times New Roman" w:eastAsia="仿宋_GB2312"/>
          <w:b/>
          <w:sz w:val="34"/>
          <w:szCs w:val="32"/>
          <w:lang w:val="en-US" w:eastAsia="zh-CN"/>
        </w:rPr>
        <w:t>1</w:t>
      </w:r>
      <w:r>
        <w:rPr>
          <w:rFonts w:ascii="Times New Roman" w:hAnsi="Times New Roman" w:eastAsia="仿宋_GB2312"/>
          <w:b/>
          <w:sz w:val="34"/>
          <w:szCs w:val="32"/>
        </w:rPr>
        <w:t>年度全省选调名额为</w:t>
      </w:r>
      <w:r>
        <w:rPr>
          <w:rFonts w:hint="eastAsia" w:ascii="Times New Roman" w:hAnsi="Times New Roman" w:eastAsia="仿宋_GB2312"/>
          <w:b/>
          <w:sz w:val="34"/>
          <w:szCs w:val="32"/>
          <w:lang w:val="en-US" w:eastAsia="zh-CN"/>
        </w:rPr>
        <w:t>10</w:t>
      </w:r>
      <w:r>
        <w:rPr>
          <w:rFonts w:hint="eastAsia"/>
          <w:b/>
          <w:sz w:val="34"/>
          <w:szCs w:val="32"/>
          <w:lang w:val="en-US" w:eastAsia="zh-CN"/>
        </w:rPr>
        <w:t>60</w:t>
      </w:r>
      <w:r>
        <w:rPr>
          <w:rFonts w:ascii="Times New Roman" w:hAnsi="Times New Roman" w:eastAsia="仿宋_GB2312"/>
          <w:b/>
          <w:sz w:val="34"/>
          <w:szCs w:val="32"/>
        </w:rPr>
        <w:t>名（详见附件1）。</w:t>
      </w:r>
    </w:p>
    <w:p>
      <w:pPr>
        <w:keepNext w:val="0"/>
        <w:keepLines w:val="0"/>
        <w:pageBreakBefore w:val="0"/>
        <w:kinsoku/>
        <w:wordWrap/>
        <w:overflowPunct/>
        <w:topLinePunct w:val="0"/>
        <w:autoSpaceDE/>
        <w:autoSpaceDN/>
        <w:bidi w:val="0"/>
        <w:adjustRightInd w:val="0"/>
        <w:snapToGrid w:val="0"/>
        <w:spacing w:line="580" w:lineRule="exact"/>
        <w:ind w:firstLine="669" w:firstLineChars="196"/>
        <w:textAlignment w:val="auto"/>
        <w:rPr>
          <w:rFonts w:ascii="Times New Roman" w:hAnsi="Times New Roman" w:eastAsia="黑体"/>
          <w:b/>
          <w:sz w:val="34"/>
          <w:szCs w:val="32"/>
        </w:rPr>
      </w:pPr>
      <w:r>
        <w:rPr>
          <w:rFonts w:ascii="Times New Roman" w:hAnsi="Times New Roman" w:eastAsia="黑体"/>
          <w:b/>
          <w:sz w:val="34"/>
          <w:szCs w:val="32"/>
        </w:rPr>
        <w:t>二、选调范围</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Times New Roman" w:hAnsi="Times New Roman" w:eastAsia="仿宋_GB2312"/>
          <w:b/>
          <w:sz w:val="34"/>
          <w:szCs w:val="32"/>
        </w:rPr>
      </w:pPr>
      <w:r>
        <w:rPr>
          <w:rFonts w:ascii="Times New Roman" w:hAnsi="Times New Roman" w:eastAsia="仿宋_GB2312"/>
          <w:b/>
          <w:sz w:val="34"/>
          <w:szCs w:val="32"/>
        </w:rPr>
        <w:t>（一）国</w:t>
      </w:r>
      <w:r>
        <w:rPr>
          <w:rFonts w:hint="eastAsia" w:ascii="Times New Roman" w:hAnsi="Times New Roman"/>
          <w:b/>
          <w:sz w:val="34"/>
          <w:szCs w:val="32"/>
          <w:lang w:eastAsia="zh-CN"/>
        </w:rPr>
        <w:t>家</w:t>
      </w:r>
      <w:r>
        <w:rPr>
          <w:rFonts w:ascii="Times New Roman" w:hAnsi="Times New Roman" w:eastAsia="仿宋_GB2312"/>
          <w:b/>
          <w:sz w:val="34"/>
          <w:szCs w:val="32"/>
        </w:rPr>
        <w:t>各部委属、各省（区、市）属</w:t>
      </w:r>
      <w:r>
        <w:rPr>
          <w:rFonts w:hint="eastAsia" w:ascii="Times New Roman" w:hAnsi="Times New Roman" w:eastAsia="仿宋_GB2312"/>
          <w:b/>
          <w:sz w:val="34"/>
          <w:szCs w:val="32"/>
        </w:rPr>
        <w:t>高</w:t>
      </w:r>
      <w:r>
        <w:rPr>
          <w:rFonts w:ascii="Times New Roman" w:hAnsi="Times New Roman" w:eastAsia="仿宋_GB2312"/>
          <w:b/>
          <w:sz w:val="34"/>
          <w:szCs w:val="32"/>
        </w:rPr>
        <w:t>校（</w:t>
      </w:r>
      <w:r>
        <w:rPr>
          <w:rFonts w:hint="eastAsia" w:ascii="Times New Roman" w:hAnsi="Times New Roman" w:eastAsia="仿宋_GB2312"/>
          <w:b/>
          <w:sz w:val="34"/>
          <w:szCs w:val="32"/>
        </w:rPr>
        <w:t>即20</w:t>
      </w:r>
      <w:r>
        <w:rPr>
          <w:rFonts w:hint="eastAsia" w:ascii="Times New Roman" w:hAnsi="Times New Roman" w:eastAsia="仿宋_GB2312"/>
          <w:b/>
          <w:sz w:val="34"/>
          <w:szCs w:val="32"/>
          <w:lang w:val="en-US" w:eastAsia="zh-CN"/>
        </w:rPr>
        <w:t>20</w:t>
      </w:r>
      <w:r>
        <w:rPr>
          <w:rFonts w:hint="eastAsia" w:ascii="Times New Roman" w:hAnsi="Times New Roman" w:eastAsia="仿宋_GB2312"/>
          <w:b/>
          <w:sz w:val="34"/>
          <w:szCs w:val="32"/>
        </w:rPr>
        <w:t>年教育部公布的全国高校名单中主管部门为</w:t>
      </w:r>
      <w:r>
        <w:rPr>
          <w:rFonts w:hint="eastAsia" w:ascii="仿宋_GB2312" w:hAnsi="Times New Roman" w:eastAsia="仿宋_GB2312"/>
          <w:b/>
          <w:sz w:val="34"/>
          <w:szCs w:val="32"/>
        </w:rPr>
        <w:t>国家部委</w:t>
      </w:r>
      <w:r>
        <w:rPr>
          <w:rFonts w:hint="eastAsia" w:ascii="仿宋_GB2312" w:hAnsi="Times New Roman"/>
          <w:b/>
          <w:sz w:val="34"/>
          <w:szCs w:val="32"/>
          <w:lang w:eastAsia="zh-CN"/>
        </w:rPr>
        <w:t>或</w:t>
      </w:r>
      <w:r>
        <w:rPr>
          <w:rFonts w:hint="eastAsia" w:ascii="Times New Roman" w:hAnsi="Times New Roman" w:eastAsia="仿宋_GB2312"/>
          <w:b/>
          <w:sz w:val="34"/>
          <w:szCs w:val="32"/>
        </w:rPr>
        <w:t>各省</w:t>
      </w:r>
      <w:r>
        <w:rPr>
          <w:rFonts w:hint="eastAsia" w:ascii="仿宋_GB2312" w:hAnsi="Times New Roman" w:eastAsia="仿宋_GB2312"/>
          <w:b/>
          <w:sz w:val="34"/>
          <w:szCs w:val="32"/>
        </w:rPr>
        <w:t>＜区、市＞的高校，</w:t>
      </w:r>
      <w:r>
        <w:rPr>
          <w:rFonts w:ascii="Times New Roman" w:hAnsi="Times New Roman" w:eastAsia="仿宋_GB2312"/>
          <w:b/>
          <w:sz w:val="34"/>
          <w:szCs w:val="32"/>
        </w:rPr>
        <w:t>具体名单</w:t>
      </w:r>
      <w:r>
        <w:rPr>
          <w:rFonts w:hint="eastAsia" w:ascii="Times New Roman" w:hAnsi="Times New Roman"/>
          <w:b/>
          <w:sz w:val="34"/>
          <w:szCs w:val="32"/>
          <w:lang w:eastAsia="zh-CN"/>
        </w:rPr>
        <w:t>详</w:t>
      </w:r>
      <w:r>
        <w:rPr>
          <w:rFonts w:ascii="Times New Roman" w:hAnsi="Times New Roman" w:eastAsia="仿宋_GB2312"/>
          <w:b/>
          <w:sz w:val="34"/>
          <w:szCs w:val="32"/>
        </w:rPr>
        <w:t>见附件</w:t>
      </w:r>
      <w:r>
        <w:rPr>
          <w:rFonts w:hint="eastAsia" w:ascii="Times New Roman" w:hAnsi="Times New Roman" w:eastAsia="仿宋_GB2312"/>
          <w:b/>
          <w:sz w:val="34"/>
          <w:szCs w:val="32"/>
        </w:rPr>
        <w:t>2</w:t>
      </w:r>
      <w:r>
        <w:rPr>
          <w:rFonts w:ascii="Times New Roman" w:hAnsi="Times New Roman" w:eastAsia="仿宋_GB2312"/>
          <w:b/>
          <w:sz w:val="34"/>
          <w:szCs w:val="32"/>
        </w:rPr>
        <w:t>）和全国党校、行政学院、科研院所等202</w:t>
      </w:r>
      <w:r>
        <w:rPr>
          <w:rFonts w:hint="eastAsia" w:ascii="Times New Roman" w:hAnsi="Times New Roman" w:eastAsia="仿宋_GB2312"/>
          <w:b/>
          <w:sz w:val="34"/>
          <w:szCs w:val="32"/>
          <w:lang w:val="en-US" w:eastAsia="zh-CN"/>
        </w:rPr>
        <w:t>1</w:t>
      </w:r>
      <w:r>
        <w:rPr>
          <w:rFonts w:ascii="Times New Roman" w:hAnsi="Times New Roman" w:eastAsia="仿宋_GB2312"/>
          <w:b/>
          <w:sz w:val="34"/>
          <w:szCs w:val="32"/>
        </w:rPr>
        <w:t>年毕业的</w:t>
      </w:r>
      <w:r>
        <w:rPr>
          <w:rFonts w:hint="eastAsia" w:ascii="Times New Roman" w:hAnsi="Times New Roman" w:eastAsia="仿宋_GB2312"/>
          <w:b/>
          <w:sz w:val="34"/>
          <w:szCs w:val="32"/>
        </w:rPr>
        <w:t>大学本科及以上学历学位应届毕业生，具体包括：</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1. 全日制应届</w:t>
      </w:r>
      <w:r>
        <w:rPr>
          <w:rFonts w:ascii="Times New Roman" w:hAnsi="Times New Roman" w:eastAsia="仿宋_GB2312"/>
          <w:b/>
          <w:sz w:val="34"/>
          <w:szCs w:val="32"/>
        </w:rPr>
        <w:t>大学本科</w:t>
      </w:r>
      <w:r>
        <w:rPr>
          <w:rFonts w:hint="eastAsia" w:ascii="Times New Roman" w:hAnsi="Times New Roman" w:eastAsia="仿宋_GB2312"/>
          <w:b/>
          <w:sz w:val="34"/>
          <w:szCs w:val="32"/>
        </w:rPr>
        <w:t>学历、学士学位毕业生；</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2. 非定向就业硕士研究生</w:t>
      </w:r>
      <w:r>
        <w:rPr>
          <w:rFonts w:ascii="Times New Roman" w:hAnsi="Times New Roman" w:eastAsia="仿宋_GB2312"/>
          <w:b/>
          <w:sz w:val="34"/>
          <w:szCs w:val="32"/>
        </w:rPr>
        <w:t>及以上学历学位</w:t>
      </w:r>
      <w:r>
        <w:rPr>
          <w:rFonts w:hint="eastAsia" w:ascii="Times New Roman" w:hAnsi="Times New Roman" w:eastAsia="仿宋_GB2312"/>
          <w:b/>
          <w:sz w:val="34"/>
          <w:szCs w:val="32"/>
        </w:rPr>
        <w:t>的应届毕业生；</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ascii="Times New Roman" w:hAnsi="Times New Roman" w:eastAsia="仿宋_GB2312"/>
          <w:b/>
          <w:sz w:val="34"/>
          <w:szCs w:val="32"/>
        </w:rPr>
      </w:pPr>
      <w:r>
        <w:rPr>
          <w:rFonts w:hint="eastAsia" w:ascii="Times New Roman" w:hAnsi="Times New Roman" w:eastAsia="仿宋_GB2312"/>
          <w:b/>
          <w:sz w:val="34"/>
          <w:szCs w:val="32"/>
        </w:rPr>
        <w:t>3. 四川省定向培养的少数民族高层次骨干大学本科及以上学历学位</w:t>
      </w:r>
      <w:r>
        <w:rPr>
          <w:rFonts w:hint="eastAsia" w:ascii="Times New Roman" w:hAnsi="Times New Roman"/>
          <w:b/>
          <w:sz w:val="34"/>
          <w:szCs w:val="32"/>
          <w:lang w:eastAsia="zh-CN"/>
        </w:rPr>
        <w:t>的应届</w:t>
      </w:r>
      <w:r>
        <w:rPr>
          <w:rFonts w:hint="eastAsia" w:ascii="Times New Roman" w:hAnsi="Times New Roman" w:eastAsia="仿宋_GB2312"/>
          <w:b/>
          <w:sz w:val="34"/>
          <w:szCs w:val="32"/>
        </w:rPr>
        <w:t>毕业生</w:t>
      </w:r>
      <w:r>
        <w:rPr>
          <w:rFonts w:hint="eastAsia" w:ascii="仿宋_GB2312" w:hAnsi="Times New Roman" w:eastAsia="仿宋_GB2312"/>
          <w:b/>
          <w:sz w:val="34"/>
          <w:szCs w:val="32"/>
        </w:rPr>
        <w:t>（非在职）</w:t>
      </w:r>
      <w:r>
        <w:rPr>
          <w:rFonts w:ascii="Times New Roman" w:hAnsi="Times New Roman" w:eastAsia="仿宋_GB2312"/>
          <w:b/>
          <w:sz w:val="34"/>
          <w:szCs w:val="32"/>
        </w:rPr>
        <w:t>。</w:t>
      </w:r>
      <w:r>
        <w:rPr>
          <w:rFonts w:hint="eastAsia" w:ascii="Times New Roman" w:hAnsi="Times New Roman" w:eastAsia="仿宋_GB2312"/>
          <w:b/>
          <w:sz w:val="34"/>
          <w:szCs w:val="32"/>
        </w:rPr>
        <w:t xml:space="preserve"> </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ascii="Times New Roman" w:hAnsi="Times New Roman" w:eastAsia="仿宋_GB2312"/>
          <w:b/>
          <w:sz w:val="34"/>
          <w:szCs w:val="32"/>
        </w:rPr>
      </w:pPr>
      <w:r>
        <w:rPr>
          <w:rFonts w:ascii="Times New Roman" w:hAnsi="Times New Roman" w:eastAsia="仿宋_GB2312"/>
          <w:b/>
          <w:sz w:val="34"/>
          <w:szCs w:val="32"/>
        </w:rPr>
        <w:t>（二）在</w:t>
      </w:r>
      <w:r>
        <w:rPr>
          <w:rFonts w:hint="eastAsia" w:ascii="Times New Roman" w:hAnsi="Times New Roman" w:eastAsia="仿宋_GB2312"/>
          <w:b/>
          <w:sz w:val="34"/>
          <w:szCs w:val="32"/>
        </w:rPr>
        <w:t>四</w:t>
      </w:r>
      <w:r>
        <w:rPr>
          <w:rFonts w:ascii="Times New Roman" w:hAnsi="Times New Roman" w:eastAsia="仿宋_GB2312"/>
          <w:b/>
          <w:sz w:val="34"/>
          <w:szCs w:val="32"/>
        </w:rPr>
        <w:t>川参加“大学生村官”（限全省统筹选聘人员）、“三支一扶”、“农村义务教育阶段学校教师特设岗位”和“大学生志愿服务西部”项目人员中，20</w:t>
      </w:r>
      <w:r>
        <w:rPr>
          <w:rFonts w:hint="eastAsia" w:ascii="Times New Roman" w:hAnsi="Times New Roman" w:eastAsia="仿宋_GB2312"/>
          <w:b/>
          <w:sz w:val="34"/>
          <w:szCs w:val="32"/>
          <w:lang w:val="en-US" w:eastAsia="zh-CN"/>
        </w:rPr>
        <w:t>20</w:t>
      </w:r>
      <w:r>
        <w:rPr>
          <w:rFonts w:ascii="Times New Roman" w:hAnsi="Times New Roman" w:eastAsia="仿宋_GB2312"/>
          <w:b/>
          <w:sz w:val="34"/>
          <w:szCs w:val="32"/>
        </w:rPr>
        <w:t>年12月31日前服务期满、考核合格且担任过建制村（社区）</w:t>
      </w:r>
      <w:r>
        <w:rPr>
          <w:rFonts w:hint="eastAsia" w:ascii="Times New Roman" w:hAnsi="Times New Roman"/>
          <w:b/>
          <w:sz w:val="34"/>
          <w:szCs w:val="32"/>
          <w:lang w:eastAsia="zh-CN"/>
        </w:rPr>
        <w:t>“</w:t>
      </w:r>
      <w:r>
        <w:rPr>
          <w:rFonts w:ascii="Times New Roman" w:hAnsi="Times New Roman" w:eastAsia="仿宋_GB2312"/>
          <w:b/>
          <w:sz w:val="34"/>
          <w:szCs w:val="32"/>
        </w:rPr>
        <w:t>两委</w:t>
      </w:r>
      <w:r>
        <w:rPr>
          <w:rFonts w:hint="eastAsia" w:ascii="Times New Roman" w:hAnsi="Times New Roman"/>
          <w:b/>
          <w:sz w:val="34"/>
          <w:szCs w:val="32"/>
          <w:lang w:eastAsia="zh-CN"/>
        </w:rPr>
        <w:t>”</w:t>
      </w:r>
      <w:r>
        <w:rPr>
          <w:rFonts w:ascii="Times New Roman" w:hAnsi="Times New Roman" w:eastAsia="仿宋_GB2312"/>
          <w:b/>
          <w:sz w:val="34"/>
          <w:szCs w:val="32"/>
        </w:rPr>
        <w:t>常职干部的人员</w:t>
      </w:r>
      <w:r>
        <w:rPr>
          <w:rFonts w:hint="eastAsia" w:ascii="Times New Roman" w:hAnsi="Times New Roman" w:eastAsia="仿宋_GB2312"/>
          <w:b/>
          <w:sz w:val="34"/>
          <w:szCs w:val="32"/>
        </w:rPr>
        <w:t>（不含任期未满中途卸任人员）</w:t>
      </w:r>
      <w:r>
        <w:rPr>
          <w:rFonts w:ascii="Times New Roman" w:hAnsi="Times New Roman" w:eastAsia="仿宋_GB2312"/>
          <w:b/>
          <w:sz w:val="34"/>
          <w:szCs w:val="32"/>
        </w:rPr>
        <w:t>，以及20</w:t>
      </w:r>
      <w:r>
        <w:rPr>
          <w:rFonts w:hint="eastAsia" w:ascii="Times New Roman" w:hAnsi="Times New Roman" w:eastAsia="仿宋_GB2312"/>
          <w:b/>
          <w:sz w:val="34"/>
          <w:szCs w:val="32"/>
          <w:lang w:val="en-US" w:eastAsia="zh-CN"/>
        </w:rPr>
        <w:t>20</w:t>
      </w:r>
      <w:r>
        <w:rPr>
          <w:rFonts w:ascii="Times New Roman" w:hAnsi="Times New Roman" w:eastAsia="仿宋_GB2312"/>
          <w:b/>
          <w:sz w:val="34"/>
          <w:szCs w:val="32"/>
        </w:rPr>
        <w:t>年1月1日至20</w:t>
      </w:r>
      <w:r>
        <w:rPr>
          <w:rFonts w:hint="eastAsia" w:ascii="Times New Roman" w:hAnsi="Times New Roman" w:eastAsia="仿宋_GB2312"/>
          <w:b/>
          <w:sz w:val="34"/>
          <w:szCs w:val="32"/>
          <w:lang w:val="en-US" w:eastAsia="zh-CN"/>
        </w:rPr>
        <w:t>20</w:t>
      </w:r>
      <w:r>
        <w:rPr>
          <w:rFonts w:ascii="Times New Roman" w:hAnsi="Times New Roman" w:eastAsia="仿宋_GB2312"/>
          <w:b/>
          <w:sz w:val="34"/>
          <w:szCs w:val="32"/>
        </w:rPr>
        <w:t>年12月31日</w:t>
      </w:r>
      <w:r>
        <w:rPr>
          <w:rFonts w:hint="eastAsia" w:ascii="Times New Roman" w:hAnsi="Times New Roman" w:eastAsia="仿宋_GB2312"/>
          <w:b/>
          <w:sz w:val="34"/>
          <w:szCs w:val="32"/>
        </w:rPr>
        <w:t>期</w:t>
      </w:r>
      <w:r>
        <w:rPr>
          <w:rFonts w:ascii="Times New Roman" w:hAnsi="Times New Roman" w:eastAsia="仿宋_GB2312"/>
          <w:b/>
          <w:sz w:val="34"/>
          <w:szCs w:val="32"/>
        </w:rPr>
        <w:t>间服务期满、考核合格且在服务期间获得过县（市、区）</w:t>
      </w:r>
      <w:r>
        <w:rPr>
          <w:rFonts w:hint="eastAsia" w:ascii="Times New Roman" w:hAnsi="Times New Roman"/>
          <w:b/>
          <w:sz w:val="34"/>
          <w:szCs w:val="32"/>
          <w:lang w:eastAsia="zh-CN"/>
        </w:rPr>
        <w:t>及</w:t>
      </w:r>
      <w:r>
        <w:rPr>
          <w:rFonts w:hint="eastAsia" w:ascii="Times New Roman" w:hAnsi="Times New Roman" w:eastAsia="仿宋_GB2312"/>
          <w:b/>
          <w:sz w:val="34"/>
          <w:szCs w:val="32"/>
        </w:rPr>
        <w:t>以上</w:t>
      </w:r>
      <w:r>
        <w:rPr>
          <w:rFonts w:ascii="Times New Roman" w:hAnsi="Times New Roman" w:eastAsia="仿宋_GB2312"/>
          <w:b/>
          <w:sz w:val="34"/>
          <w:szCs w:val="32"/>
        </w:rPr>
        <w:t>党委政府</w:t>
      </w:r>
      <w:r>
        <w:rPr>
          <w:rFonts w:hint="eastAsia" w:ascii="Times New Roman" w:hAnsi="Times New Roman" w:eastAsia="仿宋_GB2312"/>
          <w:b/>
          <w:sz w:val="34"/>
          <w:szCs w:val="32"/>
        </w:rPr>
        <w:t>及部门</w:t>
      </w:r>
      <w:r>
        <w:rPr>
          <w:rFonts w:ascii="Times New Roman" w:hAnsi="Times New Roman" w:eastAsia="仿宋_GB2312"/>
          <w:b/>
          <w:sz w:val="34"/>
          <w:szCs w:val="32"/>
        </w:rPr>
        <w:t>表彰的人员（以下简称“服务基层项目人员”）。</w:t>
      </w:r>
    </w:p>
    <w:p>
      <w:pPr>
        <w:keepNext w:val="0"/>
        <w:keepLines w:val="0"/>
        <w:pageBreakBefore w:val="0"/>
        <w:kinsoku/>
        <w:wordWrap/>
        <w:overflowPunct/>
        <w:topLinePunct w:val="0"/>
        <w:autoSpaceDE/>
        <w:autoSpaceDN/>
        <w:bidi w:val="0"/>
        <w:adjustRightInd w:val="0"/>
        <w:snapToGrid w:val="0"/>
        <w:spacing w:line="580" w:lineRule="exact"/>
        <w:ind w:firstLine="669" w:firstLineChars="196"/>
        <w:textAlignment w:val="auto"/>
        <w:rPr>
          <w:rFonts w:ascii="Times New Roman" w:hAnsi="Times New Roman" w:eastAsia="黑体"/>
          <w:b/>
          <w:sz w:val="34"/>
          <w:szCs w:val="32"/>
        </w:rPr>
      </w:pPr>
      <w:r>
        <w:rPr>
          <w:rFonts w:ascii="Times New Roman" w:hAnsi="Times New Roman" w:eastAsia="黑体"/>
          <w:b/>
          <w:sz w:val="34"/>
          <w:szCs w:val="32"/>
        </w:rPr>
        <w:t>三、选调条件</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ascii="Times New Roman" w:hAnsi="Times New Roman" w:eastAsia="仿宋_GB2312"/>
          <w:b/>
          <w:sz w:val="34"/>
          <w:szCs w:val="32"/>
        </w:rPr>
      </w:pPr>
      <w:r>
        <w:rPr>
          <w:rFonts w:ascii="Times New Roman" w:hAnsi="Times New Roman" w:eastAsia="仿宋_GB2312"/>
          <w:b/>
          <w:sz w:val="34"/>
          <w:szCs w:val="32"/>
        </w:rPr>
        <w:t>（一）具有中华人民共和国</w:t>
      </w:r>
      <w:r>
        <w:rPr>
          <w:rFonts w:hint="eastAsia" w:ascii="Times New Roman" w:hAnsi="Times New Roman" w:eastAsia="仿宋_GB2312"/>
          <w:b/>
          <w:sz w:val="34"/>
          <w:szCs w:val="32"/>
        </w:rPr>
        <w:t>国</w:t>
      </w:r>
      <w:r>
        <w:rPr>
          <w:rFonts w:ascii="Times New Roman" w:hAnsi="Times New Roman" w:eastAsia="仿宋_GB2312"/>
          <w:b/>
          <w:sz w:val="34"/>
          <w:szCs w:val="32"/>
        </w:rPr>
        <w:t>籍</w:t>
      </w:r>
      <w:r>
        <w:rPr>
          <w:rFonts w:hint="eastAsia" w:ascii="Times New Roman" w:hAnsi="Times New Roman" w:eastAsia="仿宋_GB2312"/>
          <w:b/>
          <w:sz w:val="34"/>
          <w:szCs w:val="32"/>
        </w:rPr>
        <w:t>，</w:t>
      </w:r>
      <w:r>
        <w:rPr>
          <w:rFonts w:eastAsia="仿宋_GB2312"/>
          <w:b/>
          <w:sz w:val="34"/>
          <w:szCs w:val="33"/>
        </w:rPr>
        <w:t>拥护中华人民共和国宪法，拥护中国共产党领导和社会主义制度</w:t>
      </w:r>
      <w:r>
        <w:rPr>
          <w:rFonts w:hint="eastAsia" w:eastAsia="仿宋_GB2312"/>
          <w:b/>
          <w:sz w:val="34"/>
          <w:szCs w:val="33"/>
        </w:rPr>
        <w:t>。</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ascii="Times New Roman" w:hAnsi="Times New Roman" w:eastAsia="仿宋_GB2312"/>
          <w:b/>
          <w:sz w:val="34"/>
          <w:szCs w:val="32"/>
        </w:rPr>
      </w:pPr>
      <w:r>
        <w:rPr>
          <w:rFonts w:ascii="Times New Roman" w:hAnsi="Times New Roman" w:eastAsia="仿宋_GB2312"/>
          <w:b/>
          <w:sz w:val="34"/>
          <w:szCs w:val="32"/>
        </w:rPr>
        <w:t>（二）对党忠诚，有正确的政治立场和政治态度，认真学习习近平新时代中国特色社会主义思想，</w:t>
      </w:r>
      <w:r>
        <w:rPr>
          <w:rFonts w:hint="eastAsia" w:ascii="Times New Roman" w:hAnsi="Times New Roman" w:eastAsia="仿宋_GB2312"/>
          <w:b/>
          <w:sz w:val="34"/>
          <w:szCs w:val="32"/>
        </w:rPr>
        <w:t>增强</w:t>
      </w:r>
      <w:r>
        <w:rPr>
          <w:rFonts w:ascii="Times New Roman" w:hAnsi="Times New Roman" w:eastAsia="仿宋_GB2312"/>
          <w:b/>
          <w:sz w:val="34"/>
          <w:szCs w:val="32"/>
        </w:rPr>
        <w:t>“四个意识”，</w:t>
      </w:r>
      <w:r>
        <w:rPr>
          <w:rFonts w:hint="eastAsia" w:ascii="Times New Roman" w:hAnsi="Times New Roman" w:eastAsia="仿宋_GB2312"/>
          <w:b/>
          <w:sz w:val="34"/>
          <w:szCs w:val="32"/>
        </w:rPr>
        <w:t>坚定</w:t>
      </w:r>
      <w:r>
        <w:rPr>
          <w:rFonts w:ascii="Times New Roman" w:hAnsi="Times New Roman" w:eastAsia="仿宋_GB2312"/>
          <w:b/>
          <w:sz w:val="34"/>
          <w:szCs w:val="32"/>
        </w:rPr>
        <w:t>“四个自信”，</w:t>
      </w:r>
      <w:r>
        <w:rPr>
          <w:rFonts w:hint="eastAsia" w:ascii="Times New Roman" w:hAnsi="Times New Roman" w:eastAsia="仿宋_GB2312"/>
          <w:b/>
          <w:sz w:val="34"/>
          <w:szCs w:val="32"/>
        </w:rPr>
        <w:t>做到</w:t>
      </w:r>
      <w:r>
        <w:rPr>
          <w:rFonts w:ascii="Times New Roman" w:hAnsi="Times New Roman" w:eastAsia="仿宋_GB2312"/>
          <w:b/>
          <w:sz w:val="34"/>
          <w:szCs w:val="32"/>
        </w:rPr>
        <w:t>“两个维护”，</w:t>
      </w:r>
      <w:r>
        <w:rPr>
          <w:rFonts w:hint="eastAsia" w:ascii="Times New Roman" w:hAnsi="Times New Roman" w:eastAsia="仿宋_GB2312"/>
          <w:b/>
          <w:sz w:val="34"/>
          <w:szCs w:val="32"/>
        </w:rPr>
        <w:t>在</w:t>
      </w:r>
      <w:r>
        <w:rPr>
          <w:rFonts w:ascii="Times New Roman" w:hAnsi="Times New Roman" w:eastAsia="仿宋_GB2312"/>
          <w:b/>
          <w:sz w:val="34"/>
          <w:szCs w:val="32"/>
        </w:rPr>
        <w:t>思想上政治上行动上同以习近平同志为核心的党中央保持高度一致，坚持走中国特色社会主义道路，自觉践行社会主义核心价值观，爱党爱国，有理想抱负和家国情怀，甘于为国家和人民服务奉献</w:t>
      </w:r>
      <w:r>
        <w:rPr>
          <w:rFonts w:hint="eastAsia" w:ascii="Times New Roman" w:hAnsi="Times New Roman" w:eastAsia="仿宋_GB2312"/>
          <w:b/>
          <w:sz w:val="34"/>
          <w:szCs w:val="32"/>
        </w:rPr>
        <w:t>。</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ascii="Times New Roman" w:hAnsi="Times New Roman" w:eastAsia="仿宋_GB2312"/>
          <w:b/>
          <w:sz w:val="34"/>
          <w:szCs w:val="32"/>
        </w:rPr>
      </w:pPr>
      <w:r>
        <w:rPr>
          <w:rFonts w:ascii="Times New Roman" w:hAnsi="Times New Roman" w:eastAsia="仿宋_GB2312"/>
          <w:b/>
          <w:sz w:val="34"/>
          <w:szCs w:val="32"/>
        </w:rPr>
        <w:t>（三）</w:t>
      </w:r>
      <w:r>
        <w:rPr>
          <w:rFonts w:hint="eastAsia" w:ascii="仿宋_GB2312" w:hAnsi="仿宋_GB2312" w:eastAsia="仿宋_GB2312" w:cs="仿宋_GB2312"/>
          <w:b/>
          <w:sz w:val="34"/>
          <w:szCs w:val="32"/>
        </w:rPr>
        <w:t>作风朴实，诚实守信，有较好的组织协调能力、人际沟通能力和语言文字表达能力，服从组织安排。</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ascii="Times New Roman" w:hAnsi="Times New Roman" w:eastAsia="仿宋_GB2312"/>
          <w:b/>
          <w:sz w:val="34"/>
          <w:szCs w:val="32"/>
        </w:rPr>
      </w:pPr>
      <w:r>
        <w:rPr>
          <w:rFonts w:ascii="Times New Roman" w:hAnsi="Times New Roman" w:eastAsia="仿宋_GB2312"/>
          <w:b/>
          <w:sz w:val="34"/>
          <w:szCs w:val="32"/>
        </w:rPr>
        <w:t>（四）</w:t>
      </w:r>
      <w:r>
        <w:rPr>
          <w:rFonts w:hint="eastAsia" w:ascii="Times New Roman" w:hAnsi="Times New Roman" w:eastAsia="仿宋_GB2312"/>
          <w:b/>
          <w:sz w:val="34"/>
          <w:szCs w:val="32"/>
        </w:rPr>
        <w:t>学习成绩优良，按期毕业并取得国家承认的相应毕业证和学位证。</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ascii="Times New Roman" w:hAnsi="Times New Roman" w:eastAsia="仿宋_GB2312"/>
          <w:b/>
          <w:sz w:val="34"/>
          <w:szCs w:val="32"/>
        </w:rPr>
      </w:pPr>
      <w:r>
        <w:rPr>
          <w:rFonts w:hint="eastAsia" w:ascii="Times New Roman" w:hAnsi="Times New Roman" w:eastAsia="仿宋_GB2312"/>
          <w:b/>
          <w:sz w:val="34"/>
          <w:szCs w:val="32"/>
        </w:rPr>
        <w:t>（五）</w:t>
      </w:r>
      <w:r>
        <w:rPr>
          <w:rFonts w:ascii="Times New Roman" w:hAnsi="Times New Roman" w:eastAsia="仿宋_GB2312"/>
          <w:b/>
          <w:sz w:val="34"/>
          <w:szCs w:val="32"/>
        </w:rPr>
        <w:t>18周岁以上，应届博士毕业生3</w:t>
      </w:r>
      <w:r>
        <w:rPr>
          <w:rFonts w:hint="eastAsia" w:ascii="Times New Roman" w:hAnsi="Times New Roman" w:eastAsia="仿宋_GB2312"/>
          <w:b/>
          <w:sz w:val="34"/>
          <w:szCs w:val="32"/>
        </w:rPr>
        <w:t>2</w:t>
      </w:r>
      <w:r>
        <w:rPr>
          <w:rFonts w:ascii="Times New Roman" w:hAnsi="Times New Roman" w:eastAsia="仿宋_GB2312"/>
          <w:b/>
          <w:sz w:val="34"/>
          <w:szCs w:val="32"/>
        </w:rPr>
        <w:t>周</w:t>
      </w:r>
      <w:r>
        <w:rPr>
          <w:rFonts w:hint="eastAsia" w:ascii="Times New Roman" w:hAnsi="Times New Roman" w:eastAsia="仿宋_GB2312"/>
          <w:b/>
          <w:sz w:val="34"/>
          <w:szCs w:val="32"/>
        </w:rPr>
        <w:t>岁以下</w:t>
      </w:r>
      <w:r>
        <w:rPr>
          <w:rFonts w:hint="default" w:ascii="Times New Roman" w:hAnsi="Times New Roman" w:eastAsia="仿宋_GB2312"/>
          <w:b/>
          <w:sz w:val="34"/>
          <w:szCs w:val="32"/>
          <w:lang w:val="en-US" w:eastAsia="zh-CN"/>
        </w:rPr>
        <w:t>（198</w:t>
      </w:r>
      <w:r>
        <w:rPr>
          <w:rFonts w:hint="eastAsia" w:ascii="Times New Roman" w:hAnsi="Times New Roman" w:eastAsia="仿宋_GB2312"/>
          <w:b/>
          <w:sz w:val="34"/>
          <w:szCs w:val="32"/>
          <w:lang w:val="en-US" w:eastAsia="zh-CN"/>
        </w:rPr>
        <w:t>8</w:t>
      </w:r>
      <w:r>
        <w:rPr>
          <w:rFonts w:hint="default" w:ascii="Times New Roman" w:hAnsi="Times New Roman" w:eastAsia="仿宋_GB2312"/>
          <w:b/>
          <w:sz w:val="34"/>
          <w:szCs w:val="32"/>
          <w:lang w:val="en-US" w:eastAsia="zh-CN"/>
        </w:rPr>
        <w:t>年2月2</w:t>
      </w:r>
      <w:r>
        <w:rPr>
          <w:rFonts w:hint="eastAsia" w:ascii="Times New Roman" w:hAnsi="Times New Roman" w:eastAsia="仿宋_GB2312"/>
          <w:b/>
          <w:sz w:val="34"/>
          <w:szCs w:val="32"/>
          <w:lang w:val="en-US" w:eastAsia="zh-CN"/>
        </w:rPr>
        <w:t>4</w:t>
      </w:r>
      <w:r>
        <w:rPr>
          <w:rFonts w:hint="default" w:ascii="Times New Roman" w:hAnsi="Times New Roman" w:eastAsia="仿宋_GB2312"/>
          <w:b/>
          <w:sz w:val="34"/>
          <w:szCs w:val="32"/>
          <w:lang w:val="en-US" w:eastAsia="zh-CN"/>
        </w:rPr>
        <w:t>日至200</w:t>
      </w:r>
      <w:r>
        <w:rPr>
          <w:rFonts w:hint="eastAsia" w:ascii="Times New Roman" w:hAnsi="Times New Roman" w:eastAsia="仿宋_GB2312"/>
          <w:b/>
          <w:sz w:val="34"/>
          <w:szCs w:val="32"/>
          <w:lang w:val="en-US" w:eastAsia="zh-CN"/>
        </w:rPr>
        <w:t>3</w:t>
      </w:r>
      <w:r>
        <w:rPr>
          <w:rFonts w:hint="default" w:ascii="Times New Roman" w:hAnsi="Times New Roman" w:eastAsia="仿宋_GB2312"/>
          <w:b/>
          <w:sz w:val="34"/>
          <w:szCs w:val="32"/>
          <w:lang w:val="en-US" w:eastAsia="zh-CN"/>
        </w:rPr>
        <w:t>年2月24日期间出生）</w:t>
      </w:r>
      <w:r>
        <w:rPr>
          <w:rFonts w:hint="eastAsia" w:ascii="Times New Roman" w:hAnsi="Times New Roman" w:eastAsia="仿宋_GB2312"/>
          <w:b/>
          <w:sz w:val="34"/>
          <w:szCs w:val="32"/>
        </w:rPr>
        <w:t>，应届硕士毕业生30周岁以下</w:t>
      </w:r>
      <w:r>
        <w:rPr>
          <w:rFonts w:hint="default" w:ascii="Times New Roman" w:hAnsi="Times New Roman" w:eastAsia="仿宋_GB2312"/>
          <w:b/>
          <w:sz w:val="34"/>
          <w:szCs w:val="32"/>
          <w:lang w:val="en-US" w:eastAsia="zh-CN"/>
        </w:rPr>
        <w:t>（19</w:t>
      </w:r>
      <w:r>
        <w:rPr>
          <w:rFonts w:hint="eastAsia" w:ascii="Times New Roman" w:hAnsi="Times New Roman" w:eastAsia="仿宋_GB2312"/>
          <w:b/>
          <w:sz w:val="34"/>
          <w:szCs w:val="32"/>
          <w:lang w:val="en-US" w:eastAsia="zh-CN"/>
        </w:rPr>
        <w:t>90</w:t>
      </w:r>
      <w:r>
        <w:rPr>
          <w:rFonts w:hint="default" w:ascii="Times New Roman" w:hAnsi="Times New Roman" w:eastAsia="仿宋_GB2312"/>
          <w:b/>
          <w:sz w:val="34"/>
          <w:szCs w:val="32"/>
          <w:lang w:val="en-US" w:eastAsia="zh-CN"/>
        </w:rPr>
        <w:t>年2月2</w:t>
      </w:r>
      <w:r>
        <w:rPr>
          <w:rFonts w:hint="eastAsia" w:ascii="Times New Roman" w:hAnsi="Times New Roman" w:eastAsia="仿宋_GB2312"/>
          <w:b/>
          <w:sz w:val="34"/>
          <w:szCs w:val="32"/>
          <w:lang w:val="en-US" w:eastAsia="zh-CN"/>
        </w:rPr>
        <w:t>4</w:t>
      </w:r>
      <w:r>
        <w:rPr>
          <w:rFonts w:hint="default" w:ascii="Times New Roman" w:hAnsi="Times New Roman" w:eastAsia="仿宋_GB2312"/>
          <w:b/>
          <w:sz w:val="34"/>
          <w:szCs w:val="32"/>
          <w:lang w:val="en-US" w:eastAsia="zh-CN"/>
        </w:rPr>
        <w:t>日至200</w:t>
      </w:r>
      <w:r>
        <w:rPr>
          <w:rFonts w:hint="eastAsia" w:ascii="Times New Roman" w:hAnsi="Times New Roman" w:eastAsia="仿宋_GB2312"/>
          <w:b/>
          <w:sz w:val="34"/>
          <w:szCs w:val="32"/>
          <w:lang w:val="en-US" w:eastAsia="zh-CN"/>
        </w:rPr>
        <w:t>3</w:t>
      </w:r>
      <w:r>
        <w:rPr>
          <w:rFonts w:hint="default" w:ascii="Times New Roman" w:hAnsi="Times New Roman" w:eastAsia="仿宋_GB2312"/>
          <w:b/>
          <w:sz w:val="34"/>
          <w:szCs w:val="32"/>
          <w:lang w:val="en-US" w:eastAsia="zh-CN"/>
        </w:rPr>
        <w:t>年2月2</w:t>
      </w:r>
      <w:r>
        <w:rPr>
          <w:rFonts w:hint="eastAsia" w:ascii="Times New Roman" w:hAnsi="Times New Roman" w:eastAsia="仿宋_GB2312"/>
          <w:b/>
          <w:sz w:val="34"/>
          <w:szCs w:val="32"/>
          <w:lang w:val="en-US" w:eastAsia="zh-CN"/>
        </w:rPr>
        <w:t>4</w:t>
      </w:r>
      <w:r>
        <w:rPr>
          <w:rFonts w:hint="default" w:ascii="Times New Roman" w:hAnsi="Times New Roman" w:eastAsia="仿宋_GB2312"/>
          <w:b/>
          <w:sz w:val="34"/>
          <w:szCs w:val="32"/>
          <w:lang w:val="en-US" w:eastAsia="zh-CN"/>
        </w:rPr>
        <w:t>日期间出生）</w:t>
      </w:r>
      <w:r>
        <w:rPr>
          <w:rFonts w:hint="eastAsia" w:ascii="Times New Roman" w:hAnsi="Times New Roman" w:eastAsia="仿宋_GB2312"/>
          <w:b/>
          <w:sz w:val="34"/>
          <w:szCs w:val="32"/>
        </w:rPr>
        <w:t>，应届大学本科毕业生25周岁以下</w:t>
      </w:r>
      <w:r>
        <w:rPr>
          <w:rFonts w:hint="default" w:ascii="Times New Roman" w:hAnsi="Times New Roman" w:eastAsia="仿宋_GB2312"/>
          <w:b/>
          <w:sz w:val="34"/>
          <w:szCs w:val="32"/>
          <w:lang w:val="en-US" w:eastAsia="zh-CN"/>
        </w:rPr>
        <w:t>（199</w:t>
      </w:r>
      <w:r>
        <w:rPr>
          <w:rFonts w:hint="eastAsia" w:ascii="Times New Roman" w:hAnsi="Times New Roman" w:eastAsia="仿宋_GB2312"/>
          <w:b/>
          <w:sz w:val="34"/>
          <w:szCs w:val="32"/>
          <w:lang w:val="en-US" w:eastAsia="zh-CN"/>
        </w:rPr>
        <w:t>5年</w:t>
      </w:r>
      <w:r>
        <w:rPr>
          <w:rFonts w:hint="default" w:ascii="Times New Roman" w:hAnsi="Times New Roman" w:eastAsia="仿宋_GB2312"/>
          <w:b/>
          <w:sz w:val="34"/>
          <w:szCs w:val="32"/>
          <w:lang w:val="en-US" w:eastAsia="zh-CN"/>
        </w:rPr>
        <w:t>2月2</w:t>
      </w:r>
      <w:r>
        <w:rPr>
          <w:rFonts w:hint="eastAsia" w:ascii="Times New Roman" w:hAnsi="Times New Roman" w:eastAsia="仿宋_GB2312"/>
          <w:b/>
          <w:sz w:val="34"/>
          <w:szCs w:val="32"/>
          <w:lang w:val="en-US" w:eastAsia="zh-CN"/>
        </w:rPr>
        <w:t>4</w:t>
      </w:r>
      <w:r>
        <w:rPr>
          <w:rFonts w:hint="default" w:ascii="Times New Roman" w:hAnsi="Times New Roman" w:eastAsia="仿宋_GB2312"/>
          <w:b/>
          <w:sz w:val="34"/>
          <w:szCs w:val="32"/>
          <w:lang w:val="en-US" w:eastAsia="zh-CN"/>
        </w:rPr>
        <w:t>日至200</w:t>
      </w:r>
      <w:r>
        <w:rPr>
          <w:rFonts w:hint="eastAsia" w:ascii="Times New Roman" w:hAnsi="Times New Roman" w:eastAsia="仿宋_GB2312"/>
          <w:b/>
          <w:sz w:val="34"/>
          <w:szCs w:val="32"/>
          <w:lang w:val="en-US" w:eastAsia="zh-CN"/>
        </w:rPr>
        <w:t>3</w:t>
      </w:r>
      <w:r>
        <w:rPr>
          <w:rFonts w:hint="default" w:ascii="Times New Roman" w:hAnsi="Times New Roman" w:eastAsia="仿宋_GB2312"/>
          <w:b/>
          <w:sz w:val="34"/>
          <w:szCs w:val="32"/>
          <w:lang w:val="en-US" w:eastAsia="zh-CN"/>
        </w:rPr>
        <w:t>年2月2</w:t>
      </w:r>
      <w:r>
        <w:rPr>
          <w:rFonts w:hint="eastAsia" w:ascii="Times New Roman" w:hAnsi="Times New Roman" w:eastAsia="仿宋_GB2312"/>
          <w:b/>
          <w:sz w:val="34"/>
          <w:szCs w:val="32"/>
          <w:lang w:val="en-US" w:eastAsia="zh-CN"/>
        </w:rPr>
        <w:t>4</w:t>
      </w:r>
      <w:r>
        <w:rPr>
          <w:rFonts w:hint="default" w:ascii="Times New Roman" w:hAnsi="Times New Roman" w:eastAsia="仿宋_GB2312"/>
          <w:b/>
          <w:sz w:val="34"/>
          <w:szCs w:val="32"/>
          <w:lang w:val="en-US" w:eastAsia="zh-CN"/>
        </w:rPr>
        <w:t>日期间出生）</w:t>
      </w:r>
      <w:r>
        <w:rPr>
          <w:rFonts w:hint="eastAsia" w:ascii="Times New Roman" w:hAnsi="Times New Roman" w:eastAsia="仿宋_GB2312"/>
          <w:b/>
          <w:sz w:val="34"/>
          <w:szCs w:val="32"/>
        </w:rPr>
        <w:t>。“服务基层项目人员”和</w:t>
      </w:r>
      <w:r>
        <w:rPr>
          <w:rFonts w:ascii="Times New Roman" w:hAnsi="Times New Roman" w:eastAsia="仿宋_GB2312"/>
          <w:b/>
          <w:sz w:val="34"/>
          <w:szCs w:val="32"/>
        </w:rPr>
        <w:t>具有参军入伍经历人员相应放宽</w:t>
      </w:r>
      <w:r>
        <w:rPr>
          <w:rFonts w:hint="eastAsia" w:ascii="Times New Roman" w:hAnsi="Times New Roman" w:eastAsia="仿宋_GB2312"/>
          <w:b/>
          <w:sz w:val="34"/>
          <w:szCs w:val="32"/>
        </w:rPr>
        <w:t>3周</w:t>
      </w:r>
      <w:r>
        <w:rPr>
          <w:rFonts w:ascii="Times New Roman" w:hAnsi="Times New Roman" w:eastAsia="仿宋_GB2312"/>
          <w:b/>
          <w:sz w:val="34"/>
          <w:szCs w:val="32"/>
        </w:rPr>
        <w:t>岁。</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Times New Roman" w:hAnsi="Times New Roman" w:eastAsia="仿宋_GB2312"/>
          <w:b/>
          <w:sz w:val="34"/>
          <w:szCs w:val="32"/>
        </w:rPr>
      </w:pPr>
      <w:r>
        <w:rPr>
          <w:rFonts w:ascii="Times New Roman" w:hAnsi="Times New Roman" w:eastAsia="仿宋_GB2312"/>
          <w:b/>
          <w:sz w:val="34"/>
          <w:szCs w:val="32"/>
        </w:rPr>
        <w:t>（</w:t>
      </w:r>
      <w:r>
        <w:rPr>
          <w:rFonts w:hint="eastAsia" w:ascii="Times New Roman" w:hAnsi="Times New Roman" w:eastAsia="仿宋_GB2312"/>
          <w:b/>
          <w:sz w:val="34"/>
          <w:szCs w:val="32"/>
        </w:rPr>
        <w:t>六</w:t>
      </w:r>
      <w:r>
        <w:rPr>
          <w:rFonts w:ascii="Times New Roman" w:hAnsi="Times New Roman" w:eastAsia="仿宋_GB2312"/>
          <w:b/>
          <w:sz w:val="34"/>
          <w:szCs w:val="32"/>
        </w:rPr>
        <w:t>）应届毕业生须符合选调</w:t>
      </w:r>
      <w:r>
        <w:rPr>
          <w:rFonts w:hint="eastAsia" w:ascii="Times New Roman" w:hAnsi="Times New Roman" w:eastAsia="仿宋_GB2312"/>
          <w:b/>
          <w:sz w:val="34"/>
          <w:szCs w:val="32"/>
        </w:rPr>
        <w:t>职位条件</w:t>
      </w:r>
      <w:r>
        <w:rPr>
          <w:rFonts w:ascii="Times New Roman" w:hAnsi="Times New Roman" w:eastAsia="仿宋_GB2312"/>
          <w:b/>
          <w:sz w:val="34"/>
          <w:szCs w:val="32"/>
        </w:rPr>
        <w:t>且具备下述条件之一：①加入中国共产党（含预备党员）；②具有参军入伍经历；③院（系）级及以上“三好学生”（或“优秀学生”“优秀研究生”“优秀硕士”“优秀博士”）；④院（系）级及以上“优秀学生干部”（或“优秀研究生干部”）；⑤院（系）级及以上“优秀团干部”；⑥</w:t>
      </w:r>
      <w:r>
        <w:rPr>
          <w:rFonts w:hint="eastAsia" w:ascii="Times New Roman" w:hAnsi="Times New Roman" w:eastAsia="仿宋_GB2312"/>
          <w:b/>
          <w:sz w:val="34"/>
          <w:szCs w:val="32"/>
        </w:rPr>
        <w:t>院系</w:t>
      </w:r>
      <w:r>
        <w:rPr>
          <w:rFonts w:ascii="Times New Roman" w:hAnsi="Times New Roman" w:eastAsia="仿宋_GB2312"/>
          <w:b/>
          <w:sz w:val="34"/>
          <w:szCs w:val="32"/>
        </w:rPr>
        <w:t>级及以上“优秀毕业生”；⑦校级及以上</w:t>
      </w:r>
      <w:r>
        <w:rPr>
          <w:rFonts w:hint="eastAsia" w:ascii="Times New Roman" w:hAnsi="Times New Roman" w:eastAsia="仿宋_GB2312"/>
          <w:b/>
          <w:sz w:val="34"/>
          <w:szCs w:val="32"/>
        </w:rPr>
        <w:t>“优秀青年马克思主义者培养工程”</w:t>
      </w:r>
      <w:r>
        <w:rPr>
          <w:rFonts w:ascii="Times New Roman" w:hAnsi="Times New Roman" w:eastAsia="仿宋_GB2312"/>
          <w:b/>
          <w:sz w:val="34"/>
          <w:szCs w:val="32"/>
        </w:rPr>
        <w:t>培养对象；⑧省级“大学生综合素质A级证书”；⑨获国家级奖学金；⑩大学期间担任班长及以上学生干部</w:t>
      </w:r>
      <w:r>
        <w:rPr>
          <w:rFonts w:hint="eastAsia" w:ascii="Times New Roman" w:hAnsi="Times New Roman" w:eastAsia="仿宋_GB2312"/>
          <w:b/>
          <w:sz w:val="34"/>
          <w:szCs w:val="32"/>
        </w:rPr>
        <w:t>已满</w:t>
      </w:r>
      <w:r>
        <w:rPr>
          <w:rFonts w:ascii="Times New Roman" w:hAnsi="Times New Roman" w:eastAsia="仿宋_GB2312"/>
          <w:b/>
          <w:sz w:val="34"/>
          <w:szCs w:val="32"/>
        </w:rPr>
        <w:t>一学年以上</w:t>
      </w:r>
      <w:r>
        <w:rPr>
          <w:rFonts w:hint="eastAsia" w:ascii="Times New Roman" w:hAnsi="Times New Roman" w:eastAsia="仿宋_GB2312"/>
          <w:b/>
          <w:sz w:val="34"/>
          <w:szCs w:val="32"/>
        </w:rPr>
        <w:t>（</w:t>
      </w:r>
      <w:r>
        <w:rPr>
          <w:rFonts w:ascii="Times New Roman" w:hAnsi="Times New Roman" w:eastAsia="仿宋_GB2312"/>
          <w:b/>
          <w:sz w:val="34"/>
          <w:szCs w:val="32"/>
        </w:rPr>
        <w:t>含班级班长，班级团支部、党支部书记，校、院系学生会〈团委、研究生会〉中层副职及以上，校、院系协会〈社团〉副职及以上</w:t>
      </w:r>
      <w:r>
        <w:rPr>
          <w:rFonts w:hint="eastAsia" w:ascii="Times New Roman" w:hAnsi="Times New Roman" w:eastAsia="仿宋_GB2312"/>
          <w:b/>
          <w:sz w:val="34"/>
          <w:szCs w:val="32"/>
        </w:rPr>
        <w:t>）。上述条件均须在202</w:t>
      </w:r>
      <w:r>
        <w:rPr>
          <w:rFonts w:hint="eastAsia" w:ascii="Times New Roman" w:hAnsi="Times New Roman" w:eastAsia="仿宋_GB2312"/>
          <w:b/>
          <w:sz w:val="34"/>
          <w:szCs w:val="32"/>
          <w:lang w:val="en-US" w:eastAsia="zh-CN"/>
        </w:rPr>
        <w:t>1</w:t>
      </w:r>
      <w:r>
        <w:rPr>
          <w:rFonts w:hint="eastAsia" w:ascii="Times New Roman" w:hAnsi="Times New Roman" w:eastAsia="仿宋_GB2312"/>
          <w:b/>
          <w:sz w:val="34"/>
          <w:szCs w:val="32"/>
        </w:rPr>
        <w:t>年</w:t>
      </w:r>
      <w:r>
        <w:rPr>
          <w:rFonts w:hint="eastAsia" w:ascii="Times New Roman" w:hAnsi="Times New Roman" w:eastAsia="仿宋_GB2312"/>
          <w:b/>
          <w:sz w:val="34"/>
          <w:szCs w:val="32"/>
          <w:lang w:val="en-US" w:eastAsia="zh-CN"/>
        </w:rPr>
        <w:t>2</w:t>
      </w:r>
      <w:r>
        <w:rPr>
          <w:rFonts w:hint="eastAsia" w:ascii="Times New Roman" w:hAnsi="Times New Roman" w:eastAsia="仿宋_GB2312"/>
          <w:b/>
          <w:sz w:val="34"/>
          <w:szCs w:val="32"/>
        </w:rPr>
        <w:t>月</w:t>
      </w:r>
      <w:r>
        <w:rPr>
          <w:rFonts w:hint="eastAsia" w:ascii="Times New Roman" w:hAnsi="Times New Roman" w:eastAsia="仿宋_GB2312"/>
          <w:b/>
          <w:sz w:val="34"/>
          <w:szCs w:val="32"/>
          <w:lang w:val="en-US" w:eastAsia="zh-CN"/>
        </w:rPr>
        <w:t>24</w:t>
      </w:r>
      <w:r>
        <w:rPr>
          <w:rFonts w:hint="eastAsia" w:ascii="Times New Roman" w:hAnsi="Times New Roman" w:eastAsia="仿宋_GB2312"/>
          <w:b/>
          <w:sz w:val="34"/>
          <w:szCs w:val="32"/>
        </w:rPr>
        <w:t>日前已取得，其中</w:t>
      </w:r>
      <w:r>
        <w:rPr>
          <w:rFonts w:ascii="Times New Roman" w:hAnsi="Times New Roman" w:eastAsia="仿宋_GB2312"/>
          <w:b/>
          <w:sz w:val="34"/>
          <w:szCs w:val="32"/>
        </w:rPr>
        <w:t>③</w:t>
      </w:r>
      <w:r>
        <w:rPr>
          <w:rFonts w:hint="eastAsia" w:ascii="Times New Roman" w:hAnsi="Times New Roman" w:eastAsia="仿宋_GB2312"/>
          <w:b/>
          <w:sz w:val="34"/>
          <w:szCs w:val="32"/>
        </w:rPr>
        <w:t>至</w:t>
      </w:r>
      <w:r>
        <w:rPr>
          <w:rFonts w:ascii="Times New Roman" w:hAnsi="Times New Roman" w:eastAsia="仿宋_GB2312"/>
          <w:b/>
          <w:sz w:val="34"/>
          <w:szCs w:val="32"/>
        </w:rPr>
        <w:t>⑩</w:t>
      </w:r>
      <w:r>
        <w:rPr>
          <w:rFonts w:hint="eastAsia" w:ascii="Times New Roman" w:hAnsi="Times New Roman" w:eastAsia="仿宋_GB2312"/>
          <w:b/>
          <w:sz w:val="34"/>
          <w:szCs w:val="32"/>
        </w:rPr>
        <w:t>项条件须为202</w:t>
      </w:r>
      <w:r>
        <w:rPr>
          <w:rFonts w:hint="eastAsia" w:ascii="Times New Roman" w:hAnsi="Times New Roman" w:eastAsia="仿宋_GB2312"/>
          <w:b/>
          <w:sz w:val="34"/>
          <w:szCs w:val="32"/>
          <w:lang w:val="en-US" w:eastAsia="zh-CN"/>
        </w:rPr>
        <w:t>1</w:t>
      </w:r>
      <w:r>
        <w:rPr>
          <w:rFonts w:hint="eastAsia" w:ascii="Times New Roman" w:hAnsi="Times New Roman" w:eastAsia="仿宋_GB2312"/>
          <w:b/>
          <w:sz w:val="34"/>
          <w:szCs w:val="32"/>
        </w:rPr>
        <w:t>年</w:t>
      </w:r>
      <w:r>
        <w:rPr>
          <w:rFonts w:hint="eastAsia" w:ascii="Times New Roman" w:hAnsi="Times New Roman" w:eastAsia="仿宋_GB2312"/>
          <w:b/>
          <w:sz w:val="34"/>
          <w:szCs w:val="32"/>
          <w:lang w:val="en-US" w:eastAsia="zh-CN"/>
        </w:rPr>
        <w:t>2</w:t>
      </w:r>
      <w:r>
        <w:rPr>
          <w:rFonts w:hint="eastAsia" w:ascii="Times New Roman" w:hAnsi="Times New Roman" w:eastAsia="仿宋_GB2312"/>
          <w:b/>
          <w:sz w:val="34"/>
          <w:szCs w:val="32"/>
        </w:rPr>
        <w:t>月</w:t>
      </w:r>
      <w:r>
        <w:rPr>
          <w:rFonts w:hint="eastAsia" w:ascii="Times New Roman" w:hAnsi="Times New Roman" w:eastAsia="仿宋_GB2312"/>
          <w:b/>
          <w:sz w:val="34"/>
          <w:szCs w:val="32"/>
          <w:lang w:val="en-US" w:eastAsia="zh-CN"/>
        </w:rPr>
        <w:t>24</w:t>
      </w:r>
      <w:r>
        <w:rPr>
          <w:rFonts w:hint="eastAsia" w:ascii="Times New Roman" w:hAnsi="Times New Roman" w:eastAsia="仿宋_GB2312"/>
          <w:b/>
          <w:sz w:val="34"/>
          <w:szCs w:val="32"/>
        </w:rPr>
        <w:t>日前在大学就读期间取得。</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Times New Roman" w:hAnsi="Times New Roman" w:eastAsia="仿宋_GB2312"/>
          <w:b/>
          <w:sz w:val="34"/>
          <w:szCs w:val="32"/>
        </w:rPr>
      </w:pPr>
      <w:r>
        <w:rPr>
          <w:rFonts w:ascii="Times New Roman" w:hAnsi="Times New Roman" w:eastAsia="仿宋_GB2312"/>
          <w:b/>
          <w:sz w:val="34"/>
          <w:szCs w:val="32"/>
        </w:rPr>
        <w:t>（</w:t>
      </w:r>
      <w:r>
        <w:rPr>
          <w:rFonts w:hint="eastAsia" w:ascii="Times New Roman" w:hAnsi="Times New Roman" w:eastAsia="仿宋_GB2312"/>
          <w:b/>
          <w:sz w:val="34"/>
          <w:szCs w:val="32"/>
        </w:rPr>
        <w:t>七</w:t>
      </w:r>
      <w:r>
        <w:rPr>
          <w:rFonts w:ascii="Times New Roman" w:hAnsi="Times New Roman" w:eastAsia="仿宋_GB2312"/>
          <w:b/>
          <w:sz w:val="34"/>
          <w:szCs w:val="32"/>
        </w:rPr>
        <w:t>）“服务基层项目人员”须工作表现好、无不良反映，</w:t>
      </w:r>
      <w:r>
        <w:rPr>
          <w:rFonts w:hint="eastAsia" w:ascii="Times New Roman" w:hAnsi="Times New Roman" w:eastAsia="仿宋_GB2312"/>
          <w:b/>
          <w:sz w:val="34"/>
          <w:szCs w:val="32"/>
        </w:rPr>
        <w:t>202</w:t>
      </w:r>
      <w:r>
        <w:rPr>
          <w:rFonts w:hint="eastAsia" w:ascii="Times New Roman" w:hAnsi="Times New Roman" w:eastAsia="仿宋_GB2312"/>
          <w:b/>
          <w:sz w:val="34"/>
          <w:szCs w:val="32"/>
          <w:lang w:val="en-US" w:eastAsia="zh-CN"/>
        </w:rPr>
        <w:t>1</w:t>
      </w:r>
      <w:r>
        <w:rPr>
          <w:rFonts w:hint="eastAsia" w:ascii="Times New Roman" w:hAnsi="Times New Roman" w:eastAsia="仿宋_GB2312"/>
          <w:b/>
          <w:sz w:val="34"/>
          <w:szCs w:val="32"/>
        </w:rPr>
        <w:t>年</w:t>
      </w:r>
      <w:r>
        <w:rPr>
          <w:rFonts w:hint="eastAsia" w:ascii="Times New Roman" w:hAnsi="Times New Roman" w:eastAsia="仿宋_GB2312"/>
          <w:b/>
          <w:sz w:val="34"/>
          <w:szCs w:val="32"/>
          <w:lang w:val="en-US" w:eastAsia="zh-CN"/>
        </w:rPr>
        <w:t>2</w:t>
      </w:r>
      <w:r>
        <w:rPr>
          <w:rFonts w:hint="eastAsia" w:ascii="Times New Roman" w:hAnsi="Times New Roman" w:eastAsia="仿宋_GB2312"/>
          <w:b/>
          <w:sz w:val="34"/>
          <w:szCs w:val="32"/>
        </w:rPr>
        <w:t>月</w:t>
      </w:r>
      <w:r>
        <w:rPr>
          <w:rFonts w:hint="eastAsia" w:ascii="Times New Roman" w:hAnsi="Times New Roman" w:eastAsia="仿宋_GB2312"/>
          <w:b/>
          <w:sz w:val="34"/>
          <w:szCs w:val="32"/>
          <w:lang w:val="en-US" w:eastAsia="zh-CN"/>
        </w:rPr>
        <w:t>24</w:t>
      </w:r>
      <w:r>
        <w:rPr>
          <w:rFonts w:hint="eastAsia" w:ascii="Times New Roman" w:hAnsi="Times New Roman" w:eastAsia="仿宋_GB2312"/>
          <w:b/>
          <w:sz w:val="34"/>
          <w:szCs w:val="32"/>
        </w:rPr>
        <w:t>日前</w:t>
      </w:r>
      <w:r>
        <w:rPr>
          <w:rFonts w:ascii="Times New Roman" w:hAnsi="Times New Roman" w:eastAsia="仿宋_GB2312"/>
          <w:b/>
          <w:sz w:val="34"/>
          <w:szCs w:val="32"/>
        </w:rPr>
        <w:t>加入中国共产党（含预备党员），未曾享受优惠政策录用为公务员（含参照公务员法管理</w:t>
      </w:r>
      <w:r>
        <w:rPr>
          <w:rFonts w:hint="eastAsia" w:ascii="Times New Roman" w:hAnsi="Times New Roman" w:eastAsia="仿宋_GB2312"/>
          <w:b/>
          <w:color w:val="000000"/>
          <w:sz w:val="34"/>
          <w:szCs w:val="32"/>
        </w:rPr>
        <w:t>机关〈单位〉</w:t>
      </w:r>
      <w:r>
        <w:rPr>
          <w:rFonts w:ascii="Times New Roman" w:hAnsi="Times New Roman" w:eastAsia="仿宋_GB2312"/>
          <w:b/>
          <w:sz w:val="34"/>
          <w:szCs w:val="32"/>
        </w:rPr>
        <w:t>工作人员），在参加服务基层项目前取得全日制大学本科及以上学历并获得学士及以上学位</w:t>
      </w:r>
      <w:r>
        <w:rPr>
          <w:rFonts w:hint="eastAsia" w:ascii="Times New Roman" w:hAnsi="Times New Roman" w:eastAsia="仿宋_GB2312"/>
          <w:b/>
          <w:sz w:val="34"/>
          <w:szCs w:val="32"/>
        </w:rPr>
        <w:t>。</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eastAsia="仿宋_GB2312"/>
          <w:b/>
          <w:sz w:val="34"/>
          <w:szCs w:val="33"/>
        </w:rPr>
      </w:pPr>
      <w:r>
        <w:rPr>
          <w:rFonts w:hint="eastAsia" w:ascii="Times New Roman" w:hAnsi="Times New Roman" w:eastAsia="仿宋_GB2312"/>
          <w:b/>
          <w:sz w:val="34"/>
          <w:szCs w:val="32"/>
        </w:rPr>
        <w:t>（八）</w:t>
      </w:r>
      <w:r>
        <w:rPr>
          <w:rFonts w:eastAsia="仿宋_GB2312"/>
          <w:b/>
          <w:sz w:val="34"/>
          <w:szCs w:val="33"/>
        </w:rPr>
        <w:t>具有正常履行职责的身体条件和心理素质</w:t>
      </w:r>
      <w:r>
        <w:rPr>
          <w:rFonts w:hint="eastAsia" w:eastAsia="仿宋_GB2312"/>
          <w:b/>
          <w:sz w:val="34"/>
          <w:szCs w:val="33"/>
        </w:rPr>
        <w:t>。</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eastAsia="仿宋_GB2312"/>
          <w:b/>
          <w:sz w:val="34"/>
          <w:szCs w:val="33"/>
        </w:rPr>
      </w:pPr>
      <w:r>
        <w:rPr>
          <w:rFonts w:hint="eastAsia" w:eastAsia="仿宋_GB2312"/>
          <w:b/>
          <w:sz w:val="34"/>
          <w:szCs w:val="33"/>
        </w:rPr>
        <w:t>（九）</w:t>
      </w:r>
      <w:r>
        <w:rPr>
          <w:rFonts w:eastAsia="仿宋_GB2312"/>
          <w:b/>
          <w:sz w:val="34"/>
          <w:szCs w:val="33"/>
        </w:rPr>
        <w:t>符合</w:t>
      </w:r>
      <w:r>
        <w:rPr>
          <w:rFonts w:hint="eastAsia" w:eastAsia="仿宋_GB2312"/>
          <w:b/>
          <w:sz w:val="34"/>
          <w:szCs w:val="33"/>
        </w:rPr>
        <w:t>法律法规和</w:t>
      </w:r>
      <w:r>
        <w:rPr>
          <w:rFonts w:eastAsia="仿宋_GB2312"/>
          <w:b/>
          <w:sz w:val="34"/>
          <w:szCs w:val="33"/>
        </w:rPr>
        <w:t>招录职位要求的其他资格条件。</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ascii="Times New Roman" w:hAnsi="Times New Roman" w:eastAsia="仿宋_GB2312"/>
          <w:b/>
          <w:color w:val="000000"/>
          <w:sz w:val="34"/>
          <w:szCs w:val="32"/>
        </w:rPr>
      </w:pPr>
      <w:r>
        <w:rPr>
          <w:rFonts w:ascii="Times New Roman" w:hAnsi="Times New Roman" w:eastAsia="仿宋_GB2312"/>
          <w:b/>
          <w:sz w:val="34"/>
          <w:szCs w:val="32"/>
        </w:rPr>
        <w:t>（</w:t>
      </w:r>
      <w:r>
        <w:rPr>
          <w:rFonts w:hint="eastAsia" w:ascii="Times New Roman" w:hAnsi="Times New Roman" w:eastAsia="仿宋_GB2312"/>
          <w:b/>
          <w:sz w:val="34"/>
          <w:szCs w:val="32"/>
        </w:rPr>
        <w:t>十</w:t>
      </w:r>
      <w:r>
        <w:rPr>
          <w:rFonts w:ascii="Times New Roman" w:hAnsi="Times New Roman" w:eastAsia="仿宋_GB2312"/>
          <w:b/>
          <w:sz w:val="34"/>
          <w:szCs w:val="32"/>
        </w:rPr>
        <w:t>）凡有以下情形之一的</w:t>
      </w:r>
      <w:r>
        <w:rPr>
          <w:rFonts w:hint="eastAsia" w:ascii="Times New Roman" w:hAnsi="Times New Roman" w:eastAsia="仿宋_GB2312"/>
          <w:b/>
          <w:sz w:val="34"/>
          <w:szCs w:val="32"/>
        </w:rPr>
        <w:t>人员</w:t>
      </w:r>
      <w:r>
        <w:rPr>
          <w:rFonts w:ascii="Times New Roman" w:hAnsi="Times New Roman" w:eastAsia="仿宋_GB2312"/>
          <w:b/>
          <w:sz w:val="34"/>
          <w:szCs w:val="32"/>
        </w:rPr>
        <w:t>，不得报名：</w:t>
      </w:r>
      <w:r>
        <w:rPr>
          <w:rFonts w:ascii="方正仿宋_GBK" w:hAnsi="方正仿宋_GBK" w:eastAsia="方正仿宋_GBK" w:cs="方正仿宋_GBK"/>
          <w:b/>
          <w:sz w:val="34"/>
          <w:szCs w:val="32"/>
        </w:rPr>
        <w:t>①</w:t>
      </w:r>
      <w:r>
        <w:rPr>
          <w:rFonts w:ascii="Times New Roman" w:hAnsi="Times New Roman" w:eastAsia="仿宋_GB2312"/>
          <w:b/>
          <w:color w:val="000000"/>
          <w:sz w:val="34"/>
          <w:szCs w:val="32"/>
        </w:rPr>
        <w:t>定向、委托培养或在职攻读学历学位的;</w:t>
      </w:r>
      <w:r>
        <w:rPr>
          <w:rFonts w:ascii="方正仿宋_GBK" w:hAnsi="方正仿宋_GBK" w:eastAsia="方正仿宋_GBK" w:cs="方正仿宋_GBK"/>
          <w:b/>
          <w:sz w:val="34"/>
          <w:szCs w:val="32"/>
        </w:rPr>
        <w:t>②</w:t>
      </w:r>
      <w:r>
        <w:rPr>
          <w:rFonts w:hint="eastAsia" w:ascii="Times New Roman" w:hAnsi="Times New Roman" w:eastAsia="仿宋_GB2312"/>
          <w:b/>
          <w:color w:val="000000"/>
          <w:sz w:val="34"/>
          <w:szCs w:val="32"/>
        </w:rPr>
        <w:t>是</w:t>
      </w:r>
      <w:r>
        <w:rPr>
          <w:rFonts w:ascii="Times New Roman" w:hAnsi="Times New Roman" w:eastAsia="仿宋_GB2312"/>
          <w:b/>
          <w:color w:val="000000"/>
          <w:sz w:val="34"/>
          <w:szCs w:val="32"/>
        </w:rPr>
        <w:t>现役军人</w:t>
      </w:r>
      <w:r>
        <w:rPr>
          <w:rFonts w:hint="eastAsia" w:ascii="Times New Roman" w:hAnsi="Times New Roman" w:eastAsia="仿宋_GB2312"/>
          <w:b/>
          <w:color w:val="000000"/>
          <w:sz w:val="34"/>
          <w:szCs w:val="32"/>
        </w:rPr>
        <w:t>的；</w:t>
      </w:r>
      <w:r>
        <w:rPr>
          <w:rFonts w:hint="eastAsia" w:ascii="方正仿宋_GBK" w:hAnsi="方正仿宋_GBK" w:eastAsia="方正仿宋_GBK" w:cs="方正仿宋_GBK"/>
          <w:b/>
          <w:sz w:val="34"/>
          <w:szCs w:val="32"/>
        </w:rPr>
        <w:t>③</w:t>
      </w:r>
      <w:r>
        <w:rPr>
          <w:rFonts w:ascii="Times New Roman" w:hAnsi="Times New Roman" w:eastAsia="仿宋_GB2312"/>
          <w:b/>
          <w:color w:val="000000"/>
          <w:sz w:val="34"/>
          <w:szCs w:val="32"/>
        </w:rPr>
        <w:t>在校期间有违法违纪违规行为、学术不端或道德品行问题的</w:t>
      </w:r>
      <w:r>
        <w:rPr>
          <w:rFonts w:hint="eastAsia" w:ascii="Times New Roman" w:hAnsi="Times New Roman" w:eastAsia="仿宋_GB2312"/>
          <w:b/>
          <w:color w:val="000000"/>
          <w:sz w:val="34"/>
          <w:szCs w:val="32"/>
        </w:rPr>
        <w:t>；</w:t>
      </w:r>
      <w:r>
        <w:rPr>
          <w:rFonts w:ascii="方正仿宋_GBK" w:hAnsi="方正仿宋_GBK" w:eastAsia="方正仿宋_GBK" w:cs="方正仿宋_GBK"/>
          <w:b/>
          <w:sz w:val="34"/>
          <w:szCs w:val="32"/>
        </w:rPr>
        <w:t>④</w:t>
      </w:r>
      <w:r>
        <w:rPr>
          <w:rFonts w:ascii="Times New Roman" w:hAnsi="Times New Roman" w:eastAsia="仿宋_GB2312"/>
          <w:b/>
          <w:color w:val="000000"/>
          <w:sz w:val="34"/>
          <w:szCs w:val="32"/>
        </w:rPr>
        <w:t>受过处分</w:t>
      </w:r>
      <w:r>
        <w:rPr>
          <w:rFonts w:hint="eastAsia" w:ascii="Times New Roman" w:hAnsi="Times New Roman" w:eastAsia="仿宋_GB2312"/>
          <w:b/>
          <w:color w:val="000000"/>
          <w:sz w:val="34"/>
          <w:szCs w:val="32"/>
        </w:rPr>
        <w:t>的或</w:t>
      </w:r>
      <w:r>
        <w:rPr>
          <w:rFonts w:ascii="Times New Roman" w:hAnsi="Times New Roman" w:eastAsia="仿宋_GB2312"/>
          <w:b/>
          <w:color w:val="000000"/>
          <w:sz w:val="34"/>
          <w:szCs w:val="32"/>
        </w:rPr>
        <w:t>因犯罪受过刑事处罚的</w:t>
      </w:r>
      <w:r>
        <w:rPr>
          <w:rFonts w:hint="eastAsia" w:ascii="Times New Roman" w:hAnsi="Times New Roman" w:eastAsia="仿宋_GB2312"/>
          <w:b/>
          <w:color w:val="000000"/>
          <w:sz w:val="34"/>
          <w:szCs w:val="32"/>
        </w:rPr>
        <w:t>；</w:t>
      </w:r>
      <w:r>
        <w:rPr>
          <w:rFonts w:ascii="方正仿宋_GBK" w:hAnsi="方正仿宋_GBK" w:eastAsia="方正仿宋_GBK" w:cs="方正仿宋_GBK"/>
          <w:b/>
          <w:sz w:val="34"/>
          <w:szCs w:val="32"/>
        </w:rPr>
        <w:t>⑤</w:t>
      </w:r>
      <w:r>
        <w:rPr>
          <w:rFonts w:ascii="Times New Roman" w:hAnsi="Times New Roman" w:eastAsia="仿宋_GB2312"/>
          <w:b/>
          <w:color w:val="000000"/>
          <w:sz w:val="34"/>
          <w:szCs w:val="32"/>
        </w:rPr>
        <w:t>被开除中国共产党党籍的</w:t>
      </w:r>
      <w:r>
        <w:rPr>
          <w:rFonts w:hint="eastAsia" w:ascii="Times New Roman" w:hAnsi="Times New Roman" w:eastAsia="仿宋_GB2312"/>
          <w:b/>
          <w:color w:val="000000"/>
          <w:sz w:val="34"/>
          <w:szCs w:val="32"/>
        </w:rPr>
        <w:t>；</w:t>
      </w:r>
      <w:r>
        <w:rPr>
          <w:rFonts w:hint="eastAsia" w:ascii="方正仿宋_GBK" w:hAnsi="方正仿宋_GBK" w:eastAsia="方正仿宋_GBK" w:cs="方正仿宋_GBK"/>
          <w:b/>
          <w:sz w:val="34"/>
          <w:szCs w:val="32"/>
        </w:rPr>
        <w:t>⑥</w:t>
      </w:r>
      <w:r>
        <w:rPr>
          <w:rFonts w:ascii="Times New Roman" w:hAnsi="Times New Roman" w:eastAsia="仿宋_GB2312"/>
          <w:b/>
          <w:color w:val="000000"/>
          <w:sz w:val="34"/>
          <w:szCs w:val="32"/>
        </w:rPr>
        <w:t>被开除公职的</w:t>
      </w:r>
      <w:r>
        <w:rPr>
          <w:rFonts w:hint="eastAsia" w:ascii="Times New Roman" w:hAnsi="Times New Roman" w:eastAsia="仿宋_GB2312"/>
          <w:b/>
          <w:color w:val="000000"/>
          <w:sz w:val="34"/>
          <w:szCs w:val="32"/>
        </w:rPr>
        <w:t>或</w:t>
      </w:r>
      <w:r>
        <w:rPr>
          <w:rFonts w:ascii="Times New Roman" w:hAnsi="Times New Roman" w:eastAsia="仿宋_GB2312"/>
          <w:b/>
          <w:color w:val="000000"/>
          <w:sz w:val="34"/>
          <w:szCs w:val="32"/>
        </w:rPr>
        <w:t>公务员（</w:t>
      </w:r>
      <w:r>
        <w:rPr>
          <w:rFonts w:hint="eastAsia" w:ascii="Times New Roman" w:hAnsi="Times New Roman" w:eastAsia="仿宋_GB2312"/>
          <w:b/>
          <w:color w:val="000000"/>
          <w:sz w:val="34"/>
          <w:szCs w:val="32"/>
        </w:rPr>
        <w:t>参照公务员法管理机关〈单位〉工作人员</w:t>
      </w:r>
      <w:r>
        <w:rPr>
          <w:rFonts w:ascii="Times New Roman" w:hAnsi="Times New Roman" w:eastAsia="仿宋_GB2312"/>
          <w:b/>
          <w:color w:val="000000"/>
          <w:sz w:val="34"/>
          <w:szCs w:val="32"/>
        </w:rPr>
        <w:t>）被辞退未满5年的</w:t>
      </w:r>
      <w:r>
        <w:rPr>
          <w:rFonts w:hint="eastAsia" w:ascii="Times New Roman" w:hAnsi="Times New Roman" w:eastAsia="仿宋_GB2312"/>
          <w:b/>
          <w:color w:val="000000"/>
          <w:sz w:val="34"/>
          <w:szCs w:val="32"/>
        </w:rPr>
        <w:t>；</w:t>
      </w:r>
      <w:r>
        <w:rPr>
          <w:rFonts w:ascii="方正仿宋_GBK" w:hAnsi="方正仿宋_GBK" w:eastAsia="方正仿宋_GBK" w:cs="方正仿宋_GBK"/>
          <w:b/>
          <w:sz w:val="34"/>
          <w:szCs w:val="32"/>
        </w:rPr>
        <w:t>⑦</w:t>
      </w:r>
      <w:r>
        <w:rPr>
          <w:rFonts w:ascii="Times New Roman" w:hAnsi="Times New Roman" w:eastAsia="仿宋_GB2312"/>
          <w:b/>
          <w:color w:val="000000"/>
          <w:sz w:val="34"/>
          <w:szCs w:val="32"/>
        </w:rPr>
        <w:t>被依法列为失信联合惩戒对象的</w:t>
      </w:r>
      <w:r>
        <w:rPr>
          <w:rFonts w:hint="eastAsia" w:ascii="Times New Roman" w:hAnsi="Times New Roman" w:eastAsia="仿宋_GB2312"/>
          <w:b/>
          <w:color w:val="000000"/>
          <w:sz w:val="34"/>
          <w:szCs w:val="32"/>
        </w:rPr>
        <w:t>；</w:t>
      </w:r>
      <w:r>
        <w:rPr>
          <w:rFonts w:hint="eastAsia" w:ascii="方正仿宋_GBK" w:hAnsi="方正仿宋_GBK" w:eastAsia="方正仿宋_GBK" w:cs="方正仿宋_GBK"/>
          <w:b/>
          <w:sz w:val="34"/>
          <w:szCs w:val="32"/>
        </w:rPr>
        <w:t>⑧</w:t>
      </w:r>
      <w:r>
        <w:rPr>
          <w:rFonts w:ascii="Times New Roman" w:hAnsi="Times New Roman" w:eastAsia="仿宋_GB2312"/>
          <w:b/>
          <w:color w:val="000000"/>
          <w:sz w:val="34"/>
          <w:szCs w:val="32"/>
        </w:rPr>
        <w:t>在公务员招考中违规违纪在禁考期内的</w:t>
      </w:r>
      <w:r>
        <w:rPr>
          <w:rFonts w:hint="eastAsia" w:ascii="方正仿宋_GBK" w:hAnsi="方正仿宋_GBK" w:eastAsia="方正仿宋_GBK" w:cs="方正仿宋_GBK"/>
          <w:b/>
          <w:sz w:val="34"/>
          <w:szCs w:val="32"/>
        </w:rPr>
        <w:t>；⑨</w:t>
      </w:r>
      <w:r>
        <w:rPr>
          <w:rFonts w:ascii="Times New Roman" w:hAnsi="Times New Roman" w:eastAsia="仿宋_GB2312"/>
          <w:b/>
          <w:color w:val="000000"/>
          <w:sz w:val="34"/>
          <w:szCs w:val="32"/>
        </w:rPr>
        <w:t>干扰或妨碍新型冠状病毒</w:t>
      </w:r>
      <w:r>
        <w:rPr>
          <w:rFonts w:hint="eastAsia" w:ascii="Times New Roman" w:hAnsi="Times New Roman" w:eastAsia="仿宋_GB2312"/>
          <w:b/>
          <w:color w:val="000000"/>
          <w:sz w:val="34"/>
          <w:szCs w:val="32"/>
        </w:rPr>
        <w:t>肺炎</w:t>
      </w:r>
      <w:r>
        <w:rPr>
          <w:rFonts w:ascii="Times New Roman" w:hAnsi="Times New Roman" w:eastAsia="仿宋_GB2312"/>
          <w:b/>
          <w:color w:val="000000"/>
          <w:sz w:val="34"/>
          <w:szCs w:val="32"/>
        </w:rPr>
        <w:t>疫情防控</w:t>
      </w:r>
      <w:r>
        <w:rPr>
          <w:rFonts w:hint="eastAsia" w:ascii="Times New Roman" w:hAnsi="Times New Roman" w:eastAsia="仿宋_GB2312"/>
          <w:b/>
          <w:color w:val="000000"/>
          <w:sz w:val="34"/>
          <w:szCs w:val="32"/>
        </w:rPr>
        <w:t>的；</w:t>
      </w:r>
      <w:r>
        <w:rPr>
          <w:rFonts w:ascii="方正仿宋_GBK" w:hAnsi="方正仿宋_GBK" w:eastAsia="方正仿宋_GBK" w:cs="方正仿宋_GBK"/>
          <w:b/>
          <w:sz w:val="34"/>
          <w:szCs w:val="32"/>
        </w:rPr>
        <w:t>⑩</w:t>
      </w:r>
      <w:r>
        <w:rPr>
          <w:rFonts w:ascii="Times New Roman" w:hAnsi="Times New Roman" w:eastAsia="仿宋_GB2312"/>
          <w:b/>
          <w:color w:val="000000"/>
          <w:sz w:val="34"/>
          <w:szCs w:val="32"/>
        </w:rPr>
        <w:t>具有法律法规规定不得录用为公务员的其他情形的。</w:t>
      </w:r>
    </w:p>
    <w:p>
      <w:pPr>
        <w:keepNext w:val="0"/>
        <w:keepLines w:val="0"/>
        <w:pageBreakBefore w:val="0"/>
        <w:kinsoku/>
        <w:wordWrap/>
        <w:overflowPunct/>
        <w:topLinePunct w:val="0"/>
        <w:autoSpaceDE/>
        <w:autoSpaceDN/>
        <w:bidi w:val="0"/>
        <w:adjustRightInd w:val="0"/>
        <w:snapToGrid w:val="0"/>
        <w:spacing w:line="580" w:lineRule="exact"/>
        <w:ind w:firstLine="669" w:firstLineChars="196"/>
        <w:textAlignment w:val="auto"/>
        <w:rPr>
          <w:rFonts w:ascii="Times New Roman" w:hAnsi="Times New Roman" w:eastAsia="黑体"/>
          <w:b/>
          <w:sz w:val="34"/>
          <w:szCs w:val="32"/>
        </w:rPr>
      </w:pPr>
      <w:r>
        <w:rPr>
          <w:rFonts w:hint="eastAsia" w:ascii="Times New Roman" w:hAnsi="Times New Roman" w:eastAsia="黑体"/>
          <w:b/>
          <w:sz w:val="34"/>
          <w:szCs w:val="32"/>
        </w:rPr>
        <w:t>四</w:t>
      </w:r>
      <w:r>
        <w:rPr>
          <w:rFonts w:ascii="Times New Roman" w:hAnsi="Times New Roman" w:eastAsia="黑体"/>
          <w:b/>
          <w:sz w:val="34"/>
          <w:szCs w:val="32"/>
        </w:rPr>
        <w:t>、选调程序</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楷体_GB2312" w:hAnsi="楷体_GB2312" w:eastAsia="楷体_GB2312" w:cs="楷体_GB2312"/>
          <w:b/>
          <w:sz w:val="34"/>
          <w:szCs w:val="32"/>
        </w:rPr>
      </w:pPr>
      <w:r>
        <w:rPr>
          <w:rFonts w:hint="eastAsia" w:ascii="楷体_GB2312" w:hAnsi="楷体_GB2312" w:eastAsia="楷体_GB2312" w:cs="楷体_GB2312"/>
          <w:b/>
          <w:sz w:val="34"/>
          <w:szCs w:val="32"/>
        </w:rPr>
        <w:t>（一）报名</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本次选调采用网络方式报名。报名时间为202</w:t>
      </w:r>
      <w:r>
        <w:rPr>
          <w:rFonts w:hint="eastAsia" w:ascii="Times New Roman" w:hAnsi="Times New Roman" w:eastAsia="仿宋_GB2312"/>
          <w:b/>
          <w:sz w:val="34"/>
          <w:szCs w:val="32"/>
          <w:lang w:val="en-US" w:eastAsia="zh-CN"/>
        </w:rPr>
        <w:t>1</w:t>
      </w:r>
      <w:r>
        <w:rPr>
          <w:rFonts w:hint="eastAsia" w:ascii="Times New Roman" w:hAnsi="Times New Roman" w:eastAsia="仿宋_GB2312"/>
          <w:b/>
          <w:sz w:val="34"/>
          <w:szCs w:val="32"/>
        </w:rPr>
        <w:t>年</w:t>
      </w:r>
      <w:r>
        <w:rPr>
          <w:rFonts w:hint="eastAsia" w:ascii="Times New Roman" w:hAnsi="Times New Roman" w:eastAsia="仿宋_GB2312"/>
          <w:b/>
          <w:sz w:val="34"/>
          <w:szCs w:val="32"/>
          <w:lang w:val="en-US" w:eastAsia="zh-CN"/>
        </w:rPr>
        <w:t>2</w:t>
      </w:r>
      <w:r>
        <w:rPr>
          <w:rFonts w:hint="eastAsia" w:ascii="Times New Roman" w:hAnsi="Times New Roman" w:eastAsia="仿宋_GB2312"/>
          <w:b/>
          <w:sz w:val="34"/>
          <w:szCs w:val="32"/>
        </w:rPr>
        <w:t>月</w:t>
      </w:r>
      <w:r>
        <w:rPr>
          <w:rFonts w:hint="eastAsia" w:ascii="Times New Roman" w:hAnsi="Times New Roman" w:eastAsia="仿宋_GB2312"/>
          <w:b/>
          <w:sz w:val="34"/>
          <w:szCs w:val="32"/>
          <w:lang w:val="en-US" w:eastAsia="zh-CN"/>
        </w:rPr>
        <w:t>24</w:t>
      </w:r>
      <w:r>
        <w:rPr>
          <w:rFonts w:hint="eastAsia" w:ascii="Times New Roman" w:hAnsi="Times New Roman" w:eastAsia="仿宋_GB2312"/>
          <w:b/>
          <w:sz w:val="34"/>
          <w:szCs w:val="32"/>
        </w:rPr>
        <w:t>日至</w:t>
      </w:r>
      <w:r>
        <w:rPr>
          <w:rFonts w:hint="eastAsia" w:ascii="Times New Roman" w:hAnsi="Times New Roman" w:eastAsia="仿宋_GB2312"/>
          <w:b/>
          <w:sz w:val="34"/>
          <w:szCs w:val="32"/>
          <w:lang w:val="en-US" w:eastAsia="zh-CN"/>
        </w:rPr>
        <w:t>3</w:t>
      </w:r>
      <w:r>
        <w:rPr>
          <w:rFonts w:hint="eastAsia" w:ascii="Times New Roman" w:hAnsi="Times New Roman" w:eastAsia="仿宋_GB2312"/>
          <w:b/>
          <w:sz w:val="34"/>
          <w:szCs w:val="32"/>
        </w:rPr>
        <w:t>月</w:t>
      </w:r>
      <w:r>
        <w:rPr>
          <w:rFonts w:hint="eastAsia" w:ascii="Times New Roman" w:hAnsi="Times New Roman" w:eastAsia="仿宋_GB2312"/>
          <w:b/>
          <w:sz w:val="34"/>
          <w:szCs w:val="32"/>
          <w:lang w:val="en-US" w:eastAsia="zh-CN"/>
        </w:rPr>
        <w:t>3</w:t>
      </w:r>
      <w:r>
        <w:rPr>
          <w:rFonts w:hint="eastAsia" w:ascii="Times New Roman" w:hAnsi="Times New Roman" w:eastAsia="仿宋_GB2312"/>
          <w:b/>
          <w:sz w:val="34"/>
          <w:szCs w:val="32"/>
        </w:rPr>
        <w:t>日上午8:00，报名网站为四川省人力资源和社会保障厅官网（http://rst.sc.gov.cn/）“人事考试”专栏。资格审查由各市（州）党委组织部负责，贯穿选调全过程。任何时候发现报考者有不符合选调资格条件、弄虚作假的情形，取消考试、录用资格，所产生的后果由报考者本人承担。报名及资格初审按以下程序进行：</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ascii="Times New Roman" w:hAnsi="Times New Roman" w:eastAsia="仿宋_GB2312"/>
          <w:b/>
          <w:sz w:val="34"/>
          <w:szCs w:val="32"/>
        </w:rPr>
      </w:pPr>
      <w:r>
        <w:rPr>
          <w:rFonts w:hint="eastAsia" w:ascii="Times New Roman" w:hAnsi="Times New Roman" w:eastAsia="仿宋_GB2312"/>
          <w:b/>
          <w:sz w:val="34"/>
          <w:szCs w:val="32"/>
        </w:rPr>
        <w:t>1.</w:t>
      </w:r>
      <w:r>
        <w:rPr>
          <w:rFonts w:ascii="Times New Roman" w:hAnsi="Times New Roman" w:eastAsia="仿宋_GB2312"/>
          <w:b/>
          <w:sz w:val="34"/>
          <w:szCs w:val="32"/>
        </w:rPr>
        <w:t>网上报名。在选调范围内、符合选调条件的应届毕业生向所在院（系）党组织提出申请，院（系）党组织、高校</w:t>
      </w:r>
      <w:r>
        <w:rPr>
          <w:rFonts w:hint="eastAsia" w:ascii="Times New Roman" w:hAnsi="Times New Roman" w:eastAsia="仿宋_GB2312"/>
          <w:b/>
          <w:sz w:val="34"/>
          <w:szCs w:val="32"/>
        </w:rPr>
        <w:t>（院所）</w:t>
      </w:r>
      <w:r>
        <w:rPr>
          <w:rFonts w:ascii="Times New Roman" w:hAnsi="Times New Roman" w:eastAsia="仿宋_GB2312"/>
          <w:b/>
          <w:sz w:val="34"/>
          <w:szCs w:val="32"/>
        </w:rPr>
        <w:t>党委组织部（或就业</w:t>
      </w:r>
      <w:r>
        <w:rPr>
          <w:rFonts w:hint="eastAsia" w:ascii="Times New Roman" w:hAnsi="Times New Roman" w:eastAsia="仿宋_GB2312"/>
          <w:b/>
          <w:sz w:val="34"/>
          <w:szCs w:val="32"/>
        </w:rPr>
        <w:t>主管</w:t>
      </w:r>
      <w:r>
        <w:rPr>
          <w:rFonts w:ascii="Times New Roman" w:hAnsi="Times New Roman" w:eastAsia="仿宋_GB2312"/>
          <w:b/>
          <w:sz w:val="34"/>
          <w:szCs w:val="32"/>
        </w:rPr>
        <w:t>部门）按照选调范围、选调条件对毕业生政治素质、道德品行、资格条件、综合表现、专业特长、心理素质、遵纪守法等情况严格把关后，提出推荐意见。“服务基层项目人员”向服务地所在县（市、区）项目主管部门提出申请，经项目主管部门、县（市、区）</w:t>
      </w:r>
      <w:r>
        <w:rPr>
          <w:rFonts w:hint="eastAsia" w:ascii="Times New Roman" w:hAnsi="Times New Roman" w:eastAsia="仿宋_GB2312"/>
          <w:b/>
          <w:sz w:val="34"/>
          <w:szCs w:val="32"/>
        </w:rPr>
        <w:t>党</w:t>
      </w:r>
      <w:r>
        <w:rPr>
          <w:rFonts w:ascii="Times New Roman" w:hAnsi="Times New Roman" w:eastAsia="仿宋_GB2312"/>
          <w:b/>
          <w:sz w:val="34"/>
          <w:szCs w:val="32"/>
        </w:rPr>
        <w:t>委组织部严格把关后，提出推荐意见。</w:t>
      </w:r>
    </w:p>
    <w:p>
      <w:pPr>
        <w:keepNext w:val="0"/>
        <w:keepLines w:val="0"/>
        <w:pageBreakBefore w:val="0"/>
        <w:widowControl w:val="0"/>
        <w:kinsoku/>
        <w:wordWrap/>
        <w:overflowPunct/>
        <w:topLinePunct w:val="0"/>
        <w:autoSpaceDE/>
        <w:autoSpaceDN/>
        <w:bidi w:val="0"/>
        <w:spacing w:line="580" w:lineRule="exact"/>
        <w:ind w:firstLine="669" w:firstLineChars="196"/>
        <w:textAlignment w:val="auto"/>
        <w:rPr>
          <w:rFonts w:hint="eastAsia" w:ascii="Times New Roman" w:hAnsi="Times New Roman" w:eastAsia="仿宋_GB2312"/>
          <w:b/>
          <w:sz w:val="34"/>
          <w:szCs w:val="32"/>
        </w:rPr>
      </w:pPr>
      <w:r>
        <w:rPr>
          <w:rFonts w:ascii="Times New Roman" w:hAnsi="Times New Roman" w:eastAsia="仿宋_GB2312"/>
          <w:b/>
          <w:sz w:val="34"/>
          <w:szCs w:val="32"/>
        </w:rPr>
        <w:t>在选调范围内、符合选调条件，且高校</w:t>
      </w:r>
      <w:r>
        <w:rPr>
          <w:rFonts w:hint="eastAsia" w:ascii="Times New Roman" w:hAnsi="Times New Roman" w:eastAsia="仿宋_GB2312"/>
          <w:b/>
          <w:sz w:val="34"/>
          <w:szCs w:val="32"/>
        </w:rPr>
        <w:t>（院所）</w:t>
      </w:r>
      <w:r>
        <w:rPr>
          <w:rFonts w:ascii="Times New Roman" w:hAnsi="Times New Roman" w:eastAsia="仿宋_GB2312"/>
          <w:b/>
          <w:sz w:val="34"/>
          <w:szCs w:val="32"/>
        </w:rPr>
        <w:t>、县（市、区）有关部门同意推荐的人员，</w:t>
      </w:r>
      <w:r>
        <w:rPr>
          <w:rFonts w:hint="eastAsia" w:ascii="Times New Roman" w:hAnsi="Times New Roman" w:eastAsia="仿宋_GB2312"/>
          <w:b/>
          <w:sz w:val="34"/>
          <w:szCs w:val="32"/>
        </w:rPr>
        <w:t>在报名时间内登陆报名网站，查阅</w:t>
      </w:r>
      <w:r>
        <w:rPr>
          <w:rFonts w:ascii="Times New Roman" w:hAnsi="Times New Roman" w:eastAsia="仿宋_GB2312"/>
          <w:b/>
          <w:sz w:val="34"/>
          <w:szCs w:val="32"/>
        </w:rPr>
        <w:t>“公告”“</w:t>
      </w:r>
      <w:r>
        <w:rPr>
          <w:rFonts w:hint="eastAsia" w:ascii="Times New Roman" w:hAnsi="Times New Roman" w:eastAsia="仿宋_GB2312"/>
          <w:b/>
          <w:sz w:val="34"/>
          <w:szCs w:val="32"/>
        </w:rPr>
        <w:t>选调</w:t>
      </w:r>
      <w:r>
        <w:rPr>
          <w:rFonts w:ascii="Times New Roman" w:hAnsi="Times New Roman" w:eastAsia="仿宋_GB2312"/>
          <w:b/>
          <w:sz w:val="34"/>
          <w:szCs w:val="32"/>
        </w:rPr>
        <w:t>计划表”“报考指南”等</w:t>
      </w:r>
      <w:r>
        <w:rPr>
          <w:rFonts w:hint="eastAsia" w:ascii="Times New Roman" w:hAnsi="Times New Roman" w:eastAsia="仿宋_GB2312"/>
          <w:b/>
          <w:sz w:val="34"/>
          <w:szCs w:val="32"/>
        </w:rPr>
        <w:t>，了解基本政策和要求，选择与自己条件相符的职位报名。报考者应使用第二代有效居民身份证有关信息进行报名，并且只能选择一个选调职位，</w:t>
      </w:r>
      <w:r>
        <w:rPr>
          <w:rFonts w:ascii="Times New Roman" w:hAnsi="Times New Roman" w:eastAsia="仿宋_GB2312"/>
          <w:b/>
          <w:sz w:val="34"/>
          <w:szCs w:val="32"/>
        </w:rPr>
        <w:t>其中“服务基层项目人员”须填报服务地所属市（州）职位。</w:t>
      </w:r>
      <w:r>
        <w:rPr>
          <w:rFonts w:hint="eastAsia" w:ascii="Times New Roman" w:hAnsi="Times New Roman" w:eastAsia="仿宋_GB2312"/>
          <w:b/>
          <w:sz w:val="34"/>
          <w:szCs w:val="32"/>
        </w:rPr>
        <w:t>不得报考录用后即构成公务员法第七十四条所列情形的职位，也不得报考与本人有夫妻关系、直系血亲关系、三代以内旁系血亲关系以及近姻亲关系的人员担任领导成员的用人单位的职位。报名时填报的身份证信息必须与考试时使用的身份证一致。</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2.填报信息。报考者按网络提示要求通过注册，如实、准确、完整填写</w:t>
      </w:r>
      <w:r>
        <w:rPr>
          <w:rFonts w:ascii="Times New Roman" w:hAnsi="Times New Roman" w:eastAsia="仿宋_GB2312"/>
          <w:b/>
          <w:sz w:val="34"/>
          <w:szCs w:val="32"/>
        </w:rPr>
        <w:t>《四川省</w:t>
      </w:r>
      <w:r>
        <w:rPr>
          <w:rFonts w:hint="eastAsia" w:ascii="Times New Roman" w:hAnsi="Times New Roman" w:eastAsia="仿宋_GB2312"/>
          <w:b/>
          <w:sz w:val="34"/>
          <w:szCs w:val="32"/>
        </w:rPr>
        <w:t>202</w:t>
      </w:r>
      <w:r>
        <w:rPr>
          <w:rFonts w:hint="eastAsia" w:ascii="Times New Roman" w:hAnsi="Times New Roman" w:eastAsia="仿宋_GB2312"/>
          <w:b/>
          <w:sz w:val="34"/>
          <w:szCs w:val="32"/>
          <w:lang w:val="en-US" w:eastAsia="zh-CN"/>
        </w:rPr>
        <w:t>1</w:t>
      </w:r>
      <w:r>
        <w:rPr>
          <w:rFonts w:ascii="Times New Roman" w:hAnsi="Times New Roman" w:eastAsia="仿宋_GB2312"/>
          <w:b/>
          <w:sz w:val="34"/>
          <w:szCs w:val="32"/>
        </w:rPr>
        <w:t>年度选调生报名推荐登记表》</w:t>
      </w:r>
      <w:r>
        <w:rPr>
          <w:rFonts w:hint="eastAsia" w:ascii="Times New Roman" w:hAnsi="Times New Roman" w:eastAsia="仿宋_GB2312"/>
          <w:b/>
          <w:sz w:val="34"/>
          <w:szCs w:val="32"/>
        </w:rPr>
        <w:t>（以下简称《报名推荐表》）</w:t>
      </w:r>
      <w:r>
        <w:rPr>
          <w:rFonts w:ascii="Times New Roman" w:hAnsi="Times New Roman" w:eastAsia="仿宋_GB2312"/>
          <w:b/>
          <w:sz w:val="34"/>
          <w:szCs w:val="32"/>
        </w:rPr>
        <w:t>的各项内容（填写说明详见附件5《报考指南》）</w:t>
      </w:r>
      <w:r>
        <w:rPr>
          <w:rFonts w:hint="eastAsia" w:ascii="Times New Roman" w:hAnsi="Times New Roman" w:eastAsia="仿宋_GB2312"/>
          <w:b/>
          <w:sz w:val="34"/>
          <w:szCs w:val="32"/>
        </w:rPr>
        <w:t>，同时下载照片审核处理工具（在《报名推荐表》上传照片处下载）进行照片处理，并按网络提示上传照片。对伪造、变造有关证件、材料、信息，骗取考试资格的，按《公务员考试录用违纪违规行为处理办法》（人社部令第30号）的有关规定处理。</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3.查询资格初审结果。报考者请于</w:t>
      </w:r>
      <w:r>
        <w:rPr>
          <w:rFonts w:hint="eastAsia" w:ascii="Times New Roman" w:hAnsi="Times New Roman" w:eastAsia="仿宋_GB2312"/>
          <w:b/>
          <w:sz w:val="34"/>
          <w:szCs w:val="32"/>
          <w:lang w:val="en-US" w:eastAsia="zh-CN"/>
        </w:rPr>
        <w:t>2</w:t>
      </w:r>
      <w:r>
        <w:rPr>
          <w:rFonts w:hint="eastAsia" w:ascii="Times New Roman" w:hAnsi="Times New Roman" w:eastAsia="仿宋_GB2312"/>
          <w:b/>
          <w:sz w:val="34"/>
          <w:szCs w:val="32"/>
        </w:rPr>
        <w:t>月</w:t>
      </w:r>
      <w:r>
        <w:rPr>
          <w:rFonts w:hint="eastAsia" w:ascii="Times New Roman" w:hAnsi="Times New Roman" w:eastAsia="仿宋_GB2312"/>
          <w:b/>
          <w:sz w:val="34"/>
          <w:szCs w:val="32"/>
          <w:lang w:val="en-US" w:eastAsia="zh-CN"/>
        </w:rPr>
        <w:t>24</w:t>
      </w:r>
      <w:r>
        <w:rPr>
          <w:rFonts w:hint="eastAsia" w:ascii="Times New Roman" w:hAnsi="Times New Roman" w:eastAsia="仿宋_GB2312"/>
          <w:b/>
          <w:sz w:val="34"/>
          <w:szCs w:val="32"/>
        </w:rPr>
        <w:t>日至</w:t>
      </w:r>
      <w:r>
        <w:rPr>
          <w:rFonts w:hint="eastAsia" w:ascii="Times New Roman" w:hAnsi="Times New Roman" w:eastAsia="仿宋_GB2312"/>
          <w:b/>
          <w:sz w:val="34"/>
          <w:szCs w:val="32"/>
          <w:lang w:val="en-US" w:eastAsia="zh-CN"/>
        </w:rPr>
        <w:t>3</w:t>
      </w:r>
      <w:r>
        <w:rPr>
          <w:rFonts w:hint="eastAsia" w:ascii="Times New Roman" w:hAnsi="Times New Roman" w:eastAsia="仿宋_GB2312"/>
          <w:b/>
          <w:sz w:val="34"/>
          <w:szCs w:val="32"/>
        </w:rPr>
        <w:t>月</w:t>
      </w:r>
      <w:r>
        <w:rPr>
          <w:rFonts w:hint="eastAsia" w:ascii="Times New Roman" w:hAnsi="Times New Roman" w:eastAsia="仿宋_GB2312"/>
          <w:b/>
          <w:sz w:val="34"/>
          <w:szCs w:val="32"/>
          <w:lang w:val="en-US" w:eastAsia="zh-CN"/>
        </w:rPr>
        <w:t>4</w:t>
      </w:r>
      <w:r>
        <w:rPr>
          <w:rFonts w:hint="eastAsia" w:ascii="Times New Roman" w:hAnsi="Times New Roman" w:eastAsia="仿宋_GB2312"/>
          <w:b/>
          <w:sz w:val="34"/>
          <w:szCs w:val="32"/>
        </w:rPr>
        <w:t>日上午8:00期间，登陆报名网站查询是否通过资格初审。资格初审合格者按网络提示打印《报名推荐表》两份，报院（系）</w:t>
      </w:r>
      <w:r>
        <w:rPr>
          <w:rFonts w:ascii="Times New Roman" w:hAnsi="Times New Roman" w:eastAsia="仿宋_GB2312"/>
          <w:b/>
          <w:sz w:val="34"/>
          <w:szCs w:val="32"/>
        </w:rPr>
        <w:t>党组织、</w:t>
      </w:r>
      <w:r>
        <w:rPr>
          <w:rFonts w:hint="eastAsia" w:ascii="Times New Roman" w:hAnsi="Times New Roman" w:eastAsia="仿宋_GB2312"/>
          <w:b/>
          <w:sz w:val="34"/>
          <w:szCs w:val="32"/>
        </w:rPr>
        <w:t>高校（院所）</w:t>
      </w:r>
      <w:r>
        <w:rPr>
          <w:rFonts w:ascii="Times New Roman" w:hAnsi="Times New Roman" w:eastAsia="仿宋_GB2312"/>
          <w:b/>
          <w:sz w:val="34"/>
          <w:szCs w:val="32"/>
        </w:rPr>
        <w:t>党委组织部（或就业</w:t>
      </w:r>
      <w:r>
        <w:rPr>
          <w:rFonts w:hint="eastAsia" w:ascii="Times New Roman" w:hAnsi="Times New Roman" w:eastAsia="仿宋_GB2312"/>
          <w:b/>
          <w:sz w:val="34"/>
          <w:szCs w:val="32"/>
        </w:rPr>
        <w:t>主管</w:t>
      </w:r>
      <w:r>
        <w:rPr>
          <w:rFonts w:ascii="Times New Roman" w:hAnsi="Times New Roman" w:eastAsia="仿宋_GB2312"/>
          <w:b/>
          <w:sz w:val="34"/>
          <w:szCs w:val="32"/>
        </w:rPr>
        <w:t>部门）签署推荐意见并签章后，在</w:t>
      </w:r>
      <w:r>
        <w:rPr>
          <w:rFonts w:hint="eastAsia" w:ascii="Times New Roman" w:hAnsi="Times New Roman" w:eastAsia="仿宋_GB2312"/>
          <w:b/>
          <w:sz w:val="34"/>
          <w:szCs w:val="32"/>
        </w:rPr>
        <w:t>面试</w:t>
      </w:r>
      <w:r>
        <w:rPr>
          <w:rFonts w:ascii="Times New Roman" w:hAnsi="Times New Roman" w:eastAsia="仿宋_GB2312"/>
          <w:b/>
          <w:sz w:val="34"/>
          <w:szCs w:val="32"/>
        </w:rPr>
        <w:t>资格</w:t>
      </w:r>
      <w:r>
        <w:rPr>
          <w:rFonts w:hint="eastAsia" w:ascii="Times New Roman" w:hAnsi="Times New Roman" w:eastAsia="仿宋_GB2312"/>
          <w:b/>
          <w:sz w:val="34"/>
          <w:szCs w:val="32"/>
        </w:rPr>
        <w:t>审查</w:t>
      </w:r>
      <w:r>
        <w:rPr>
          <w:rFonts w:ascii="Times New Roman" w:hAnsi="Times New Roman" w:eastAsia="仿宋_GB2312"/>
          <w:b/>
          <w:sz w:val="34"/>
          <w:szCs w:val="32"/>
        </w:rPr>
        <w:t>时提交市（州）</w:t>
      </w:r>
      <w:r>
        <w:rPr>
          <w:rFonts w:hint="eastAsia" w:ascii="Times New Roman" w:hAnsi="Times New Roman" w:eastAsia="仿宋_GB2312"/>
          <w:b/>
          <w:sz w:val="34"/>
          <w:szCs w:val="32"/>
        </w:rPr>
        <w:t>党</w:t>
      </w:r>
      <w:r>
        <w:rPr>
          <w:rFonts w:ascii="Times New Roman" w:hAnsi="Times New Roman" w:eastAsia="仿宋_GB2312"/>
          <w:b/>
          <w:sz w:val="34"/>
          <w:szCs w:val="32"/>
        </w:rPr>
        <w:t>委组织部。</w:t>
      </w:r>
      <w:r>
        <w:rPr>
          <w:rFonts w:hint="eastAsia" w:ascii="Times New Roman" w:hAnsi="Times New Roman" w:eastAsia="仿宋_GB2312"/>
          <w:b/>
          <w:sz w:val="34"/>
          <w:szCs w:val="32"/>
        </w:rPr>
        <w:t>资格初审不合格的，可于报名时间截止前改报其他符合条件的职位。</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楷体_GB2312" w:hAnsi="Times New Roman" w:eastAsia="楷体_GB2312"/>
          <w:b/>
          <w:sz w:val="34"/>
          <w:szCs w:val="32"/>
        </w:rPr>
      </w:pPr>
      <w:r>
        <w:rPr>
          <w:rFonts w:hint="eastAsia" w:ascii="楷体_GB2312" w:hAnsi="Times New Roman" w:eastAsia="楷体_GB2312"/>
          <w:b/>
          <w:sz w:val="34"/>
          <w:szCs w:val="32"/>
        </w:rPr>
        <w:t>（二）确认缴费</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资格初审合格的考生，请于</w:t>
      </w:r>
      <w:r>
        <w:rPr>
          <w:rFonts w:hint="eastAsia" w:ascii="Times New Roman" w:hAnsi="Times New Roman" w:eastAsia="仿宋_GB2312"/>
          <w:b/>
          <w:sz w:val="34"/>
          <w:szCs w:val="32"/>
          <w:lang w:val="en-US" w:eastAsia="zh-CN"/>
        </w:rPr>
        <w:t>3</w:t>
      </w:r>
      <w:r>
        <w:rPr>
          <w:rFonts w:hint="eastAsia" w:ascii="Times New Roman" w:hAnsi="Times New Roman" w:eastAsia="仿宋_GB2312"/>
          <w:b/>
          <w:sz w:val="34"/>
          <w:szCs w:val="32"/>
        </w:rPr>
        <w:t>月</w:t>
      </w:r>
      <w:r>
        <w:rPr>
          <w:rFonts w:hint="eastAsia" w:ascii="Times New Roman" w:hAnsi="Times New Roman" w:eastAsia="仿宋_GB2312"/>
          <w:b/>
          <w:sz w:val="34"/>
          <w:szCs w:val="32"/>
          <w:lang w:val="en-US" w:eastAsia="zh-CN"/>
        </w:rPr>
        <w:t>5</w:t>
      </w:r>
      <w:r>
        <w:rPr>
          <w:rFonts w:hint="eastAsia" w:ascii="Times New Roman" w:hAnsi="Times New Roman" w:eastAsia="仿宋_GB2312"/>
          <w:b/>
          <w:sz w:val="34"/>
          <w:szCs w:val="32"/>
        </w:rPr>
        <w:t>日上午8:00前登陆报名网站确认缴费。按照四川省发展和改革委员会、四川省财政厅《关于重新公布全省人力资源社会保障部门行政事业性收费的通知》（川发改价格〔2017〕472号）规定，笔试考务费每科50元。网络报名后未在规定时间内确认缴费的，视为放弃报考。确认缴费的具体程序按网络提示进行。</w:t>
      </w:r>
    </w:p>
    <w:p>
      <w:pPr>
        <w:keepNext w:val="0"/>
        <w:keepLines w:val="0"/>
        <w:pageBreakBefore w:val="0"/>
        <w:kinsoku/>
        <w:wordWrap/>
        <w:overflowPunct/>
        <w:topLinePunct w:val="0"/>
        <w:autoSpaceDE/>
        <w:autoSpaceDN/>
        <w:bidi w:val="0"/>
        <w:adjustRightInd w:val="0"/>
        <w:snapToGrid w:val="0"/>
        <w:spacing w:line="580" w:lineRule="exact"/>
        <w:ind w:firstLine="683" w:firstLineChars="200"/>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下列考生通过资格初审后，于</w:t>
      </w:r>
      <w:r>
        <w:rPr>
          <w:rFonts w:hint="eastAsia" w:ascii="Times New Roman" w:hAnsi="Times New Roman" w:eastAsia="仿宋_GB2312"/>
          <w:b/>
          <w:sz w:val="34"/>
          <w:szCs w:val="32"/>
          <w:lang w:val="en-US" w:eastAsia="zh-CN"/>
        </w:rPr>
        <w:t>3</w:t>
      </w:r>
      <w:r>
        <w:rPr>
          <w:rFonts w:hint="eastAsia" w:ascii="Times New Roman" w:hAnsi="Times New Roman" w:eastAsia="仿宋_GB2312"/>
          <w:b/>
          <w:sz w:val="34"/>
          <w:szCs w:val="32"/>
        </w:rPr>
        <w:t>月</w:t>
      </w:r>
      <w:r>
        <w:rPr>
          <w:rFonts w:hint="eastAsia" w:ascii="Times New Roman" w:hAnsi="Times New Roman"/>
          <w:b/>
          <w:sz w:val="34"/>
          <w:szCs w:val="32"/>
          <w:lang w:val="en-US" w:eastAsia="zh-CN"/>
        </w:rPr>
        <w:t>4</w:t>
      </w:r>
      <w:r>
        <w:rPr>
          <w:rFonts w:hint="eastAsia" w:ascii="Times New Roman" w:hAnsi="Times New Roman" w:eastAsia="仿宋_GB2312"/>
          <w:b/>
          <w:sz w:val="34"/>
          <w:szCs w:val="32"/>
        </w:rPr>
        <w:t>日前（工作日）到四川省人事人才考试测评基地（地址：成都市三槐树路2号）现场办理减免报考费用的手续。不方便到现场办理的人员，请拨打联系电话（028—86759175）确认后，通过传真或邮箱上传减免所需材料，经审核确认后办理减免手续。</w:t>
      </w:r>
    </w:p>
    <w:p>
      <w:pPr>
        <w:keepNext w:val="0"/>
        <w:keepLines w:val="0"/>
        <w:pageBreakBefore w:val="0"/>
        <w:kinsoku/>
        <w:wordWrap/>
        <w:overflowPunct/>
        <w:topLinePunct w:val="0"/>
        <w:autoSpaceDE/>
        <w:autoSpaceDN/>
        <w:bidi w:val="0"/>
        <w:adjustRightInd w:val="0"/>
        <w:snapToGrid w:val="0"/>
        <w:spacing w:line="580" w:lineRule="exact"/>
        <w:ind w:firstLine="683" w:firstLineChars="200"/>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（1）</w:t>
      </w:r>
      <w:r>
        <w:rPr>
          <w:rFonts w:hint="eastAsia" w:ascii="Times New Roman" w:hAnsi="Times New Roman"/>
          <w:b/>
          <w:sz w:val="34"/>
          <w:szCs w:val="32"/>
          <w:lang w:eastAsia="zh-CN"/>
        </w:rPr>
        <w:t>《社会救助暂行办法》（国务院令第</w:t>
      </w:r>
      <w:r>
        <w:rPr>
          <w:rFonts w:hint="eastAsia" w:ascii="Times New Roman" w:hAnsi="Times New Roman"/>
          <w:b/>
          <w:sz w:val="34"/>
          <w:szCs w:val="32"/>
          <w:lang w:val="en-US" w:eastAsia="zh-CN"/>
        </w:rPr>
        <w:t>649号</w:t>
      </w:r>
      <w:r>
        <w:rPr>
          <w:rFonts w:hint="eastAsia" w:ascii="Times New Roman" w:hAnsi="Times New Roman"/>
          <w:b/>
          <w:sz w:val="34"/>
          <w:szCs w:val="32"/>
          <w:lang w:eastAsia="zh-CN"/>
        </w:rPr>
        <w:t>）和《四川省社会救助实施办法》（四川省人民政府令第</w:t>
      </w:r>
      <w:r>
        <w:rPr>
          <w:rFonts w:hint="eastAsia" w:ascii="Times New Roman" w:hAnsi="Times New Roman"/>
          <w:b/>
          <w:sz w:val="34"/>
          <w:szCs w:val="32"/>
          <w:lang w:val="en-US" w:eastAsia="zh-CN"/>
        </w:rPr>
        <w:t>286号</w:t>
      </w:r>
      <w:r>
        <w:rPr>
          <w:rFonts w:hint="eastAsia" w:ascii="Times New Roman" w:hAnsi="Times New Roman"/>
          <w:b/>
          <w:sz w:val="34"/>
          <w:szCs w:val="32"/>
          <w:lang w:eastAsia="zh-CN"/>
        </w:rPr>
        <w:t>）</w:t>
      </w:r>
      <w:r>
        <w:rPr>
          <w:rFonts w:hint="eastAsia" w:ascii="Times New Roman" w:hAnsi="Times New Roman" w:eastAsia="仿宋_GB2312"/>
          <w:b/>
          <w:sz w:val="34"/>
          <w:szCs w:val="32"/>
        </w:rPr>
        <w:t>规定的享受国家最低生活保障金的城镇、农村家庭考生，凭县（市、区）民政部门发放的享受最低生活保障证明、特殊困难证明；</w:t>
      </w:r>
    </w:p>
    <w:p>
      <w:pPr>
        <w:keepNext w:val="0"/>
        <w:keepLines w:val="0"/>
        <w:pageBreakBefore w:val="0"/>
        <w:kinsoku/>
        <w:wordWrap/>
        <w:overflowPunct/>
        <w:topLinePunct w:val="0"/>
        <w:autoSpaceDE/>
        <w:autoSpaceDN/>
        <w:bidi w:val="0"/>
        <w:adjustRightInd w:val="0"/>
        <w:snapToGrid w:val="0"/>
        <w:spacing w:line="580" w:lineRule="exact"/>
        <w:ind w:firstLine="683" w:firstLineChars="200"/>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（2）</w:t>
      </w:r>
      <w:r>
        <w:rPr>
          <w:rFonts w:hint="eastAsia" w:ascii="Times New Roman" w:hAnsi="Times New Roman"/>
          <w:b/>
          <w:sz w:val="34"/>
          <w:szCs w:val="32"/>
          <w:lang w:eastAsia="zh-CN"/>
        </w:rPr>
        <w:t>农村</w:t>
      </w:r>
      <w:r>
        <w:rPr>
          <w:rFonts w:hint="eastAsia" w:ascii="Times New Roman" w:hAnsi="Times New Roman" w:eastAsia="仿宋_GB2312"/>
          <w:b/>
          <w:sz w:val="34"/>
          <w:szCs w:val="32"/>
        </w:rPr>
        <w:t>贫困家庭考生，凭乡（镇）政府、街道办事处和学校学生处出具的农村</w:t>
      </w:r>
      <w:r>
        <w:rPr>
          <w:rFonts w:hint="eastAsia" w:ascii="Times New Roman" w:hAnsi="Times New Roman"/>
          <w:b/>
          <w:sz w:val="34"/>
          <w:szCs w:val="32"/>
          <w:lang w:eastAsia="zh-CN"/>
        </w:rPr>
        <w:t>建档立卡贫困户</w:t>
      </w:r>
      <w:r>
        <w:rPr>
          <w:rFonts w:hint="eastAsia" w:ascii="Times New Roman" w:hAnsi="Times New Roman" w:eastAsia="仿宋_GB2312"/>
          <w:b/>
          <w:sz w:val="34"/>
          <w:szCs w:val="32"/>
        </w:rPr>
        <w:t>证明、特殊困难证明；</w:t>
      </w:r>
    </w:p>
    <w:p>
      <w:pPr>
        <w:keepNext w:val="0"/>
        <w:keepLines w:val="0"/>
        <w:pageBreakBefore w:val="0"/>
        <w:kinsoku/>
        <w:wordWrap/>
        <w:overflowPunct/>
        <w:topLinePunct w:val="0"/>
        <w:autoSpaceDE/>
        <w:autoSpaceDN/>
        <w:bidi w:val="0"/>
        <w:adjustRightInd w:val="0"/>
        <w:snapToGrid w:val="0"/>
        <w:spacing w:line="580" w:lineRule="exact"/>
        <w:ind w:firstLine="683" w:firstLineChars="200"/>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（3）父母双亡、父母一方为烈士或一级伤残军人，且生活十分困难家庭考生，凭有关部门出具的父母双亡证明或民政部门（退役军人事务部门）出具的父亲或母亲烈士证明、父亲或母亲一级伤残军人证明。</w:t>
      </w:r>
    </w:p>
    <w:p>
      <w:pPr>
        <w:keepNext w:val="0"/>
        <w:keepLines w:val="0"/>
        <w:pageBreakBefore w:val="0"/>
        <w:kinsoku/>
        <w:wordWrap/>
        <w:overflowPunct/>
        <w:topLinePunct w:val="0"/>
        <w:autoSpaceDE/>
        <w:autoSpaceDN/>
        <w:bidi w:val="0"/>
        <w:adjustRightInd w:val="0"/>
        <w:snapToGrid w:val="0"/>
        <w:spacing w:line="580" w:lineRule="exact"/>
        <w:ind w:firstLine="683" w:firstLineChars="200"/>
        <w:textAlignment w:val="auto"/>
        <w:rPr>
          <w:rFonts w:hint="eastAsia" w:ascii="楷体_GB2312" w:hAnsi="Times New Roman" w:eastAsia="楷体_GB2312"/>
          <w:b/>
          <w:sz w:val="34"/>
          <w:szCs w:val="32"/>
        </w:rPr>
      </w:pPr>
      <w:r>
        <w:rPr>
          <w:rFonts w:hint="eastAsia" w:ascii="楷体_GB2312" w:hAnsi="Times New Roman" w:eastAsia="楷体_GB2312"/>
          <w:b/>
          <w:sz w:val="34"/>
          <w:szCs w:val="32"/>
        </w:rPr>
        <w:t>（三）打印准考证</w:t>
      </w:r>
    </w:p>
    <w:p>
      <w:pPr>
        <w:keepNext w:val="0"/>
        <w:keepLines w:val="0"/>
        <w:pageBreakBefore w:val="0"/>
        <w:kinsoku/>
        <w:wordWrap/>
        <w:overflowPunct/>
        <w:topLinePunct w:val="0"/>
        <w:autoSpaceDE/>
        <w:autoSpaceDN/>
        <w:bidi w:val="0"/>
        <w:adjustRightInd w:val="0"/>
        <w:snapToGrid w:val="0"/>
        <w:spacing w:line="580" w:lineRule="exact"/>
        <w:ind w:firstLine="683" w:firstLineChars="200"/>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完成确认缴费（含减免费用）的考生，请于</w:t>
      </w:r>
      <w:r>
        <w:rPr>
          <w:rFonts w:hint="eastAsia" w:ascii="Times New Roman" w:hAnsi="Times New Roman" w:eastAsia="仿宋_GB2312"/>
          <w:b/>
          <w:sz w:val="34"/>
          <w:szCs w:val="32"/>
          <w:lang w:val="en-US" w:eastAsia="zh-CN"/>
        </w:rPr>
        <w:t>3</w:t>
      </w:r>
      <w:r>
        <w:rPr>
          <w:rFonts w:hint="eastAsia" w:ascii="Times New Roman" w:hAnsi="Times New Roman" w:eastAsia="仿宋_GB2312"/>
          <w:b/>
          <w:sz w:val="34"/>
          <w:szCs w:val="32"/>
        </w:rPr>
        <w:t>月2</w:t>
      </w:r>
      <w:r>
        <w:rPr>
          <w:rFonts w:hint="eastAsia" w:ascii="Times New Roman" w:hAnsi="Times New Roman" w:eastAsia="仿宋_GB2312"/>
          <w:b/>
          <w:sz w:val="34"/>
          <w:szCs w:val="32"/>
          <w:lang w:val="en-US" w:eastAsia="zh-CN"/>
        </w:rPr>
        <w:t>3</w:t>
      </w:r>
      <w:r>
        <w:rPr>
          <w:rFonts w:hint="eastAsia" w:ascii="Times New Roman" w:hAnsi="Times New Roman" w:eastAsia="仿宋_GB2312"/>
          <w:b/>
          <w:sz w:val="34"/>
          <w:szCs w:val="32"/>
        </w:rPr>
        <w:t>日至</w:t>
      </w:r>
      <w:r>
        <w:rPr>
          <w:rFonts w:hint="eastAsia" w:ascii="Times New Roman" w:hAnsi="Times New Roman" w:eastAsia="仿宋_GB2312"/>
          <w:b/>
          <w:sz w:val="34"/>
          <w:szCs w:val="32"/>
          <w:lang w:val="en-US" w:eastAsia="zh-CN"/>
        </w:rPr>
        <w:t>3</w:t>
      </w:r>
      <w:r>
        <w:rPr>
          <w:rFonts w:hint="eastAsia" w:ascii="Times New Roman" w:hAnsi="Times New Roman" w:eastAsia="仿宋_GB2312"/>
          <w:b/>
          <w:sz w:val="34"/>
          <w:szCs w:val="32"/>
        </w:rPr>
        <w:t>月2</w:t>
      </w:r>
      <w:r>
        <w:rPr>
          <w:rFonts w:hint="eastAsia" w:ascii="Times New Roman" w:hAnsi="Times New Roman" w:eastAsia="仿宋_GB2312"/>
          <w:b/>
          <w:sz w:val="34"/>
          <w:szCs w:val="32"/>
          <w:lang w:val="en-US" w:eastAsia="zh-CN"/>
        </w:rPr>
        <w:t>6</w:t>
      </w:r>
      <w:r>
        <w:rPr>
          <w:rFonts w:hint="eastAsia" w:ascii="Times New Roman" w:hAnsi="Times New Roman" w:eastAsia="仿宋_GB2312"/>
          <w:b/>
          <w:sz w:val="34"/>
          <w:szCs w:val="32"/>
        </w:rPr>
        <w:t>日登陆报名网站打印本人准考证（使用A4纸打印，黑白、彩色均可，保证字迹、照片清晰），并在考试当天持本人准考证和第二代有效居民身份证，到指定的考点参加考试。过期身份证和身份证复印件不得作为参加考试证件。无准考证不准进入考场。</w:t>
      </w:r>
    </w:p>
    <w:p>
      <w:pPr>
        <w:keepNext w:val="0"/>
        <w:keepLines w:val="0"/>
        <w:pageBreakBefore w:val="0"/>
        <w:kinsoku/>
        <w:wordWrap/>
        <w:overflowPunct/>
        <w:topLinePunct w:val="0"/>
        <w:autoSpaceDE/>
        <w:autoSpaceDN/>
        <w:bidi w:val="0"/>
        <w:adjustRightInd w:val="0"/>
        <w:snapToGrid w:val="0"/>
        <w:spacing w:line="580" w:lineRule="exact"/>
        <w:ind w:firstLine="683" w:firstLineChars="200"/>
        <w:textAlignment w:val="auto"/>
        <w:rPr>
          <w:rFonts w:hint="eastAsia" w:ascii="黑体" w:hAnsi="黑体" w:eastAsia="黑体"/>
          <w:b/>
          <w:sz w:val="34"/>
          <w:szCs w:val="32"/>
        </w:rPr>
      </w:pPr>
      <w:r>
        <w:rPr>
          <w:rFonts w:hint="eastAsia" w:ascii="黑体" w:hAnsi="黑体" w:eastAsia="黑体"/>
          <w:b/>
          <w:sz w:val="34"/>
          <w:szCs w:val="32"/>
        </w:rPr>
        <w:t>五、考试及资格审查</w:t>
      </w:r>
    </w:p>
    <w:p>
      <w:pPr>
        <w:keepNext w:val="0"/>
        <w:keepLines w:val="0"/>
        <w:pageBreakBefore w:val="0"/>
        <w:kinsoku/>
        <w:wordWrap/>
        <w:overflowPunct/>
        <w:topLinePunct w:val="0"/>
        <w:autoSpaceDE/>
        <w:autoSpaceDN/>
        <w:bidi w:val="0"/>
        <w:adjustRightInd w:val="0"/>
        <w:snapToGrid w:val="0"/>
        <w:spacing w:line="580" w:lineRule="exact"/>
        <w:ind w:firstLine="683" w:firstLineChars="200"/>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考试分为笔试和面试，考试总成绩按满分100分计算。笔试、面试成绩分别占考试总成绩的50%。</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ascii="楷体_GB2312" w:hAnsi="楷体_GB2312" w:eastAsia="楷体_GB2312" w:cs="楷体_GB2312"/>
          <w:b/>
          <w:sz w:val="34"/>
          <w:szCs w:val="32"/>
        </w:rPr>
      </w:pPr>
      <w:r>
        <w:rPr>
          <w:rFonts w:ascii="楷体_GB2312" w:hAnsi="楷体_GB2312" w:eastAsia="楷体_GB2312" w:cs="楷体_GB2312"/>
          <w:b/>
          <w:sz w:val="34"/>
          <w:szCs w:val="32"/>
        </w:rPr>
        <w:t>（</w:t>
      </w:r>
      <w:r>
        <w:rPr>
          <w:rFonts w:hint="eastAsia" w:ascii="楷体_GB2312" w:hAnsi="楷体_GB2312" w:eastAsia="楷体_GB2312" w:cs="楷体_GB2312"/>
          <w:b/>
          <w:sz w:val="34"/>
          <w:szCs w:val="32"/>
        </w:rPr>
        <w:t>一</w:t>
      </w:r>
      <w:r>
        <w:rPr>
          <w:rFonts w:ascii="楷体_GB2312" w:hAnsi="楷体_GB2312" w:eastAsia="楷体_GB2312" w:cs="楷体_GB2312"/>
          <w:b/>
          <w:sz w:val="34"/>
          <w:szCs w:val="32"/>
        </w:rPr>
        <w:t>）笔试</w:t>
      </w:r>
    </w:p>
    <w:p>
      <w:pPr>
        <w:keepNext w:val="0"/>
        <w:keepLines w:val="0"/>
        <w:pageBreakBefore w:val="0"/>
        <w:kinsoku/>
        <w:wordWrap/>
        <w:overflowPunct/>
        <w:topLinePunct w:val="0"/>
        <w:autoSpaceDE/>
        <w:autoSpaceDN/>
        <w:bidi w:val="0"/>
        <w:adjustRightInd w:val="0"/>
        <w:snapToGrid w:val="0"/>
        <w:spacing w:line="580" w:lineRule="exact"/>
        <w:ind w:firstLine="683" w:firstLineChars="200"/>
        <w:textAlignment w:val="auto"/>
        <w:rPr>
          <w:rFonts w:ascii="Times New Roman" w:hAnsi="Times New Roman" w:eastAsia="仿宋_GB2312"/>
          <w:b/>
          <w:sz w:val="34"/>
          <w:szCs w:val="32"/>
        </w:rPr>
      </w:pPr>
      <w:r>
        <w:rPr>
          <w:rFonts w:ascii="Times New Roman" w:hAnsi="Times New Roman" w:eastAsia="仿宋_GB2312"/>
          <w:b/>
          <w:sz w:val="34"/>
          <w:szCs w:val="32"/>
        </w:rPr>
        <w:t>笔试科目为《行政职业能力测验》和《申论》，每科卷面满分100分。</w:t>
      </w:r>
    </w:p>
    <w:p>
      <w:pPr>
        <w:keepNext w:val="0"/>
        <w:keepLines w:val="0"/>
        <w:pageBreakBefore w:val="0"/>
        <w:kinsoku/>
        <w:wordWrap/>
        <w:overflowPunct/>
        <w:topLinePunct w:val="0"/>
        <w:autoSpaceDE/>
        <w:autoSpaceDN/>
        <w:bidi w:val="0"/>
        <w:adjustRightInd w:val="0"/>
        <w:snapToGrid w:val="0"/>
        <w:spacing w:line="580" w:lineRule="exact"/>
        <w:ind w:firstLine="683" w:firstLineChars="200"/>
        <w:textAlignment w:val="auto"/>
        <w:rPr>
          <w:rFonts w:ascii="Times New Roman" w:hAnsi="Times New Roman" w:eastAsia="仿宋_GB2312"/>
          <w:b/>
          <w:sz w:val="34"/>
          <w:szCs w:val="32"/>
        </w:rPr>
      </w:pPr>
      <w:r>
        <w:rPr>
          <w:rFonts w:ascii="Times New Roman" w:hAnsi="Times New Roman" w:eastAsia="仿宋_GB2312"/>
          <w:b/>
          <w:sz w:val="34"/>
          <w:szCs w:val="32"/>
        </w:rPr>
        <w:t>笔试</w:t>
      </w:r>
      <w:r>
        <w:rPr>
          <w:rFonts w:hint="eastAsia" w:ascii="Times New Roman" w:hAnsi="Times New Roman" w:eastAsia="仿宋_GB2312"/>
          <w:b/>
          <w:sz w:val="34"/>
          <w:szCs w:val="32"/>
        </w:rPr>
        <w:t>时间为202</w:t>
      </w:r>
      <w:r>
        <w:rPr>
          <w:rFonts w:hint="eastAsia" w:ascii="Times New Roman" w:hAnsi="Times New Roman" w:eastAsia="仿宋_GB2312"/>
          <w:b/>
          <w:sz w:val="34"/>
          <w:szCs w:val="32"/>
          <w:lang w:val="en-US" w:eastAsia="zh-CN"/>
        </w:rPr>
        <w:t>1</w:t>
      </w:r>
      <w:r>
        <w:rPr>
          <w:rFonts w:ascii="Times New Roman" w:hAnsi="Times New Roman" w:eastAsia="仿宋_GB2312"/>
          <w:b/>
          <w:sz w:val="34"/>
          <w:szCs w:val="32"/>
        </w:rPr>
        <w:t>年</w:t>
      </w:r>
      <w:r>
        <w:rPr>
          <w:rFonts w:hint="eastAsia" w:ascii="Times New Roman" w:hAnsi="Times New Roman" w:eastAsia="仿宋_GB2312"/>
          <w:b/>
          <w:sz w:val="34"/>
          <w:szCs w:val="32"/>
          <w:lang w:val="en-US" w:eastAsia="zh-CN"/>
        </w:rPr>
        <w:t>3</w:t>
      </w:r>
      <w:r>
        <w:rPr>
          <w:rFonts w:ascii="Times New Roman" w:hAnsi="Times New Roman" w:eastAsia="仿宋_GB2312"/>
          <w:b/>
          <w:sz w:val="34"/>
          <w:szCs w:val="32"/>
        </w:rPr>
        <w:t>月</w:t>
      </w:r>
      <w:r>
        <w:rPr>
          <w:rFonts w:hint="eastAsia" w:ascii="Times New Roman" w:hAnsi="Times New Roman" w:eastAsia="仿宋_GB2312"/>
          <w:b/>
          <w:sz w:val="34"/>
          <w:szCs w:val="32"/>
          <w:lang w:val="en-US" w:eastAsia="zh-CN"/>
        </w:rPr>
        <w:t>27</w:t>
      </w:r>
      <w:r>
        <w:rPr>
          <w:rFonts w:ascii="Times New Roman" w:hAnsi="Times New Roman" w:eastAsia="仿宋_GB2312"/>
          <w:b/>
          <w:sz w:val="34"/>
          <w:szCs w:val="32"/>
        </w:rPr>
        <w:t>日</w:t>
      </w:r>
      <w:r>
        <w:rPr>
          <w:rFonts w:hint="eastAsia" w:ascii="Times New Roman" w:hAnsi="Times New Roman" w:eastAsia="仿宋_GB2312"/>
          <w:b/>
          <w:sz w:val="34"/>
          <w:szCs w:val="32"/>
        </w:rPr>
        <w:t>（星期六），笔试考场设在</w:t>
      </w:r>
      <w:r>
        <w:rPr>
          <w:rFonts w:ascii="Times New Roman" w:hAnsi="Times New Roman" w:eastAsia="仿宋_GB2312"/>
          <w:b/>
          <w:sz w:val="34"/>
          <w:szCs w:val="32"/>
        </w:rPr>
        <w:t>成都</w:t>
      </w:r>
      <w:r>
        <w:rPr>
          <w:rFonts w:hint="eastAsia" w:ascii="Times New Roman" w:hAnsi="Times New Roman" w:eastAsia="仿宋_GB2312"/>
          <w:b/>
          <w:sz w:val="34"/>
          <w:szCs w:val="32"/>
        </w:rPr>
        <w:t>市，</w:t>
      </w:r>
      <w:r>
        <w:rPr>
          <w:rFonts w:ascii="Times New Roman" w:hAnsi="Times New Roman" w:eastAsia="仿宋_GB2312"/>
          <w:b/>
          <w:sz w:val="34"/>
          <w:szCs w:val="32"/>
        </w:rPr>
        <w:t>具体时间、地点详见</w:t>
      </w:r>
      <w:r>
        <w:rPr>
          <w:rFonts w:hint="eastAsia" w:ascii="Times New Roman" w:hAnsi="Times New Roman" w:eastAsia="仿宋_GB2312"/>
          <w:b/>
          <w:sz w:val="34"/>
          <w:szCs w:val="32"/>
        </w:rPr>
        <w:t>本人</w:t>
      </w:r>
      <w:r>
        <w:rPr>
          <w:rFonts w:ascii="Times New Roman" w:hAnsi="Times New Roman" w:eastAsia="仿宋_GB2312"/>
          <w:b/>
          <w:sz w:val="34"/>
          <w:szCs w:val="32"/>
        </w:rPr>
        <w:t>准考证。</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Times New Roman" w:hAnsi="Times New Roman" w:eastAsia="仿宋_GB2312"/>
          <w:b/>
          <w:sz w:val="34"/>
          <w:szCs w:val="32"/>
        </w:rPr>
      </w:pPr>
      <w:r>
        <w:rPr>
          <w:rFonts w:ascii="Times New Roman" w:hAnsi="Times New Roman" w:eastAsia="仿宋_GB2312"/>
          <w:b/>
          <w:sz w:val="34"/>
          <w:szCs w:val="32"/>
        </w:rPr>
        <w:t>笔试各科成绩于</w:t>
      </w:r>
      <w:r>
        <w:rPr>
          <w:rFonts w:hint="eastAsia" w:ascii="Times New Roman" w:hAnsi="Times New Roman" w:eastAsia="仿宋_GB2312"/>
          <w:b/>
          <w:sz w:val="34"/>
          <w:szCs w:val="32"/>
        </w:rPr>
        <w:t>202</w:t>
      </w:r>
      <w:r>
        <w:rPr>
          <w:rFonts w:hint="eastAsia" w:ascii="Times New Roman" w:hAnsi="Times New Roman" w:eastAsia="仿宋_GB2312"/>
          <w:b/>
          <w:sz w:val="34"/>
          <w:szCs w:val="32"/>
          <w:lang w:val="en-US" w:eastAsia="zh-CN"/>
        </w:rPr>
        <w:t>1</w:t>
      </w:r>
      <w:r>
        <w:rPr>
          <w:rFonts w:ascii="Times New Roman" w:hAnsi="Times New Roman" w:eastAsia="仿宋_GB2312"/>
          <w:b/>
          <w:sz w:val="34"/>
          <w:szCs w:val="32"/>
        </w:rPr>
        <w:t>年</w:t>
      </w:r>
      <w:r>
        <w:rPr>
          <w:rFonts w:hint="eastAsia" w:ascii="Times New Roman" w:hAnsi="Times New Roman" w:eastAsia="仿宋_GB2312"/>
          <w:b/>
          <w:sz w:val="34"/>
          <w:szCs w:val="32"/>
          <w:lang w:val="en-US" w:eastAsia="zh-CN"/>
        </w:rPr>
        <w:t>4</w:t>
      </w:r>
      <w:r>
        <w:rPr>
          <w:rFonts w:ascii="Times New Roman" w:hAnsi="Times New Roman" w:eastAsia="仿宋_GB2312"/>
          <w:b/>
          <w:sz w:val="34"/>
          <w:szCs w:val="32"/>
        </w:rPr>
        <w:t>月</w:t>
      </w:r>
      <w:r>
        <w:rPr>
          <w:rFonts w:hint="eastAsia" w:ascii="Times New Roman" w:hAnsi="Times New Roman" w:eastAsia="仿宋_GB2312"/>
          <w:b/>
          <w:sz w:val="34"/>
          <w:szCs w:val="32"/>
          <w:lang w:val="en-US" w:eastAsia="zh-CN"/>
        </w:rPr>
        <w:t>1</w:t>
      </w:r>
      <w:r>
        <w:rPr>
          <w:rFonts w:hint="eastAsia" w:ascii="Times New Roman" w:hAnsi="Times New Roman"/>
          <w:b/>
          <w:sz w:val="34"/>
          <w:szCs w:val="32"/>
          <w:lang w:val="en-US" w:eastAsia="zh-CN"/>
        </w:rPr>
        <w:t>2</w:t>
      </w:r>
      <w:r>
        <w:rPr>
          <w:rFonts w:hint="eastAsia" w:ascii="Times New Roman" w:hAnsi="Times New Roman" w:eastAsia="仿宋_GB2312"/>
          <w:b/>
          <w:sz w:val="34"/>
          <w:szCs w:val="32"/>
        </w:rPr>
        <w:t>日左右</w:t>
      </w:r>
      <w:r>
        <w:rPr>
          <w:rFonts w:ascii="Times New Roman" w:hAnsi="Times New Roman" w:eastAsia="仿宋_GB2312"/>
          <w:b/>
          <w:sz w:val="34"/>
          <w:szCs w:val="32"/>
        </w:rPr>
        <w:t>在</w:t>
      </w:r>
      <w:r>
        <w:rPr>
          <w:rFonts w:hint="eastAsia" w:ascii="Times New Roman" w:hAnsi="Times New Roman" w:eastAsia="仿宋_GB2312"/>
          <w:b/>
          <w:sz w:val="34"/>
          <w:szCs w:val="32"/>
        </w:rPr>
        <w:t>报名网站</w:t>
      </w:r>
      <w:r>
        <w:rPr>
          <w:rFonts w:ascii="Times New Roman" w:hAnsi="Times New Roman" w:eastAsia="仿宋_GB2312"/>
          <w:b/>
          <w:sz w:val="34"/>
          <w:szCs w:val="32"/>
        </w:rPr>
        <w:t>公布。对缺考、零分等特殊情况有疑问的，应于成绩公布之日起</w:t>
      </w:r>
      <w:r>
        <w:rPr>
          <w:rFonts w:hint="eastAsia" w:ascii="Times New Roman" w:hAnsi="Times New Roman"/>
          <w:b/>
          <w:sz w:val="34"/>
          <w:szCs w:val="32"/>
          <w:lang w:eastAsia="zh-CN"/>
        </w:rPr>
        <w:t>两</w:t>
      </w:r>
      <w:r>
        <w:rPr>
          <w:rFonts w:ascii="Times New Roman" w:hAnsi="Times New Roman" w:eastAsia="仿宋_GB2312"/>
          <w:b/>
          <w:sz w:val="34"/>
          <w:szCs w:val="32"/>
        </w:rPr>
        <w:t>日内登陆</w:t>
      </w:r>
      <w:r>
        <w:rPr>
          <w:rFonts w:hint="eastAsia" w:ascii="Times New Roman" w:hAnsi="Times New Roman" w:eastAsia="仿宋_GB2312"/>
          <w:b/>
          <w:sz w:val="34"/>
          <w:szCs w:val="32"/>
        </w:rPr>
        <w:t>报名网站</w:t>
      </w:r>
      <w:r>
        <w:rPr>
          <w:rFonts w:ascii="Times New Roman" w:hAnsi="Times New Roman" w:eastAsia="仿宋_GB2312"/>
          <w:b/>
          <w:sz w:val="34"/>
          <w:szCs w:val="32"/>
        </w:rPr>
        <w:t>提交申请，核查结果于申请结束后</w:t>
      </w:r>
      <w:r>
        <w:rPr>
          <w:rFonts w:hint="eastAsia" w:ascii="Times New Roman" w:hAnsi="Times New Roman"/>
          <w:b/>
          <w:sz w:val="34"/>
          <w:szCs w:val="32"/>
          <w:lang w:eastAsia="zh-CN"/>
        </w:rPr>
        <w:t>两</w:t>
      </w:r>
      <w:r>
        <w:rPr>
          <w:rFonts w:ascii="Times New Roman" w:hAnsi="Times New Roman" w:eastAsia="仿宋_GB2312"/>
          <w:b/>
          <w:sz w:val="34"/>
          <w:szCs w:val="32"/>
        </w:rPr>
        <w:t>个工作日内在该网站公布。</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Times New Roman" w:hAnsi="Times New Roman" w:eastAsia="仿宋_GB2312"/>
          <w:b/>
          <w:sz w:val="34"/>
          <w:szCs w:val="32"/>
        </w:rPr>
      </w:pPr>
      <w:r>
        <w:rPr>
          <w:rFonts w:ascii="Times New Roman" w:hAnsi="Times New Roman" w:eastAsia="仿宋_GB2312"/>
          <w:b/>
          <w:sz w:val="34"/>
          <w:szCs w:val="32"/>
        </w:rPr>
        <w:t>笔试成绩＝《行政职业能力测验》成绩×25%＋</w:t>
      </w:r>
      <w:r>
        <w:rPr>
          <w:rFonts w:ascii="Times New Roman" w:hAnsi="Times New Roman" w:eastAsia="仿宋_GB2312"/>
          <w:b/>
          <w:sz w:val="34"/>
          <w:szCs w:val="32"/>
        </w:rPr>
        <w:fldChar w:fldCharType="begin"/>
      </w:r>
      <w:r>
        <w:rPr>
          <w:rFonts w:ascii="Times New Roman" w:hAnsi="Times New Roman" w:eastAsia="仿宋_GB2312"/>
          <w:b/>
          <w:sz w:val="34"/>
          <w:szCs w:val="32"/>
        </w:rPr>
        <w:instrText xml:space="preserve"> HYPERLINK "http://mall.e21cn.com/" </w:instrText>
      </w:r>
      <w:r>
        <w:rPr>
          <w:rFonts w:ascii="Times New Roman" w:hAnsi="Times New Roman" w:eastAsia="仿宋_GB2312"/>
          <w:b/>
          <w:sz w:val="34"/>
          <w:szCs w:val="32"/>
        </w:rPr>
        <w:fldChar w:fldCharType="separate"/>
      </w:r>
      <w:r>
        <w:rPr>
          <w:rFonts w:ascii="Times New Roman" w:hAnsi="Times New Roman" w:eastAsia="仿宋_GB2312"/>
          <w:b/>
          <w:sz w:val="34"/>
          <w:szCs w:val="32"/>
        </w:rPr>
        <w:t>《申论》</w:t>
      </w:r>
      <w:r>
        <w:rPr>
          <w:rFonts w:ascii="Times New Roman" w:hAnsi="Times New Roman" w:eastAsia="仿宋_GB2312"/>
          <w:b/>
          <w:sz w:val="34"/>
          <w:szCs w:val="32"/>
        </w:rPr>
        <w:fldChar w:fldCharType="end"/>
      </w:r>
      <w:r>
        <w:rPr>
          <w:rFonts w:ascii="Times New Roman" w:hAnsi="Times New Roman" w:eastAsia="仿宋_GB2312"/>
          <w:b/>
          <w:sz w:val="34"/>
          <w:szCs w:val="32"/>
        </w:rPr>
        <w:t>成绩×25%</w:t>
      </w:r>
      <w:r>
        <w:rPr>
          <w:rFonts w:hint="eastAsia" w:ascii="Times New Roman" w:hAnsi="Times New Roman" w:eastAsia="仿宋_GB2312"/>
          <w:b/>
          <w:sz w:val="34"/>
          <w:szCs w:val="32"/>
        </w:rPr>
        <w:t>。</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黑体" w:hAnsi="黑体" w:eastAsia="黑体" w:cs="黑体"/>
          <w:b/>
          <w:sz w:val="34"/>
          <w:szCs w:val="32"/>
        </w:rPr>
      </w:pPr>
      <w:r>
        <w:rPr>
          <w:rFonts w:hint="eastAsia" w:ascii="黑体" w:hAnsi="黑体" w:eastAsia="黑体" w:cs="黑体"/>
          <w:b/>
          <w:sz w:val="34"/>
          <w:szCs w:val="32"/>
        </w:rPr>
        <w:t>因疫情防控等原因，</w:t>
      </w:r>
      <w:r>
        <w:rPr>
          <w:rFonts w:hint="eastAsia" w:ascii="黑体" w:hAnsi="黑体" w:eastAsia="黑体" w:cs="黑体"/>
          <w:b/>
          <w:sz w:val="34"/>
          <w:szCs w:val="32"/>
          <w:lang w:eastAsia="zh-CN"/>
        </w:rPr>
        <w:t>如</w:t>
      </w:r>
      <w:r>
        <w:rPr>
          <w:rFonts w:hint="eastAsia" w:ascii="黑体" w:hAnsi="黑体" w:eastAsia="黑体" w:cs="黑体"/>
          <w:b/>
          <w:sz w:val="34"/>
          <w:szCs w:val="32"/>
        </w:rPr>
        <w:t>需调整笔试时间、地点等事项的，将在四川省人力资源和社会保障厅官网（</w:t>
      </w:r>
      <w:r>
        <w:rPr>
          <w:rFonts w:hint="eastAsia" w:ascii="黑体" w:hAnsi="黑体" w:eastAsia="黑体" w:cs="黑体"/>
          <w:b/>
          <w:sz w:val="34"/>
          <w:szCs w:val="32"/>
          <w:lang w:eastAsia="zh-CN"/>
        </w:rPr>
        <w:t>http://rst.sc.gov.cn/</w:t>
      </w:r>
      <w:r>
        <w:rPr>
          <w:rFonts w:hint="eastAsia" w:ascii="黑体" w:hAnsi="黑体" w:eastAsia="黑体" w:cs="黑体"/>
          <w:b/>
          <w:sz w:val="34"/>
          <w:szCs w:val="32"/>
        </w:rPr>
        <w:t>）“人事考试”专栏另行通知，请及时关注相关信息。</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ascii="楷体_GB2312" w:hAnsi="楷体_GB2312" w:eastAsia="楷体_GB2312" w:cs="楷体_GB2312"/>
          <w:b/>
          <w:sz w:val="34"/>
          <w:szCs w:val="32"/>
        </w:rPr>
      </w:pPr>
      <w:r>
        <w:rPr>
          <w:rFonts w:ascii="楷体_GB2312" w:hAnsi="楷体_GB2312" w:eastAsia="楷体_GB2312" w:cs="楷体_GB2312"/>
          <w:b/>
          <w:sz w:val="34"/>
          <w:szCs w:val="32"/>
        </w:rPr>
        <w:t>（</w:t>
      </w:r>
      <w:r>
        <w:rPr>
          <w:rFonts w:hint="eastAsia" w:ascii="楷体_GB2312" w:hAnsi="楷体_GB2312" w:eastAsia="楷体_GB2312" w:cs="楷体_GB2312"/>
          <w:b/>
          <w:sz w:val="34"/>
          <w:szCs w:val="32"/>
        </w:rPr>
        <w:t>二</w:t>
      </w:r>
      <w:r>
        <w:rPr>
          <w:rFonts w:ascii="楷体_GB2312" w:hAnsi="楷体_GB2312" w:eastAsia="楷体_GB2312" w:cs="楷体_GB2312"/>
          <w:b/>
          <w:sz w:val="34"/>
          <w:szCs w:val="32"/>
        </w:rPr>
        <w:t>）资格</w:t>
      </w:r>
      <w:r>
        <w:rPr>
          <w:rFonts w:hint="eastAsia" w:ascii="楷体_GB2312" w:hAnsi="楷体_GB2312" w:eastAsia="楷体_GB2312" w:cs="楷体_GB2312"/>
          <w:b/>
          <w:sz w:val="34"/>
          <w:szCs w:val="32"/>
        </w:rPr>
        <w:t>审查</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ascii="Times New Roman" w:hAnsi="Times New Roman" w:eastAsia="仿宋_GB2312"/>
          <w:b/>
          <w:sz w:val="34"/>
          <w:szCs w:val="32"/>
        </w:rPr>
      </w:pPr>
      <w:r>
        <w:rPr>
          <w:rFonts w:ascii="Times New Roman" w:hAnsi="Times New Roman" w:eastAsia="仿宋_GB2312"/>
          <w:b/>
          <w:sz w:val="34"/>
          <w:szCs w:val="32"/>
        </w:rPr>
        <w:t>根据</w:t>
      </w:r>
      <w:r>
        <w:rPr>
          <w:rFonts w:hint="eastAsia" w:ascii="Times New Roman" w:hAnsi="Times New Roman" w:eastAsia="仿宋_GB2312"/>
          <w:b/>
          <w:sz w:val="34"/>
          <w:szCs w:val="32"/>
        </w:rPr>
        <w:t>考生</w:t>
      </w:r>
      <w:r>
        <w:rPr>
          <w:rFonts w:ascii="Times New Roman" w:hAnsi="Times New Roman" w:eastAsia="仿宋_GB2312"/>
          <w:b/>
          <w:sz w:val="34"/>
          <w:szCs w:val="32"/>
        </w:rPr>
        <w:t>笔试成绩，按照</w:t>
      </w:r>
      <w:r>
        <w:rPr>
          <w:rFonts w:hint="eastAsia" w:ascii="Times New Roman" w:hAnsi="Times New Roman" w:eastAsia="仿宋_GB2312"/>
          <w:b/>
          <w:sz w:val="34"/>
          <w:szCs w:val="32"/>
        </w:rPr>
        <w:t>1:3的比例，</w:t>
      </w:r>
      <w:r>
        <w:rPr>
          <w:rFonts w:ascii="Times New Roman" w:hAnsi="Times New Roman" w:eastAsia="仿宋_GB2312"/>
          <w:b/>
          <w:sz w:val="34"/>
          <w:szCs w:val="32"/>
        </w:rPr>
        <w:t>在报考同一职位的笔试人员中，</w:t>
      </w:r>
      <w:r>
        <w:rPr>
          <w:rFonts w:hint="eastAsia" w:ascii="Times New Roman" w:hAnsi="Times New Roman" w:eastAsia="仿宋_GB2312"/>
          <w:b/>
          <w:sz w:val="34"/>
          <w:szCs w:val="32"/>
        </w:rPr>
        <w:t>由</w:t>
      </w:r>
      <w:r>
        <w:rPr>
          <w:rFonts w:ascii="Times New Roman" w:hAnsi="Times New Roman" w:eastAsia="仿宋_GB2312"/>
          <w:b/>
          <w:sz w:val="34"/>
          <w:szCs w:val="32"/>
        </w:rPr>
        <w:t>高到低</w:t>
      </w:r>
      <w:r>
        <w:rPr>
          <w:rFonts w:hint="eastAsia" w:ascii="Times New Roman" w:hAnsi="Times New Roman" w:eastAsia="仿宋_GB2312"/>
          <w:b/>
          <w:sz w:val="34"/>
          <w:szCs w:val="32"/>
        </w:rPr>
        <w:t>依次</w:t>
      </w:r>
      <w:r>
        <w:rPr>
          <w:rFonts w:ascii="Times New Roman" w:hAnsi="Times New Roman" w:eastAsia="仿宋_GB2312"/>
          <w:b/>
          <w:sz w:val="34"/>
          <w:szCs w:val="32"/>
        </w:rPr>
        <w:t>确定各职位进入</w:t>
      </w:r>
      <w:r>
        <w:rPr>
          <w:rFonts w:hint="eastAsia" w:ascii="Times New Roman" w:hAnsi="Times New Roman" w:eastAsia="仿宋_GB2312"/>
          <w:b/>
          <w:sz w:val="34"/>
          <w:szCs w:val="32"/>
        </w:rPr>
        <w:t>面试资格审查人员名单</w:t>
      </w:r>
      <w:r>
        <w:rPr>
          <w:rFonts w:ascii="Times New Roman" w:hAnsi="Times New Roman" w:eastAsia="仿宋_GB2312"/>
          <w:b/>
          <w:sz w:val="34"/>
          <w:szCs w:val="32"/>
        </w:rPr>
        <w:t>（笔试有缺考科目者不得进入资格</w:t>
      </w:r>
      <w:r>
        <w:rPr>
          <w:rFonts w:hint="eastAsia" w:ascii="Times New Roman" w:hAnsi="Times New Roman" w:eastAsia="仿宋_GB2312"/>
          <w:b/>
          <w:sz w:val="34"/>
          <w:szCs w:val="32"/>
        </w:rPr>
        <w:t>审查</w:t>
      </w:r>
      <w:r>
        <w:rPr>
          <w:rFonts w:hint="eastAsia" w:ascii="Times New Roman" w:hAnsi="Times New Roman"/>
          <w:b/>
          <w:sz w:val="34"/>
          <w:szCs w:val="32"/>
          <w:lang w:val="en-US" w:eastAsia="zh-CN"/>
        </w:rPr>
        <w:t>,</w:t>
      </w:r>
      <w:r>
        <w:rPr>
          <w:rFonts w:eastAsia="仿宋_GB2312"/>
          <w:b/>
          <w:color w:val="000000"/>
          <w:kern w:val="0"/>
          <w:sz w:val="34"/>
          <w:szCs w:val="32"/>
        </w:rPr>
        <w:t>最后一名</w:t>
      </w:r>
      <w:r>
        <w:rPr>
          <w:rFonts w:hint="eastAsia" w:eastAsia="仿宋_GB2312"/>
          <w:b/>
          <w:color w:val="000000"/>
          <w:kern w:val="0"/>
          <w:sz w:val="34"/>
          <w:szCs w:val="32"/>
        </w:rPr>
        <w:t>笔试成绩相同的</w:t>
      </w:r>
      <w:r>
        <w:rPr>
          <w:rFonts w:hint="eastAsia"/>
          <w:b/>
          <w:color w:val="000000"/>
          <w:kern w:val="0"/>
          <w:sz w:val="34"/>
          <w:szCs w:val="32"/>
          <w:lang w:eastAsia="zh-CN"/>
        </w:rPr>
        <w:t>考生</w:t>
      </w:r>
      <w:r>
        <w:rPr>
          <w:rFonts w:eastAsia="仿宋_GB2312"/>
          <w:b/>
          <w:color w:val="000000"/>
          <w:kern w:val="0"/>
          <w:sz w:val="34"/>
          <w:szCs w:val="32"/>
        </w:rPr>
        <w:t>一并</w:t>
      </w:r>
      <w:r>
        <w:rPr>
          <w:rFonts w:hint="eastAsia" w:eastAsia="仿宋_GB2312"/>
          <w:b/>
          <w:color w:val="000000"/>
          <w:kern w:val="0"/>
          <w:sz w:val="34"/>
          <w:szCs w:val="32"/>
        </w:rPr>
        <w:t>进入资格审查</w:t>
      </w:r>
      <w:r>
        <w:rPr>
          <w:rFonts w:ascii="Times New Roman" w:hAnsi="Times New Roman" w:eastAsia="仿宋_GB2312"/>
          <w:b/>
          <w:sz w:val="34"/>
          <w:szCs w:val="32"/>
        </w:rPr>
        <w:t>）</w:t>
      </w:r>
      <w:r>
        <w:rPr>
          <w:rFonts w:hint="eastAsia" w:ascii="Times New Roman" w:hAnsi="Times New Roman"/>
          <w:b/>
          <w:sz w:val="34"/>
          <w:szCs w:val="32"/>
          <w:lang w:eastAsia="zh-CN"/>
        </w:rPr>
        <w:t>。</w:t>
      </w:r>
      <w:r>
        <w:rPr>
          <w:rFonts w:hint="eastAsia" w:eastAsia="仿宋_GB2312"/>
          <w:b/>
          <w:color w:val="000000"/>
          <w:kern w:val="0"/>
          <w:sz w:val="34"/>
          <w:szCs w:val="32"/>
        </w:rPr>
        <w:t>进入资格审查人数达不到</w:t>
      </w:r>
      <w:r>
        <w:rPr>
          <w:rFonts w:ascii="Times New Roman" w:hAnsi="Times New Roman" w:eastAsia="仿宋_GB2312"/>
          <w:b/>
          <w:sz w:val="34"/>
          <w:szCs w:val="32"/>
        </w:rPr>
        <w:t>选调</w:t>
      </w:r>
      <w:r>
        <w:rPr>
          <w:rFonts w:hint="eastAsia" w:ascii="Times New Roman" w:hAnsi="Times New Roman" w:eastAsia="仿宋_GB2312"/>
          <w:b/>
          <w:sz w:val="34"/>
          <w:szCs w:val="32"/>
        </w:rPr>
        <w:t>名额3倍</w:t>
      </w:r>
      <w:r>
        <w:rPr>
          <w:rFonts w:hint="eastAsia" w:eastAsia="仿宋_GB2312"/>
          <w:b/>
          <w:color w:val="000000"/>
          <w:kern w:val="0"/>
          <w:sz w:val="34"/>
          <w:szCs w:val="32"/>
        </w:rPr>
        <w:t>的职位，</w:t>
      </w:r>
      <w:r>
        <w:rPr>
          <w:rFonts w:ascii="Times New Roman" w:hAnsi="Times New Roman" w:eastAsia="仿宋_GB2312"/>
          <w:b/>
          <w:sz w:val="34"/>
          <w:szCs w:val="32"/>
        </w:rPr>
        <w:t>视情况</w:t>
      </w:r>
      <w:r>
        <w:rPr>
          <w:rFonts w:hint="eastAsia" w:ascii="Times New Roman" w:hAnsi="Times New Roman" w:eastAsia="仿宋_GB2312"/>
          <w:b/>
          <w:sz w:val="34"/>
          <w:szCs w:val="32"/>
        </w:rPr>
        <w:t>在已参加笔试且符合选调职位条件的人员中调剂</w:t>
      </w:r>
      <w:r>
        <w:rPr>
          <w:rFonts w:ascii="Times New Roman" w:hAnsi="Times New Roman" w:eastAsia="仿宋_GB2312"/>
          <w:b/>
          <w:sz w:val="34"/>
          <w:szCs w:val="32"/>
        </w:rPr>
        <w:t>志愿、缩减名额或适当放宽进入面试人员比例。</w:t>
      </w:r>
    </w:p>
    <w:p>
      <w:pPr>
        <w:keepNext w:val="0"/>
        <w:keepLines w:val="0"/>
        <w:pageBreakBefore w:val="0"/>
        <w:kinsoku/>
        <w:wordWrap/>
        <w:overflowPunct/>
        <w:topLinePunct w:val="0"/>
        <w:autoSpaceDE/>
        <w:autoSpaceDN/>
        <w:bidi w:val="0"/>
        <w:adjustRightInd w:val="0"/>
        <w:snapToGrid w:val="0"/>
        <w:spacing w:line="580" w:lineRule="exact"/>
        <w:ind w:firstLine="683" w:firstLineChars="200"/>
        <w:textAlignment w:val="auto"/>
        <w:rPr>
          <w:rFonts w:hint="eastAsia" w:ascii="Times New Roman" w:hAnsi="Times New Roman" w:eastAsia="仿宋_GB2312"/>
          <w:b/>
          <w:sz w:val="34"/>
          <w:szCs w:val="32"/>
        </w:rPr>
      </w:pPr>
      <w:r>
        <w:rPr>
          <w:rFonts w:hint="eastAsia" w:ascii="Times New Roman" w:hAnsi="Times New Roman"/>
          <w:b/>
          <w:sz w:val="34"/>
          <w:szCs w:val="32"/>
          <w:lang w:val="en-US" w:eastAsia="zh-CN"/>
        </w:rPr>
        <w:t>5</w:t>
      </w:r>
      <w:r>
        <w:rPr>
          <w:rFonts w:hint="eastAsia" w:ascii="Times New Roman" w:hAnsi="Times New Roman" w:eastAsia="仿宋_GB2312"/>
          <w:b/>
          <w:sz w:val="34"/>
          <w:szCs w:val="32"/>
        </w:rPr>
        <w:t>月</w:t>
      </w:r>
      <w:r>
        <w:rPr>
          <w:rFonts w:hint="eastAsia" w:ascii="Times New Roman" w:hAnsi="Times New Roman"/>
          <w:b/>
          <w:sz w:val="34"/>
          <w:szCs w:val="32"/>
          <w:lang w:val="en-US" w:eastAsia="zh-CN"/>
        </w:rPr>
        <w:t>14</w:t>
      </w:r>
      <w:r>
        <w:rPr>
          <w:rFonts w:hint="eastAsia" w:ascii="Times New Roman" w:hAnsi="Times New Roman" w:eastAsia="仿宋_GB2312"/>
          <w:b/>
          <w:sz w:val="34"/>
          <w:szCs w:val="32"/>
        </w:rPr>
        <w:t>日前，</w:t>
      </w:r>
      <w:r>
        <w:rPr>
          <w:rFonts w:ascii="Times New Roman" w:hAnsi="Times New Roman" w:eastAsia="仿宋_GB2312"/>
          <w:b/>
          <w:sz w:val="34"/>
          <w:szCs w:val="32"/>
        </w:rPr>
        <w:t>由各市（州）</w:t>
      </w:r>
      <w:r>
        <w:rPr>
          <w:rFonts w:hint="eastAsia" w:ascii="Times New Roman" w:hAnsi="Times New Roman" w:eastAsia="仿宋_GB2312"/>
          <w:b/>
          <w:sz w:val="34"/>
          <w:szCs w:val="32"/>
        </w:rPr>
        <w:t>党</w:t>
      </w:r>
      <w:r>
        <w:rPr>
          <w:rFonts w:ascii="Times New Roman" w:hAnsi="Times New Roman" w:eastAsia="仿宋_GB2312"/>
          <w:b/>
          <w:sz w:val="34"/>
          <w:szCs w:val="32"/>
        </w:rPr>
        <w:t>委组织部负责对考生进行资格</w:t>
      </w:r>
      <w:r>
        <w:rPr>
          <w:rFonts w:hint="eastAsia" w:ascii="Times New Roman" w:hAnsi="Times New Roman" w:eastAsia="仿宋_GB2312"/>
          <w:b/>
          <w:sz w:val="34"/>
          <w:szCs w:val="32"/>
        </w:rPr>
        <w:t>审查</w:t>
      </w:r>
      <w:r>
        <w:rPr>
          <w:rFonts w:ascii="Times New Roman" w:hAnsi="Times New Roman" w:eastAsia="仿宋_GB2312"/>
          <w:b/>
          <w:sz w:val="34"/>
          <w:szCs w:val="32"/>
        </w:rPr>
        <w:t>。考生须携带推荐</w:t>
      </w:r>
      <w:r>
        <w:rPr>
          <w:rFonts w:hint="eastAsia" w:ascii="Times New Roman" w:hAnsi="Times New Roman" w:eastAsia="仿宋_GB2312"/>
          <w:b/>
          <w:sz w:val="34"/>
          <w:szCs w:val="32"/>
        </w:rPr>
        <w:t>高校（院所）等</w:t>
      </w:r>
      <w:r>
        <w:rPr>
          <w:rFonts w:ascii="Times New Roman" w:hAnsi="Times New Roman" w:eastAsia="仿宋_GB2312"/>
          <w:b/>
          <w:sz w:val="34"/>
          <w:szCs w:val="32"/>
        </w:rPr>
        <w:t>单位审核签章的《报名推荐表》一式</w:t>
      </w:r>
      <w:r>
        <w:rPr>
          <w:rFonts w:hint="eastAsia" w:ascii="Times New Roman" w:hAnsi="Times New Roman" w:eastAsia="仿宋_GB2312"/>
          <w:b/>
          <w:sz w:val="34"/>
          <w:szCs w:val="32"/>
        </w:rPr>
        <w:t>两</w:t>
      </w:r>
      <w:r>
        <w:rPr>
          <w:rFonts w:ascii="Times New Roman" w:hAnsi="Times New Roman" w:eastAsia="仿宋_GB2312"/>
          <w:b/>
          <w:sz w:val="34"/>
          <w:szCs w:val="32"/>
        </w:rPr>
        <w:t>份（登陆网上报名网站，按网络提示打印）、准考证、</w:t>
      </w:r>
      <w:r>
        <w:rPr>
          <w:rFonts w:hint="eastAsia" w:ascii="Times New Roman" w:hAnsi="Times New Roman" w:eastAsia="仿宋_GB2312"/>
          <w:b/>
          <w:sz w:val="34"/>
          <w:szCs w:val="32"/>
        </w:rPr>
        <w:t>第</w:t>
      </w:r>
      <w:r>
        <w:rPr>
          <w:rFonts w:ascii="Times New Roman" w:hAnsi="Times New Roman" w:eastAsia="仿宋_GB2312"/>
          <w:b/>
          <w:sz w:val="34"/>
          <w:szCs w:val="32"/>
        </w:rPr>
        <w:t>二代</w:t>
      </w:r>
      <w:r>
        <w:rPr>
          <w:rFonts w:hint="eastAsia" w:ascii="Times New Roman" w:hAnsi="Times New Roman" w:eastAsia="仿宋_GB2312"/>
          <w:b/>
          <w:sz w:val="34"/>
          <w:szCs w:val="32"/>
        </w:rPr>
        <w:t>有效</w:t>
      </w:r>
      <w:r>
        <w:rPr>
          <w:rFonts w:ascii="Times New Roman" w:hAnsi="Times New Roman" w:eastAsia="仿宋_GB2312"/>
          <w:b/>
          <w:sz w:val="34"/>
          <w:szCs w:val="32"/>
        </w:rPr>
        <w:t>居民身份证、学生证、党员证明、表彰奖励证明、担任学生干部证明和招考单位要求的其他资料、证书原件及复印件，在</w:t>
      </w:r>
      <w:r>
        <w:rPr>
          <w:rFonts w:hint="eastAsia" w:ascii="Times New Roman" w:hAnsi="Times New Roman" w:eastAsia="仿宋_GB2312"/>
          <w:b/>
          <w:sz w:val="34"/>
          <w:szCs w:val="32"/>
        </w:rPr>
        <w:t>市</w:t>
      </w:r>
      <w:r>
        <w:rPr>
          <w:rFonts w:ascii="Times New Roman" w:hAnsi="Times New Roman" w:eastAsia="仿宋_GB2312"/>
          <w:b/>
          <w:sz w:val="34"/>
          <w:szCs w:val="32"/>
        </w:rPr>
        <w:t>（州）</w:t>
      </w:r>
      <w:r>
        <w:rPr>
          <w:rFonts w:hint="eastAsia" w:ascii="Times New Roman" w:hAnsi="Times New Roman" w:eastAsia="仿宋_GB2312"/>
          <w:b/>
          <w:sz w:val="34"/>
          <w:szCs w:val="32"/>
        </w:rPr>
        <w:t>党委组织部规定的</w:t>
      </w:r>
      <w:r>
        <w:rPr>
          <w:rFonts w:ascii="Times New Roman" w:hAnsi="Times New Roman" w:eastAsia="仿宋_GB2312"/>
          <w:b/>
          <w:sz w:val="34"/>
          <w:szCs w:val="32"/>
        </w:rPr>
        <w:t>时间和地点</w:t>
      </w:r>
      <w:r>
        <w:rPr>
          <w:rFonts w:hint="eastAsia" w:ascii="Times New Roman" w:hAnsi="Times New Roman" w:eastAsia="仿宋_GB2312"/>
          <w:b/>
          <w:sz w:val="34"/>
          <w:szCs w:val="32"/>
        </w:rPr>
        <w:t>进行</w:t>
      </w:r>
      <w:r>
        <w:rPr>
          <w:rFonts w:ascii="Times New Roman" w:hAnsi="Times New Roman" w:eastAsia="仿宋_GB2312"/>
          <w:b/>
          <w:sz w:val="34"/>
          <w:szCs w:val="32"/>
        </w:rPr>
        <w:t>资格</w:t>
      </w:r>
      <w:r>
        <w:rPr>
          <w:rFonts w:hint="eastAsia" w:ascii="Times New Roman" w:hAnsi="Times New Roman" w:eastAsia="仿宋_GB2312"/>
          <w:b/>
          <w:sz w:val="34"/>
          <w:szCs w:val="32"/>
        </w:rPr>
        <w:t>审查</w:t>
      </w:r>
      <w:r>
        <w:rPr>
          <w:rFonts w:ascii="Times New Roman" w:hAnsi="Times New Roman" w:eastAsia="仿宋_GB2312"/>
          <w:b/>
          <w:sz w:val="34"/>
          <w:szCs w:val="32"/>
        </w:rPr>
        <w:t>。</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未在规定时限内参加面试资格审查的，视为考生自动放弃面试资格。资格审查合格的考生，按川发改价格〔2017〕472号文件规定缴纳面试考务费80元。</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ascii="楷体_GB2312" w:hAnsi="楷体_GB2312" w:eastAsia="楷体_GB2312" w:cs="楷体_GB2312"/>
          <w:b/>
          <w:sz w:val="34"/>
          <w:szCs w:val="32"/>
        </w:rPr>
      </w:pPr>
      <w:r>
        <w:rPr>
          <w:rFonts w:ascii="楷体_GB2312" w:hAnsi="楷体_GB2312" w:eastAsia="楷体_GB2312" w:cs="楷体_GB2312"/>
          <w:b/>
          <w:sz w:val="34"/>
          <w:szCs w:val="32"/>
        </w:rPr>
        <w:t>（</w:t>
      </w:r>
      <w:r>
        <w:rPr>
          <w:rFonts w:hint="eastAsia" w:ascii="楷体_GB2312" w:hAnsi="楷体_GB2312" w:eastAsia="楷体_GB2312" w:cs="楷体_GB2312"/>
          <w:b/>
          <w:sz w:val="34"/>
          <w:szCs w:val="32"/>
        </w:rPr>
        <w:t>三</w:t>
      </w:r>
      <w:r>
        <w:rPr>
          <w:rFonts w:ascii="楷体_GB2312" w:hAnsi="楷体_GB2312" w:eastAsia="楷体_GB2312" w:cs="楷体_GB2312"/>
          <w:b/>
          <w:sz w:val="34"/>
          <w:szCs w:val="32"/>
        </w:rPr>
        <w:t>）面试</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ascii="Times New Roman" w:hAnsi="Times New Roman" w:eastAsia="仿宋_GB2312"/>
          <w:b/>
          <w:sz w:val="34"/>
          <w:szCs w:val="32"/>
        </w:rPr>
      </w:pPr>
      <w:r>
        <w:rPr>
          <w:rFonts w:hint="eastAsia" w:ascii="Times New Roman" w:hAnsi="Times New Roman" w:eastAsia="仿宋_GB2312"/>
          <w:b/>
          <w:sz w:val="34"/>
          <w:szCs w:val="32"/>
        </w:rPr>
        <w:t>经资格审查合格的人员，凭本人第二代有效居民身份证和有关证明材料参加面试。面试时间暂定为202</w:t>
      </w:r>
      <w:r>
        <w:rPr>
          <w:rFonts w:hint="eastAsia" w:ascii="Times New Roman" w:hAnsi="Times New Roman" w:eastAsia="仿宋_GB2312"/>
          <w:b/>
          <w:sz w:val="34"/>
          <w:szCs w:val="32"/>
          <w:lang w:val="en-US" w:eastAsia="zh-CN"/>
        </w:rPr>
        <w:t>1</w:t>
      </w:r>
      <w:r>
        <w:rPr>
          <w:rFonts w:hint="eastAsia" w:ascii="Times New Roman" w:hAnsi="Times New Roman" w:eastAsia="仿宋_GB2312"/>
          <w:b/>
          <w:sz w:val="34"/>
          <w:szCs w:val="32"/>
        </w:rPr>
        <w:t>年</w:t>
      </w:r>
      <w:r>
        <w:rPr>
          <w:rFonts w:hint="eastAsia" w:ascii="Times New Roman" w:hAnsi="Times New Roman"/>
          <w:b/>
          <w:sz w:val="34"/>
          <w:szCs w:val="32"/>
          <w:lang w:val="en-US" w:eastAsia="zh-CN"/>
        </w:rPr>
        <w:t>5</w:t>
      </w:r>
      <w:r>
        <w:rPr>
          <w:rFonts w:hint="eastAsia" w:ascii="Times New Roman" w:hAnsi="Times New Roman" w:eastAsia="仿宋_GB2312"/>
          <w:b/>
          <w:sz w:val="34"/>
          <w:szCs w:val="32"/>
        </w:rPr>
        <w:t>月</w:t>
      </w:r>
      <w:r>
        <w:rPr>
          <w:rFonts w:hint="eastAsia" w:ascii="Times New Roman" w:hAnsi="Times New Roman"/>
          <w:b/>
          <w:sz w:val="34"/>
          <w:szCs w:val="32"/>
          <w:lang w:val="en-US" w:eastAsia="zh-CN"/>
        </w:rPr>
        <w:t>15</w:t>
      </w:r>
      <w:r>
        <w:rPr>
          <w:rFonts w:hint="eastAsia" w:ascii="Times New Roman" w:hAnsi="Times New Roman" w:eastAsia="仿宋_GB2312"/>
          <w:b/>
          <w:sz w:val="34"/>
          <w:szCs w:val="32"/>
        </w:rPr>
        <w:t>日至</w:t>
      </w:r>
      <w:r>
        <w:rPr>
          <w:rFonts w:hint="eastAsia" w:ascii="Times New Roman" w:hAnsi="Times New Roman"/>
          <w:b/>
          <w:sz w:val="34"/>
          <w:szCs w:val="32"/>
          <w:lang w:val="en-US" w:eastAsia="zh-CN"/>
        </w:rPr>
        <w:t>16</w:t>
      </w:r>
      <w:r>
        <w:rPr>
          <w:rFonts w:hint="eastAsia" w:ascii="Times New Roman" w:hAnsi="Times New Roman" w:eastAsia="仿宋_GB2312"/>
          <w:b/>
          <w:sz w:val="34"/>
          <w:szCs w:val="32"/>
        </w:rPr>
        <w:t>日，由各市（州）党委组织部组织实施。面试成</w:t>
      </w:r>
      <w:r>
        <w:rPr>
          <w:rFonts w:ascii="Times New Roman" w:hAnsi="Times New Roman" w:eastAsia="仿宋_GB2312"/>
          <w:b/>
          <w:sz w:val="34"/>
          <w:szCs w:val="32"/>
        </w:rPr>
        <w:t>绩满分为100分，占</w:t>
      </w:r>
      <w:r>
        <w:rPr>
          <w:rFonts w:hint="eastAsia" w:ascii="Times New Roman" w:hAnsi="Times New Roman" w:eastAsia="仿宋_GB2312"/>
          <w:b/>
          <w:sz w:val="34"/>
          <w:szCs w:val="32"/>
        </w:rPr>
        <w:t>考试</w:t>
      </w:r>
      <w:r>
        <w:rPr>
          <w:rFonts w:ascii="Times New Roman" w:hAnsi="Times New Roman" w:eastAsia="仿宋_GB2312"/>
          <w:b/>
          <w:sz w:val="34"/>
          <w:szCs w:val="32"/>
        </w:rPr>
        <w:t>总成绩的50%。</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黑体" w:hAnsi="黑体" w:eastAsia="黑体" w:cs="黑体"/>
          <w:b/>
          <w:bCs w:val="0"/>
          <w:sz w:val="34"/>
          <w:szCs w:val="32"/>
        </w:rPr>
      </w:pPr>
      <w:r>
        <w:rPr>
          <w:rFonts w:hint="eastAsia" w:ascii="黑体" w:hAnsi="黑体" w:eastAsia="黑体" w:cs="黑体"/>
          <w:b/>
          <w:bCs w:val="0"/>
          <w:sz w:val="34"/>
          <w:szCs w:val="32"/>
        </w:rPr>
        <w:t>因疫情防控等原因，</w:t>
      </w:r>
      <w:r>
        <w:rPr>
          <w:rFonts w:hint="eastAsia" w:ascii="黑体" w:hAnsi="黑体" w:eastAsia="黑体" w:cs="黑体"/>
          <w:b/>
          <w:bCs w:val="0"/>
          <w:sz w:val="34"/>
          <w:szCs w:val="32"/>
          <w:lang w:eastAsia="zh-CN"/>
        </w:rPr>
        <w:t>如</w:t>
      </w:r>
      <w:r>
        <w:rPr>
          <w:rFonts w:hint="eastAsia" w:ascii="黑体" w:hAnsi="黑体" w:eastAsia="黑体" w:cs="黑体"/>
          <w:b/>
          <w:bCs w:val="0"/>
          <w:sz w:val="34"/>
          <w:szCs w:val="32"/>
        </w:rPr>
        <w:t>需调整面试时间、地点等事项的，将在</w:t>
      </w:r>
      <w:r>
        <w:rPr>
          <w:rFonts w:hint="eastAsia" w:ascii="黑体" w:hAnsi="黑体" w:eastAsia="黑体" w:cs="黑体"/>
          <w:b/>
          <w:bCs w:val="0"/>
          <w:sz w:val="34"/>
          <w:szCs w:val="32"/>
          <w:lang w:val="en-US" w:eastAsia="zh-CN"/>
        </w:rPr>
        <w:t>四川省人力资源和社会保障厅官网（http://rst.sc.gov.cn/）“人事考试”专栏</w:t>
      </w:r>
      <w:r>
        <w:rPr>
          <w:rFonts w:hint="eastAsia" w:ascii="黑体" w:hAnsi="黑体" w:eastAsia="黑体" w:cs="黑体"/>
          <w:b/>
          <w:bCs w:val="0"/>
          <w:sz w:val="34"/>
          <w:szCs w:val="32"/>
        </w:rPr>
        <w:t>另行通知，请及时关注相关信息。</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ascii="楷体_GB2312" w:hAnsi="楷体_GB2312" w:eastAsia="楷体_GB2312" w:cs="楷体_GB2312"/>
          <w:b/>
          <w:sz w:val="34"/>
          <w:szCs w:val="32"/>
        </w:rPr>
      </w:pPr>
      <w:r>
        <w:rPr>
          <w:rFonts w:ascii="楷体_GB2312" w:hAnsi="楷体_GB2312" w:eastAsia="楷体_GB2312" w:cs="楷体_GB2312"/>
          <w:b/>
          <w:sz w:val="34"/>
          <w:szCs w:val="32"/>
        </w:rPr>
        <w:t>（</w:t>
      </w:r>
      <w:r>
        <w:rPr>
          <w:rFonts w:hint="eastAsia" w:ascii="楷体_GB2312" w:hAnsi="楷体_GB2312" w:eastAsia="楷体_GB2312" w:cs="楷体_GB2312"/>
          <w:b/>
          <w:sz w:val="34"/>
          <w:szCs w:val="32"/>
        </w:rPr>
        <w:t>四</w:t>
      </w:r>
      <w:r>
        <w:rPr>
          <w:rFonts w:ascii="楷体_GB2312" w:hAnsi="楷体_GB2312" w:eastAsia="楷体_GB2312" w:cs="楷体_GB2312"/>
          <w:b/>
          <w:sz w:val="34"/>
          <w:szCs w:val="32"/>
        </w:rPr>
        <w:t>）体检</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ascii="Times New Roman" w:hAnsi="Times New Roman" w:eastAsia="仿宋_GB2312"/>
          <w:b/>
          <w:sz w:val="34"/>
          <w:szCs w:val="32"/>
        </w:rPr>
      </w:pPr>
      <w:r>
        <w:rPr>
          <w:rFonts w:ascii="Times New Roman" w:hAnsi="Times New Roman" w:eastAsia="仿宋_GB2312"/>
          <w:b/>
          <w:sz w:val="34"/>
          <w:szCs w:val="32"/>
        </w:rPr>
        <w:t>按</w:t>
      </w:r>
      <w:r>
        <w:rPr>
          <w:rFonts w:hint="eastAsia" w:ascii="Times New Roman" w:hAnsi="Times New Roman" w:eastAsia="仿宋_GB2312"/>
          <w:b/>
          <w:sz w:val="34"/>
          <w:szCs w:val="32"/>
        </w:rPr>
        <w:t>考试</w:t>
      </w:r>
      <w:r>
        <w:rPr>
          <w:rFonts w:ascii="Times New Roman" w:hAnsi="Times New Roman" w:eastAsia="仿宋_GB2312"/>
          <w:b/>
          <w:sz w:val="34"/>
          <w:szCs w:val="32"/>
        </w:rPr>
        <w:t>总成绩（</w:t>
      </w:r>
      <w:r>
        <w:rPr>
          <w:rFonts w:hint="eastAsia" w:ascii="Times New Roman" w:hAnsi="Times New Roman" w:eastAsia="仿宋_GB2312"/>
          <w:b/>
          <w:sz w:val="34"/>
          <w:szCs w:val="32"/>
        </w:rPr>
        <w:t>考试</w:t>
      </w:r>
      <w:r>
        <w:rPr>
          <w:rFonts w:ascii="Times New Roman" w:hAnsi="Times New Roman" w:eastAsia="仿宋_GB2312"/>
          <w:b/>
          <w:sz w:val="34"/>
          <w:szCs w:val="32"/>
        </w:rPr>
        <w:t>总成绩＝笔试成绩＋面试成绩×50%）</w:t>
      </w:r>
      <w:r>
        <w:rPr>
          <w:rFonts w:hint="eastAsia" w:ascii="Times New Roman" w:hAnsi="Times New Roman" w:eastAsia="仿宋_GB2312"/>
          <w:b/>
          <w:sz w:val="34"/>
          <w:szCs w:val="32"/>
        </w:rPr>
        <w:t>由</w:t>
      </w:r>
      <w:r>
        <w:rPr>
          <w:rFonts w:ascii="Times New Roman" w:hAnsi="Times New Roman" w:eastAsia="仿宋_GB2312"/>
          <w:b/>
          <w:sz w:val="34"/>
          <w:szCs w:val="32"/>
        </w:rPr>
        <w:t>高到低等额确定各职位进入体检人选。</w:t>
      </w:r>
      <w:r>
        <w:rPr>
          <w:rFonts w:hint="eastAsia" w:ascii="Times New Roman" w:hAnsi="Times New Roman" w:eastAsia="仿宋_GB2312"/>
          <w:b/>
          <w:sz w:val="34"/>
          <w:szCs w:val="32"/>
        </w:rPr>
        <w:t>考试</w:t>
      </w:r>
      <w:r>
        <w:rPr>
          <w:rFonts w:ascii="Times New Roman" w:hAnsi="Times New Roman" w:eastAsia="仿宋_GB2312"/>
          <w:b/>
          <w:sz w:val="34"/>
          <w:szCs w:val="32"/>
        </w:rPr>
        <w:t>总成绩相同的，以笔试成绩</w:t>
      </w:r>
      <w:r>
        <w:rPr>
          <w:rFonts w:hint="eastAsia" w:ascii="Times New Roman" w:hAnsi="Times New Roman" w:eastAsia="仿宋_GB2312"/>
          <w:b/>
          <w:sz w:val="34"/>
          <w:szCs w:val="32"/>
        </w:rPr>
        <w:t>由</w:t>
      </w:r>
      <w:r>
        <w:rPr>
          <w:rFonts w:ascii="Times New Roman" w:hAnsi="Times New Roman" w:eastAsia="仿宋_GB2312"/>
          <w:b/>
          <w:sz w:val="34"/>
          <w:szCs w:val="32"/>
        </w:rPr>
        <w:t>高到低确定名次；笔试成绩</w:t>
      </w:r>
      <w:r>
        <w:rPr>
          <w:rFonts w:hint="eastAsia" w:ascii="Times New Roman" w:hAnsi="Times New Roman" w:eastAsia="仿宋_GB2312"/>
          <w:b/>
          <w:sz w:val="34"/>
          <w:szCs w:val="32"/>
        </w:rPr>
        <w:t>仍</w:t>
      </w:r>
      <w:r>
        <w:rPr>
          <w:rFonts w:ascii="Times New Roman" w:hAnsi="Times New Roman" w:eastAsia="仿宋_GB2312"/>
          <w:b/>
          <w:sz w:val="34"/>
          <w:szCs w:val="32"/>
        </w:rPr>
        <w:t>相同的，以《行政职业能力测验》成绩高低确定名次。</w:t>
      </w:r>
      <w:r>
        <w:rPr>
          <w:rFonts w:hint="eastAsia" w:ascii="Times New Roman" w:hAnsi="Times New Roman" w:eastAsia="仿宋_GB2312"/>
          <w:b/>
          <w:sz w:val="34"/>
          <w:szCs w:val="32"/>
        </w:rPr>
        <w:t>进入面试资格审查人数未达到选调名额</w:t>
      </w:r>
      <w:r>
        <w:rPr>
          <w:rFonts w:ascii="Times New Roman" w:hAnsi="Times New Roman" w:eastAsia="仿宋_GB2312"/>
          <w:b/>
          <w:sz w:val="34"/>
          <w:szCs w:val="32"/>
        </w:rPr>
        <w:t>3倍的职位，进入体检的人员，其考试总成绩不得低于全省</w:t>
      </w:r>
      <w:r>
        <w:rPr>
          <w:rFonts w:hint="eastAsia" w:ascii="Times New Roman" w:hAnsi="Times New Roman" w:eastAsia="仿宋_GB2312"/>
          <w:b/>
          <w:sz w:val="34"/>
          <w:szCs w:val="32"/>
        </w:rPr>
        <w:t>本次选调</w:t>
      </w:r>
      <w:r>
        <w:rPr>
          <w:rFonts w:ascii="Times New Roman" w:hAnsi="Times New Roman" w:eastAsia="仿宋_GB2312"/>
          <w:b/>
          <w:sz w:val="34"/>
          <w:szCs w:val="32"/>
        </w:rPr>
        <w:t>其他达到比例职位</w:t>
      </w:r>
      <w:r>
        <w:rPr>
          <w:rFonts w:hint="eastAsia" w:ascii="Times New Roman" w:hAnsi="Times New Roman" w:eastAsia="仿宋_GB2312"/>
          <w:b/>
          <w:sz w:val="34"/>
          <w:szCs w:val="32"/>
        </w:rPr>
        <w:t>拟</w:t>
      </w:r>
      <w:r>
        <w:rPr>
          <w:rFonts w:ascii="Times New Roman" w:hAnsi="Times New Roman" w:eastAsia="仿宋_GB2312"/>
          <w:b/>
          <w:sz w:val="34"/>
          <w:szCs w:val="32"/>
        </w:rPr>
        <w:t>进入体检人员</w:t>
      </w:r>
      <w:r>
        <w:rPr>
          <w:rFonts w:hint="eastAsia" w:ascii="Times New Roman" w:hAnsi="Times New Roman" w:eastAsia="仿宋_GB2312"/>
          <w:b/>
          <w:sz w:val="34"/>
          <w:szCs w:val="32"/>
        </w:rPr>
        <w:t>（不含递补体检人员）</w:t>
      </w:r>
      <w:r>
        <w:rPr>
          <w:rFonts w:ascii="Times New Roman" w:hAnsi="Times New Roman" w:eastAsia="仿宋_GB2312"/>
          <w:b/>
          <w:sz w:val="34"/>
          <w:szCs w:val="32"/>
        </w:rPr>
        <w:t>的最低考试总成绩。</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Times New Roman" w:hAnsi="Times New Roman" w:eastAsia="仿宋_GB2312"/>
          <w:b/>
          <w:sz w:val="34"/>
          <w:szCs w:val="32"/>
        </w:rPr>
      </w:pPr>
      <w:r>
        <w:rPr>
          <w:rFonts w:ascii="Times New Roman" w:hAnsi="Times New Roman" w:eastAsia="仿宋_GB2312"/>
          <w:b/>
          <w:sz w:val="34"/>
          <w:szCs w:val="32"/>
        </w:rPr>
        <w:t>体检</w:t>
      </w:r>
      <w:r>
        <w:rPr>
          <w:rFonts w:hint="eastAsia" w:ascii="Times New Roman" w:hAnsi="Times New Roman" w:eastAsia="仿宋_GB2312"/>
          <w:b/>
          <w:sz w:val="34"/>
          <w:szCs w:val="32"/>
        </w:rPr>
        <w:t>由各市（州）党委组织部统一组织，</w:t>
      </w:r>
      <w:r>
        <w:rPr>
          <w:rFonts w:ascii="Times New Roman" w:hAnsi="Times New Roman" w:eastAsia="仿宋_GB2312"/>
          <w:b/>
          <w:sz w:val="34"/>
          <w:szCs w:val="32"/>
        </w:rPr>
        <w:t>在</w:t>
      </w:r>
      <w:r>
        <w:rPr>
          <w:rFonts w:hint="eastAsia" w:ascii="Times New Roman" w:hAnsi="Times New Roman" w:eastAsia="仿宋_GB2312"/>
          <w:b/>
          <w:sz w:val="34"/>
          <w:szCs w:val="32"/>
        </w:rPr>
        <w:t>市级</w:t>
      </w:r>
      <w:r>
        <w:rPr>
          <w:rFonts w:hint="eastAsia" w:ascii="Times New Roman" w:hAnsi="Times New Roman"/>
          <w:b/>
          <w:sz w:val="34"/>
          <w:szCs w:val="32"/>
          <w:lang w:eastAsia="zh-CN"/>
        </w:rPr>
        <w:t>及</w:t>
      </w:r>
      <w:r>
        <w:rPr>
          <w:rFonts w:hint="eastAsia" w:ascii="Times New Roman" w:hAnsi="Times New Roman" w:eastAsia="仿宋_GB2312"/>
          <w:b/>
          <w:sz w:val="34"/>
          <w:szCs w:val="32"/>
        </w:rPr>
        <w:t>以上</w:t>
      </w:r>
      <w:r>
        <w:rPr>
          <w:rFonts w:ascii="Times New Roman" w:hAnsi="Times New Roman" w:eastAsia="仿宋_GB2312"/>
          <w:b/>
          <w:sz w:val="34"/>
          <w:szCs w:val="32"/>
        </w:rPr>
        <w:t>公务员主管部门指定的医疗机构进行</w:t>
      </w:r>
      <w:r>
        <w:rPr>
          <w:rFonts w:hint="eastAsia" w:ascii="Times New Roman" w:hAnsi="Times New Roman" w:eastAsia="仿宋_GB2312"/>
          <w:b/>
          <w:sz w:val="34"/>
          <w:szCs w:val="32"/>
        </w:rPr>
        <w:t>。体检标准</w:t>
      </w:r>
      <w:r>
        <w:rPr>
          <w:rFonts w:ascii="Times New Roman" w:hAnsi="Times New Roman" w:eastAsia="仿宋_GB2312"/>
          <w:b/>
          <w:sz w:val="34"/>
          <w:szCs w:val="32"/>
        </w:rPr>
        <w:t>按照人力资源社会保障部、国家卫生计生委、国家公务员局《关于修订〈公务员录用体检通用标准（试行）〉及〈公务员录用体检操作手册（试行）〉有关内容的通知》（人社部发〔2016〕140号）执行。</w:t>
      </w:r>
      <w:r>
        <w:rPr>
          <w:rFonts w:hint="eastAsia" w:ascii="Times New Roman" w:hAnsi="Times New Roman" w:eastAsia="仿宋_GB2312"/>
          <w:b/>
          <w:sz w:val="34"/>
          <w:szCs w:val="32"/>
        </w:rPr>
        <w:t>公告发布后至本次招考体检实施时，如国家出台体检新规定，按照新规定执行。招录机关</w:t>
      </w:r>
      <w:r>
        <w:rPr>
          <w:rFonts w:ascii="Times New Roman" w:hAnsi="Times New Roman" w:eastAsia="仿宋_GB2312"/>
          <w:b/>
          <w:sz w:val="34"/>
          <w:szCs w:val="32"/>
        </w:rPr>
        <w:t>或考生对非当日、非当场复检的体检项目结果有疑问的，可在接到体检结论通知之日起7日内提出复检要求。复检只进行一次，体检结论以复检结果为准。</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体检不合格或自动放弃出现缺额，各市（州）党委组织部应在报考同一职位进入面试的人员中，按考试总成绩由高到低依次递补。</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楷体_GB2312" w:hAnsi="Times New Roman" w:eastAsia="楷体_GB2312"/>
          <w:b/>
          <w:sz w:val="34"/>
          <w:szCs w:val="32"/>
        </w:rPr>
      </w:pPr>
      <w:r>
        <w:rPr>
          <w:rFonts w:hint="eastAsia" w:ascii="楷体_GB2312" w:hAnsi="Times New Roman" w:eastAsia="楷体_GB2312"/>
          <w:b/>
          <w:sz w:val="34"/>
          <w:szCs w:val="32"/>
        </w:rPr>
        <w:t>（五）考察</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ascii="Times New Roman" w:hAnsi="Times New Roman" w:eastAsia="仿宋_GB2312"/>
          <w:b/>
          <w:sz w:val="34"/>
          <w:szCs w:val="32"/>
        </w:rPr>
      </w:pPr>
      <w:r>
        <w:rPr>
          <w:rFonts w:hint="eastAsia" w:ascii="Times New Roman" w:hAnsi="Times New Roman" w:eastAsia="仿宋_GB2312"/>
          <w:b/>
          <w:sz w:val="34"/>
          <w:szCs w:val="32"/>
        </w:rPr>
        <w:t>各</w:t>
      </w:r>
      <w:r>
        <w:rPr>
          <w:rFonts w:ascii="Times New Roman" w:hAnsi="Times New Roman" w:eastAsia="仿宋_GB2312"/>
          <w:b/>
          <w:sz w:val="34"/>
          <w:szCs w:val="32"/>
        </w:rPr>
        <w:t>市（州）</w:t>
      </w:r>
      <w:r>
        <w:rPr>
          <w:rFonts w:hint="eastAsia" w:ascii="Times New Roman" w:hAnsi="Times New Roman" w:eastAsia="仿宋_GB2312"/>
          <w:b/>
          <w:sz w:val="34"/>
          <w:szCs w:val="32"/>
        </w:rPr>
        <w:t>党</w:t>
      </w:r>
      <w:r>
        <w:rPr>
          <w:rFonts w:ascii="Times New Roman" w:hAnsi="Times New Roman" w:eastAsia="仿宋_GB2312"/>
          <w:b/>
          <w:sz w:val="34"/>
          <w:szCs w:val="32"/>
        </w:rPr>
        <w:t>委组织部确定考察人选，进行报考资格复审和考察。</w:t>
      </w:r>
      <w:r>
        <w:rPr>
          <w:rFonts w:hint="eastAsia" w:ascii="Times New Roman" w:hAnsi="Times New Roman" w:eastAsia="仿宋_GB2312"/>
          <w:b/>
          <w:sz w:val="34"/>
          <w:szCs w:val="32"/>
        </w:rPr>
        <w:t>报考资格复审主要核实考生是否符合规定的报考资格条件，确认其报名时提交的信息和材料是否真实、准确、完整。</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考察工作突出政治标准，重点考察是否符合增强“四个意识”、坚定“四个自信”、做到“两个维护”，热爱中国共产党、热爱祖国、热爱人民等政治要求。考察内容主要包括考察人选的政治素质、道德品行、能力素质、心理素质、学习和工作表现、遵纪守法、廉洁自律、职位匹配度以及是否需要回避等方面的情况。考察人选达不到公务员</w:t>
      </w:r>
      <w:r>
        <w:rPr>
          <w:rFonts w:hint="eastAsia"/>
          <w:b/>
          <w:sz w:val="34"/>
          <w:szCs w:val="32"/>
          <w:lang w:eastAsia="zh-CN"/>
        </w:rPr>
        <w:t>、选调生</w:t>
      </w:r>
      <w:r>
        <w:rPr>
          <w:rFonts w:hint="eastAsia" w:ascii="Times New Roman" w:hAnsi="Times New Roman" w:eastAsia="仿宋_GB2312"/>
          <w:b/>
          <w:sz w:val="34"/>
          <w:szCs w:val="32"/>
        </w:rPr>
        <w:t>应当具备的条件或者不符合报考职位要求的，不得确定为拟录用人员。</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考察不合格或自动放弃出现缺额，各市（州）党委组织部应在报考同一职位进入面试的人员中，按考试总成绩由高到低依次递补。递补人员经体检合格后进入考察。</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ascii="楷体_GB2312" w:hAnsi="楷体_GB2312" w:eastAsia="楷体_GB2312" w:cs="楷体_GB2312"/>
          <w:b/>
          <w:sz w:val="34"/>
          <w:szCs w:val="32"/>
        </w:rPr>
      </w:pPr>
      <w:r>
        <w:rPr>
          <w:rFonts w:ascii="楷体_GB2312" w:hAnsi="楷体_GB2312" w:eastAsia="楷体_GB2312" w:cs="楷体_GB2312"/>
          <w:b/>
          <w:sz w:val="34"/>
          <w:szCs w:val="32"/>
        </w:rPr>
        <w:t>（六）公示</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各市（州）党委组织部提出拟录用人员名单，在报名网站进行公示。公示内容包括</w:t>
      </w:r>
      <w:r>
        <w:rPr>
          <w:rFonts w:hint="eastAsia" w:ascii="Times New Roman" w:hAnsi="Times New Roman" w:eastAsia="仿宋_GB2312"/>
          <w:b/>
          <w:sz w:val="34"/>
          <w:szCs w:val="32"/>
          <w:lang w:val="en-US" w:eastAsia="zh-CN"/>
        </w:rPr>
        <w:t>招录机关名称、</w:t>
      </w:r>
      <w:r>
        <w:rPr>
          <w:rFonts w:hint="eastAsia" w:ascii="Times New Roman" w:hAnsi="Times New Roman" w:eastAsia="仿宋_GB2312"/>
          <w:b/>
          <w:sz w:val="34"/>
          <w:szCs w:val="32"/>
        </w:rPr>
        <w:t>拟录用职位，拟录用人员姓名、性别、出生年月、学历学位、专业、毕业院校（或原工作单位）、准考证号、考试总成绩、职位排名等，同时公布监督电话。</w:t>
      </w:r>
      <w:r>
        <w:rPr>
          <w:rFonts w:hint="eastAsia" w:ascii="Times New Roman" w:hAnsi="Times New Roman"/>
          <w:b/>
          <w:sz w:val="34"/>
          <w:szCs w:val="32"/>
          <w:lang w:eastAsia="zh-CN"/>
        </w:rPr>
        <w:t>如有举报，</w:t>
      </w:r>
      <w:r>
        <w:rPr>
          <w:rFonts w:hint="eastAsia" w:ascii="Times New Roman" w:hAnsi="Times New Roman" w:eastAsia="仿宋_GB2312"/>
          <w:b/>
          <w:sz w:val="34"/>
          <w:szCs w:val="32"/>
        </w:rPr>
        <w:t>举报者应以真实姓名实事求是地反映问题，并提供必要的调查线索。公示期为</w:t>
      </w:r>
      <w:r>
        <w:rPr>
          <w:rFonts w:hint="eastAsia" w:ascii="Times New Roman" w:hAnsi="Times New Roman" w:eastAsia="仿宋_GB2312"/>
          <w:b/>
          <w:sz w:val="34"/>
          <w:szCs w:val="32"/>
          <w:lang w:val="en-US" w:eastAsia="zh-CN"/>
        </w:rPr>
        <w:t>五</w:t>
      </w:r>
      <w:r>
        <w:rPr>
          <w:rFonts w:hint="eastAsia" w:ascii="Times New Roman" w:hAnsi="Times New Roman" w:eastAsia="仿宋_GB2312"/>
          <w:b/>
          <w:sz w:val="34"/>
          <w:szCs w:val="32"/>
        </w:rPr>
        <w:t>个工作日。</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公示期满，对没有问题或反映问题不影响录用的，办理录用手续；对有严重问题并查有实据的，不予录用；对反映有严重问题，但一时难以查实的，暂缓录用，待查实并作出结论后再决定是否录用。已公示的选调职位如出现缺额，不再递补。</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黑体" w:hAnsi="黑体" w:eastAsia="黑体" w:cs="黑体"/>
          <w:b/>
          <w:sz w:val="34"/>
          <w:szCs w:val="32"/>
        </w:rPr>
      </w:pPr>
      <w:r>
        <w:rPr>
          <w:rFonts w:hint="eastAsia" w:ascii="黑体" w:hAnsi="黑体" w:eastAsia="黑体" w:cs="黑体"/>
          <w:b/>
          <w:sz w:val="34"/>
          <w:szCs w:val="32"/>
        </w:rPr>
        <w:t>六、工作安排</w:t>
      </w:r>
    </w:p>
    <w:p>
      <w:pPr>
        <w:keepNext w:val="0"/>
        <w:keepLines w:val="0"/>
        <w:pageBreakBefore w:val="0"/>
        <w:kinsoku/>
        <w:wordWrap/>
        <w:overflowPunct/>
        <w:topLinePunct w:val="0"/>
        <w:autoSpaceDE/>
        <w:autoSpaceDN/>
        <w:bidi w:val="0"/>
        <w:adjustRightInd w:val="0"/>
        <w:snapToGrid w:val="0"/>
        <w:spacing w:line="580" w:lineRule="exact"/>
        <w:ind w:firstLine="683" w:firstLineChars="200"/>
        <w:textAlignment w:val="auto"/>
        <w:rPr>
          <w:rFonts w:ascii="Times New Roman" w:hAnsi="Times New Roman" w:eastAsia="仿宋_GB2312"/>
          <w:b/>
          <w:sz w:val="34"/>
          <w:szCs w:val="32"/>
        </w:rPr>
      </w:pPr>
      <w:r>
        <w:rPr>
          <w:rFonts w:hint="eastAsia" w:ascii="Times New Roman" w:hAnsi="Times New Roman" w:eastAsia="仿宋_GB2312"/>
          <w:b/>
          <w:sz w:val="34"/>
          <w:szCs w:val="32"/>
        </w:rPr>
        <w:t>（一）</w:t>
      </w:r>
      <w:r>
        <w:rPr>
          <w:rFonts w:ascii="Times New Roman" w:hAnsi="Times New Roman" w:eastAsia="仿宋_GB2312"/>
          <w:b/>
          <w:sz w:val="34"/>
          <w:szCs w:val="32"/>
        </w:rPr>
        <w:t>被录用人员在</w:t>
      </w:r>
      <w:r>
        <w:rPr>
          <w:rFonts w:hint="eastAsia" w:ascii="Times New Roman" w:hAnsi="Times New Roman" w:eastAsia="仿宋_GB2312"/>
          <w:b/>
          <w:sz w:val="34"/>
          <w:szCs w:val="32"/>
        </w:rPr>
        <w:t>各市（州）党委组织部要求的</w:t>
      </w:r>
      <w:r>
        <w:rPr>
          <w:rFonts w:ascii="Times New Roman" w:hAnsi="Times New Roman" w:eastAsia="仿宋_GB2312"/>
          <w:b/>
          <w:sz w:val="34"/>
          <w:szCs w:val="32"/>
        </w:rPr>
        <w:t>时间内</w:t>
      </w:r>
      <w:r>
        <w:rPr>
          <w:rFonts w:hint="eastAsia" w:ascii="Times New Roman" w:hAnsi="Times New Roman" w:eastAsia="仿宋_GB2312"/>
          <w:b/>
          <w:sz w:val="34"/>
          <w:szCs w:val="32"/>
        </w:rPr>
        <w:t>，</w:t>
      </w:r>
      <w:r>
        <w:rPr>
          <w:rFonts w:ascii="Times New Roman" w:hAnsi="Times New Roman" w:eastAsia="仿宋_GB2312"/>
          <w:b/>
          <w:sz w:val="34"/>
          <w:szCs w:val="32"/>
        </w:rPr>
        <w:t>持毕业证、学位证和招考</w:t>
      </w:r>
      <w:r>
        <w:rPr>
          <w:rFonts w:hint="eastAsia" w:ascii="Times New Roman" w:hAnsi="Times New Roman" w:eastAsia="仿宋_GB2312"/>
          <w:b/>
          <w:sz w:val="34"/>
          <w:szCs w:val="32"/>
        </w:rPr>
        <w:t>机关</w:t>
      </w:r>
      <w:r>
        <w:rPr>
          <w:rFonts w:ascii="Times New Roman" w:hAnsi="Times New Roman" w:eastAsia="仿宋_GB2312"/>
          <w:b/>
          <w:sz w:val="34"/>
          <w:szCs w:val="32"/>
        </w:rPr>
        <w:t>要求的其他资料，到所录用市（州）党委组织部报到</w:t>
      </w:r>
      <w:r>
        <w:rPr>
          <w:rFonts w:hint="eastAsia" w:ascii="Times New Roman" w:hAnsi="Times New Roman" w:eastAsia="仿宋_GB2312"/>
          <w:b/>
          <w:sz w:val="34"/>
          <w:szCs w:val="32"/>
        </w:rPr>
        <w:t>。</w:t>
      </w:r>
      <w:r>
        <w:rPr>
          <w:rFonts w:ascii="Times New Roman" w:hAnsi="Times New Roman" w:eastAsia="仿宋_GB2312"/>
          <w:b/>
          <w:sz w:val="34"/>
          <w:szCs w:val="32"/>
        </w:rPr>
        <w:t>无正当理由超过规定时间未取得毕业证、学位证或不报到的，取消录用。</w:t>
      </w:r>
    </w:p>
    <w:p>
      <w:pPr>
        <w:keepNext w:val="0"/>
        <w:keepLines w:val="0"/>
        <w:pageBreakBefore w:val="0"/>
        <w:kinsoku/>
        <w:wordWrap/>
        <w:overflowPunct/>
        <w:topLinePunct w:val="0"/>
        <w:autoSpaceDE/>
        <w:autoSpaceDN/>
        <w:bidi w:val="0"/>
        <w:adjustRightInd w:val="0"/>
        <w:snapToGrid w:val="0"/>
        <w:spacing w:line="580" w:lineRule="exact"/>
        <w:ind w:firstLine="683" w:firstLineChars="200"/>
        <w:textAlignment w:val="auto"/>
        <w:rPr>
          <w:rFonts w:ascii="Times New Roman" w:hAnsi="Times New Roman" w:eastAsia="仿宋_GB2312"/>
          <w:b/>
          <w:sz w:val="34"/>
          <w:szCs w:val="32"/>
        </w:rPr>
      </w:pPr>
      <w:r>
        <w:rPr>
          <w:rFonts w:hint="eastAsia" w:ascii="Times New Roman" w:hAnsi="Times New Roman" w:eastAsia="仿宋_GB2312"/>
          <w:b/>
          <w:sz w:val="34"/>
          <w:szCs w:val="32"/>
        </w:rPr>
        <w:t>选调名额分布在两个及以上县（市、区）的职位，由市（州）党委组织部组织考生，</w:t>
      </w:r>
      <w:r>
        <w:rPr>
          <w:rFonts w:ascii="Times New Roman" w:hAnsi="Times New Roman" w:eastAsia="仿宋_GB2312"/>
          <w:b/>
          <w:sz w:val="34"/>
          <w:szCs w:val="32"/>
        </w:rPr>
        <w:t>按考试总成绩由高到低的顺序</w:t>
      </w:r>
      <w:r>
        <w:rPr>
          <w:rFonts w:hint="eastAsia" w:ascii="Times New Roman" w:hAnsi="Times New Roman" w:eastAsia="仿宋_GB2312"/>
          <w:b/>
          <w:sz w:val="34"/>
          <w:szCs w:val="32"/>
        </w:rPr>
        <w:t>，</w:t>
      </w:r>
      <w:r>
        <w:rPr>
          <w:rFonts w:ascii="Times New Roman" w:hAnsi="Times New Roman" w:eastAsia="仿宋_GB2312"/>
          <w:b/>
          <w:sz w:val="34"/>
          <w:szCs w:val="32"/>
        </w:rPr>
        <w:t>依次选择</w:t>
      </w:r>
      <w:r>
        <w:rPr>
          <w:rFonts w:hint="eastAsia" w:ascii="Times New Roman" w:hAnsi="Times New Roman" w:eastAsia="仿宋_GB2312"/>
          <w:b/>
          <w:sz w:val="34"/>
          <w:szCs w:val="32"/>
        </w:rPr>
        <w:t>该职位对应的一个</w:t>
      </w:r>
      <w:r>
        <w:rPr>
          <w:rFonts w:ascii="Times New Roman" w:hAnsi="Times New Roman" w:eastAsia="仿宋_GB2312"/>
          <w:b/>
          <w:sz w:val="34"/>
          <w:szCs w:val="32"/>
        </w:rPr>
        <w:t>县（市、区）。考试总成绩相同的，以笔试成绩高低确定选择顺序；笔试成绩</w:t>
      </w:r>
      <w:r>
        <w:rPr>
          <w:rFonts w:hint="eastAsia" w:ascii="Times New Roman" w:hAnsi="Times New Roman" w:eastAsia="仿宋_GB2312"/>
          <w:b/>
          <w:sz w:val="34"/>
          <w:szCs w:val="32"/>
        </w:rPr>
        <w:t>仍</w:t>
      </w:r>
      <w:r>
        <w:rPr>
          <w:rFonts w:ascii="Times New Roman" w:hAnsi="Times New Roman" w:eastAsia="仿宋_GB2312"/>
          <w:b/>
          <w:sz w:val="34"/>
          <w:szCs w:val="32"/>
        </w:rPr>
        <w:t>相同的，以《行政职业能力测验》成绩高低确定选择顺序。</w:t>
      </w:r>
    </w:p>
    <w:p>
      <w:pPr>
        <w:keepNext w:val="0"/>
        <w:keepLines w:val="0"/>
        <w:pageBreakBefore w:val="0"/>
        <w:kinsoku/>
        <w:wordWrap/>
        <w:overflowPunct/>
        <w:topLinePunct w:val="0"/>
        <w:autoSpaceDE/>
        <w:autoSpaceDN/>
        <w:bidi w:val="0"/>
        <w:adjustRightInd w:val="0"/>
        <w:snapToGrid w:val="0"/>
        <w:spacing w:line="580" w:lineRule="exact"/>
        <w:ind w:firstLine="683" w:firstLineChars="200"/>
        <w:textAlignment w:val="auto"/>
        <w:rPr>
          <w:rFonts w:ascii="Times New Roman" w:hAnsi="Times New Roman" w:eastAsia="仿宋_GB2312"/>
          <w:b/>
          <w:sz w:val="34"/>
          <w:szCs w:val="32"/>
        </w:rPr>
      </w:pPr>
      <w:r>
        <w:rPr>
          <w:rFonts w:hint="eastAsia" w:ascii="Times New Roman" w:hAnsi="Times New Roman" w:eastAsia="仿宋_GB2312"/>
          <w:b/>
          <w:sz w:val="34"/>
          <w:szCs w:val="32"/>
        </w:rPr>
        <w:t>（二）</w:t>
      </w:r>
      <w:r>
        <w:rPr>
          <w:rFonts w:ascii="Times New Roman" w:hAnsi="Times New Roman" w:eastAsia="仿宋_GB2312"/>
          <w:b/>
          <w:sz w:val="34"/>
          <w:szCs w:val="32"/>
        </w:rPr>
        <w:t>录用人员原则上安排到有编制空缺的乡镇机关工作，在乡镇的最低服务年限为5年。根据各地编制、职数及工作需要，一流大学建设高校</w:t>
      </w:r>
      <w:r>
        <w:rPr>
          <w:rFonts w:hint="eastAsia" w:ascii="Times New Roman" w:hAnsi="Times New Roman"/>
          <w:b/>
          <w:sz w:val="34"/>
          <w:szCs w:val="32"/>
          <w:lang w:eastAsia="zh-CN"/>
        </w:rPr>
        <w:t>和</w:t>
      </w:r>
      <w:r>
        <w:rPr>
          <w:rFonts w:ascii="Times New Roman" w:hAnsi="Times New Roman" w:eastAsia="仿宋_GB2312"/>
          <w:b/>
          <w:sz w:val="34"/>
          <w:szCs w:val="32"/>
        </w:rPr>
        <w:t>一流学科建设高校“双一流”学科毕业的人员（</w:t>
      </w:r>
      <w:r>
        <w:rPr>
          <w:rFonts w:hint="eastAsia" w:ascii="Times New Roman" w:hAnsi="Times New Roman"/>
          <w:b/>
          <w:sz w:val="34"/>
          <w:szCs w:val="32"/>
          <w:lang w:eastAsia="zh-CN"/>
        </w:rPr>
        <w:t>具体名单详见附件</w:t>
      </w:r>
      <w:r>
        <w:rPr>
          <w:rFonts w:hint="eastAsia" w:ascii="Times New Roman" w:hAnsi="Times New Roman"/>
          <w:b/>
          <w:sz w:val="34"/>
          <w:szCs w:val="32"/>
          <w:lang w:val="en-US" w:eastAsia="zh-CN"/>
        </w:rPr>
        <w:t>3，</w:t>
      </w:r>
      <w:r>
        <w:rPr>
          <w:rFonts w:ascii="Times New Roman" w:hAnsi="Times New Roman" w:eastAsia="仿宋_GB2312"/>
          <w:b/>
          <w:sz w:val="34"/>
          <w:szCs w:val="32"/>
        </w:rPr>
        <w:t>含本科在上述范围就读的硕士研究生及本科或硕士在上述范围就读的博士研究生）、</w:t>
      </w:r>
      <w:r>
        <w:rPr>
          <w:rFonts w:hint="eastAsia" w:ascii="Times New Roman" w:hAnsi="Times New Roman"/>
          <w:b/>
          <w:sz w:val="34"/>
          <w:szCs w:val="32"/>
          <w:lang w:eastAsia="zh-CN"/>
        </w:rPr>
        <w:t>脱贫</w:t>
      </w:r>
      <w:r>
        <w:rPr>
          <w:rFonts w:ascii="Times New Roman" w:hAnsi="Times New Roman" w:eastAsia="仿宋_GB2312"/>
          <w:b/>
          <w:sz w:val="34"/>
          <w:szCs w:val="32"/>
        </w:rPr>
        <w:t>县和艰苦边远地区</w:t>
      </w:r>
      <w:r>
        <w:rPr>
          <w:rFonts w:hint="eastAsia" w:ascii="Times New Roman" w:hAnsi="Times New Roman" w:eastAsia="仿宋_GB2312"/>
          <w:b/>
          <w:sz w:val="34"/>
          <w:szCs w:val="32"/>
        </w:rPr>
        <w:t>（具体名单详见附件4）录用</w:t>
      </w:r>
      <w:r>
        <w:rPr>
          <w:rFonts w:ascii="Times New Roman" w:hAnsi="Times New Roman" w:eastAsia="仿宋_GB2312"/>
          <w:b/>
          <w:sz w:val="34"/>
          <w:szCs w:val="32"/>
        </w:rPr>
        <w:t>的人员，可安排到县（市、区）直</w:t>
      </w:r>
      <w:r>
        <w:rPr>
          <w:rFonts w:hint="eastAsia" w:ascii="Times New Roman" w:hAnsi="Times New Roman" w:eastAsia="仿宋_GB2312"/>
          <w:b/>
          <w:sz w:val="34"/>
          <w:szCs w:val="32"/>
        </w:rPr>
        <w:t>机关（或</w:t>
      </w:r>
      <w:r>
        <w:rPr>
          <w:rFonts w:ascii="Times New Roman" w:hAnsi="Times New Roman" w:eastAsia="仿宋_GB2312"/>
          <w:b/>
          <w:sz w:val="34"/>
          <w:szCs w:val="32"/>
        </w:rPr>
        <w:t>参照公务员法管理</w:t>
      </w:r>
      <w:r>
        <w:rPr>
          <w:rFonts w:hint="eastAsia" w:ascii="Times New Roman" w:hAnsi="Times New Roman" w:eastAsia="仿宋_GB2312"/>
          <w:b/>
          <w:color w:val="000000"/>
          <w:sz w:val="34"/>
          <w:szCs w:val="32"/>
        </w:rPr>
        <w:t>机关〈单位〉</w:t>
      </w:r>
      <w:r>
        <w:rPr>
          <w:rFonts w:hint="eastAsia" w:ascii="Times New Roman" w:hAnsi="Times New Roman" w:eastAsia="仿宋_GB2312"/>
          <w:b/>
          <w:sz w:val="34"/>
          <w:szCs w:val="32"/>
        </w:rPr>
        <w:t>）</w:t>
      </w:r>
      <w:r>
        <w:rPr>
          <w:rFonts w:ascii="Times New Roman" w:hAnsi="Times New Roman" w:eastAsia="仿宋_GB2312"/>
          <w:b/>
          <w:sz w:val="34"/>
          <w:szCs w:val="32"/>
        </w:rPr>
        <w:t>和街道工作，之后</w:t>
      </w:r>
      <w:r>
        <w:rPr>
          <w:rFonts w:hint="eastAsia" w:ascii="Times New Roman" w:hAnsi="Times New Roman"/>
          <w:b/>
          <w:sz w:val="34"/>
          <w:szCs w:val="32"/>
          <w:lang w:eastAsia="zh-CN"/>
        </w:rPr>
        <w:t>按有关规定</w:t>
      </w:r>
      <w:r>
        <w:rPr>
          <w:rFonts w:ascii="Times New Roman" w:hAnsi="Times New Roman" w:eastAsia="仿宋_GB2312"/>
          <w:b/>
          <w:sz w:val="34"/>
          <w:szCs w:val="32"/>
        </w:rPr>
        <w:t>采取挂职、定点帮扶、到村任职等方式到乡镇、村锻炼。</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ascii="Times New Roman" w:hAnsi="Times New Roman" w:eastAsia="仿宋_GB2312"/>
          <w:b/>
          <w:sz w:val="34"/>
          <w:szCs w:val="32"/>
        </w:rPr>
      </w:pPr>
      <w:r>
        <w:rPr>
          <w:rFonts w:ascii="Times New Roman" w:hAnsi="Times New Roman" w:eastAsia="仿宋_GB2312"/>
          <w:b/>
          <w:sz w:val="34"/>
          <w:szCs w:val="32"/>
        </w:rPr>
        <w:t>（三）新录用公务员（</w:t>
      </w:r>
      <w:r>
        <w:rPr>
          <w:rFonts w:hint="eastAsia" w:ascii="Times New Roman" w:hAnsi="Times New Roman"/>
          <w:b/>
          <w:sz w:val="34"/>
          <w:szCs w:val="32"/>
          <w:lang w:eastAsia="zh-CN"/>
        </w:rPr>
        <w:t>含</w:t>
      </w:r>
      <w:r>
        <w:rPr>
          <w:rFonts w:ascii="Times New Roman" w:hAnsi="Times New Roman" w:eastAsia="仿宋_GB2312"/>
          <w:b/>
          <w:sz w:val="34"/>
          <w:szCs w:val="32"/>
        </w:rPr>
        <w:t>参照公务员法管理</w:t>
      </w:r>
      <w:r>
        <w:rPr>
          <w:rFonts w:hint="eastAsia" w:ascii="Times New Roman" w:hAnsi="Times New Roman" w:eastAsia="仿宋_GB2312"/>
          <w:b/>
          <w:color w:val="000000"/>
          <w:sz w:val="34"/>
          <w:szCs w:val="32"/>
        </w:rPr>
        <w:t>机关〈单位〉</w:t>
      </w:r>
      <w:r>
        <w:rPr>
          <w:rFonts w:ascii="Times New Roman" w:hAnsi="Times New Roman" w:eastAsia="仿宋_GB2312"/>
          <w:b/>
          <w:sz w:val="34"/>
          <w:szCs w:val="32"/>
        </w:rPr>
        <w:t>工作人员）试用期为1年</w:t>
      </w:r>
      <w:r>
        <w:rPr>
          <w:rFonts w:hint="eastAsia" w:ascii="Times New Roman" w:hAnsi="Times New Roman" w:eastAsia="仿宋_GB2312"/>
          <w:b/>
          <w:sz w:val="34"/>
          <w:szCs w:val="32"/>
        </w:rPr>
        <w:t>。对新录用选调生的管理，按照公务员法及其配套政策法规和中共中央组织部、中共四川省委组织部对选调生的有关规定执行。</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ascii="Times New Roman" w:hAnsi="Times New Roman" w:eastAsia="仿宋_GB2312"/>
          <w:b/>
          <w:sz w:val="34"/>
          <w:szCs w:val="32"/>
        </w:rPr>
      </w:pPr>
      <w:r>
        <w:rPr>
          <w:rFonts w:ascii="Times New Roman" w:hAnsi="Times New Roman" w:eastAsia="仿宋_GB2312"/>
          <w:b/>
          <w:sz w:val="34"/>
          <w:szCs w:val="32"/>
        </w:rPr>
        <w:t>（四）各级组织部门建立选调生信息库，加强对选调生的日常管理、跟踪考察</w:t>
      </w:r>
      <w:r>
        <w:rPr>
          <w:rFonts w:hint="eastAsia" w:ascii="仿宋_GB2312" w:hAnsi="仿宋_GB2312" w:eastAsia="仿宋_GB2312" w:cs="仿宋_GB2312"/>
          <w:b/>
          <w:sz w:val="34"/>
          <w:szCs w:val="32"/>
          <w:lang w:val="en-US" w:eastAsia="zh-CN"/>
        </w:rPr>
        <w:t>;</w:t>
      </w:r>
      <w:r>
        <w:rPr>
          <w:rFonts w:ascii="Times New Roman" w:hAnsi="Times New Roman" w:eastAsia="仿宋_GB2312"/>
          <w:b/>
          <w:sz w:val="34"/>
          <w:szCs w:val="32"/>
        </w:rPr>
        <w:t>把选调生培养使用纳入年轻干部队伍建设总体规划</w:t>
      </w:r>
      <w:r>
        <w:rPr>
          <w:rFonts w:hint="eastAsia" w:ascii="仿宋_GB2312" w:hAnsi="仿宋_GB2312" w:eastAsia="仿宋_GB2312" w:cs="仿宋_GB2312"/>
          <w:b/>
          <w:sz w:val="34"/>
          <w:szCs w:val="32"/>
          <w:lang w:val="en-US" w:eastAsia="zh-CN"/>
        </w:rPr>
        <w:t>,</w:t>
      </w:r>
      <w:r>
        <w:rPr>
          <w:rFonts w:ascii="Times New Roman" w:hAnsi="Times New Roman" w:eastAsia="仿宋_GB2312"/>
          <w:b/>
          <w:sz w:val="34"/>
          <w:szCs w:val="32"/>
        </w:rPr>
        <w:t>对表现突出的选调生，根据工作需要和个人条件，择优选拔进县（市、区）、乡镇（街道）党政领导班子或交流到重要岗位。</w:t>
      </w:r>
    </w:p>
    <w:p>
      <w:pPr>
        <w:keepNext w:val="0"/>
        <w:keepLines w:val="0"/>
        <w:pageBreakBefore w:val="0"/>
        <w:kinsoku/>
        <w:wordWrap/>
        <w:overflowPunct/>
        <w:topLinePunct w:val="0"/>
        <w:autoSpaceDE/>
        <w:autoSpaceDN/>
        <w:bidi w:val="0"/>
        <w:adjustRightInd w:val="0"/>
        <w:snapToGrid w:val="0"/>
        <w:spacing w:line="580" w:lineRule="exact"/>
        <w:ind w:firstLine="669" w:firstLineChars="196"/>
        <w:textAlignment w:val="auto"/>
        <w:rPr>
          <w:rFonts w:ascii="Times New Roman" w:hAnsi="Times New Roman" w:eastAsia="黑体"/>
          <w:b/>
          <w:sz w:val="34"/>
          <w:szCs w:val="32"/>
        </w:rPr>
      </w:pPr>
      <w:r>
        <w:rPr>
          <w:rFonts w:hint="eastAsia" w:ascii="Times New Roman" w:hAnsi="Times New Roman" w:eastAsia="黑体"/>
          <w:b/>
          <w:sz w:val="34"/>
          <w:szCs w:val="32"/>
        </w:rPr>
        <w:t>七</w:t>
      </w:r>
      <w:r>
        <w:rPr>
          <w:rFonts w:ascii="Times New Roman" w:hAnsi="Times New Roman" w:eastAsia="黑体"/>
          <w:b/>
          <w:sz w:val="34"/>
          <w:szCs w:val="32"/>
        </w:rPr>
        <w:t>、纪律与监督</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本次选调工作接受监督，报考者可以向</w:t>
      </w:r>
      <w:r>
        <w:rPr>
          <w:rFonts w:ascii="Times New Roman" w:hAnsi="Times New Roman" w:eastAsia="仿宋_GB2312"/>
          <w:b/>
          <w:sz w:val="34"/>
          <w:szCs w:val="32"/>
        </w:rPr>
        <w:t>各市（州）</w:t>
      </w:r>
      <w:r>
        <w:rPr>
          <w:rFonts w:hint="eastAsia" w:ascii="Times New Roman" w:hAnsi="Times New Roman" w:eastAsia="仿宋_GB2312"/>
          <w:b/>
          <w:sz w:val="34"/>
          <w:szCs w:val="32"/>
        </w:rPr>
        <w:t>党</w:t>
      </w:r>
      <w:r>
        <w:rPr>
          <w:rFonts w:ascii="Times New Roman" w:hAnsi="Times New Roman" w:eastAsia="仿宋_GB2312"/>
          <w:b/>
          <w:sz w:val="34"/>
          <w:szCs w:val="32"/>
        </w:rPr>
        <w:t>委组织部</w:t>
      </w:r>
      <w:r>
        <w:rPr>
          <w:rFonts w:hint="eastAsia" w:ascii="Times New Roman" w:hAnsi="Times New Roman" w:eastAsia="仿宋_GB2312"/>
          <w:b/>
          <w:sz w:val="34"/>
          <w:szCs w:val="32"/>
        </w:rPr>
        <w:t>、考试机构提出意见建议。相关部门应当及时受理，并按照规定程序和权限处理。</w:t>
      </w:r>
    </w:p>
    <w:p>
      <w:pPr>
        <w:keepNext w:val="0"/>
        <w:keepLines w:val="0"/>
        <w:pageBreakBefore w:val="0"/>
        <w:widowControl/>
        <w:kinsoku/>
        <w:wordWrap/>
        <w:overflowPunct/>
        <w:topLinePunct w:val="0"/>
        <w:autoSpaceDE/>
        <w:autoSpaceDN/>
        <w:bidi w:val="0"/>
        <w:spacing w:line="580" w:lineRule="exact"/>
        <w:ind w:firstLine="683" w:firstLineChars="200"/>
        <w:textAlignment w:val="auto"/>
        <w:rPr>
          <w:rFonts w:eastAsia="黑体"/>
          <w:b/>
          <w:color w:val="000000"/>
          <w:kern w:val="0"/>
          <w:sz w:val="34"/>
          <w:szCs w:val="33"/>
        </w:rPr>
      </w:pPr>
      <w:r>
        <w:rPr>
          <w:rFonts w:hint="eastAsia" w:eastAsia="黑体"/>
          <w:b/>
          <w:color w:val="000000"/>
          <w:kern w:val="0"/>
          <w:sz w:val="34"/>
          <w:szCs w:val="33"/>
        </w:rPr>
        <w:t>八</w:t>
      </w:r>
      <w:r>
        <w:rPr>
          <w:rFonts w:eastAsia="黑体"/>
          <w:b/>
          <w:color w:val="000000"/>
          <w:kern w:val="0"/>
          <w:sz w:val="34"/>
          <w:szCs w:val="33"/>
        </w:rPr>
        <w:t>、本公告由中共四川省委组织部负责解释</w:t>
      </w:r>
    </w:p>
    <w:p>
      <w:pPr>
        <w:keepNext w:val="0"/>
        <w:keepLines w:val="0"/>
        <w:pageBreakBefore w:val="0"/>
        <w:widowControl/>
        <w:kinsoku/>
        <w:wordWrap/>
        <w:overflowPunct/>
        <w:topLinePunct w:val="0"/>
        <w:autoSpaceDE/>
        <w:autoSpaceDN/>
        <w:bidi w:val="0"/>
        <w:spacing w:line="580" w:lineRule="exact"/>
        <w:ind w:firstLine="683" w:firstLineChars="200"/>
        <w:textAlignment w:val="auto"/>
        <w:rPr>
          <w:rFonts w:hint="eastAsia" w:eastAsia="仿宋_GB2312"/>
          <w:b/>
          <w:color w:val="000000"/>
          <w:kern w:val="0"/>
          <w:sz w:val="34"/>
          <w:szCs w:val="33"/>
        </w:rPr>
      </w:pPr>
    </w:p>
    <w:p>
      <w:pPr>
        <w:keepNext w:val="0"/>
        <w:keepLines w:val="0"/>
        <w:pageBreakBefore w:val="0"/>
        <w:widowControl/>
        <w:kinsoku/>
        <w:wordWrap/>
        <w:overflowPunct/>
        <w:topLinePunct w:val="0"/>
        <w:autoSpaceDE/>
        <w:autoSpaceDN/>
        <w:bidi w:val="0"/>
        <w:spacing w:line="580" w:lineRule="exact"/>
        <w:ind w:firstLine="683" w:firstLineChars="200"/>
        <w:textAlignment w:val="auto"/>
        <w:rPr>
          <w:rFonts w:eastAsia="仿宋_GB2312"/>
          <w:b/>
          <w:color w:val="000000"/>
          <w:kern w:val="0"/>
          <w:sz w:val="34"/>
          <w:szCs w:val="33"/>
        </w:rPr>
      </w:pPr>
      <w:r>
        <w:rPr>
          <w:rFonts w:eastAsia="仿宋_GB2312"/>
          <w:b/>
          <w:color w:val="000000"/>
          <w:kern w:val="0"/>
          <w:sz w:val="34"/>
          <w:szCs w:val="33"/>
        </w:rPr>
        <w:t>相关事项提醒：</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黑体" w:hAnsi="黑体" w:eastAsia="黑体" w:cs="黑体"/>
          <w:b/>
          <w:sz w:val="34"/>
          <w:szCs w:val="32"/>
        </w:rPr>
      </w:pPr>
      <w:r>
        <w:rPr>
          <w:rFonts w:hint="eastAsia" w:ascii="黑体" w:hAnsi="黑体" w:eastAsia="黑体" w:cs="黑体"/>
          <w:b/>
          <w:bCs/>
          <w:sz w:val="34"/>
          <w:szCs w:val="33"/>
        </w:rPr>
        <w:t>1.特别提醒：</w:t>
      </w:r>
      <w:r>
        <w:rPr>
          <w:rFonts w:hint="eastAsia" w:ascii="黑体" w:hAnsi="黑体" w:eastAsia="黑体" w:cs="黑体"/>
          <w:b/>
          <w:sz w:val="34"/>
          <w:szCs w:val="32"/>
        </w:rPr>
        <w:t>来自国内疫情中高风险地区以及与新冠病毒肺炎确诊、疑似病例或无症状感染者有密切接触史的考生，应至少提前15天到达</w:t>
      </w:r>
      <w:r>
        <w:rPr>
          <w:rFonts w:hint="eastAsia" w:ascii="黑体" w:hAnsi="黑体" w:eastAsia="黑体" w:cs="黑体"/>
          <w:b/>
          <w:sz w:val="34"/>
          <w:szCs w:val="32"/>
          <w:lang w:val="en-US" w:eastAsia="zh-CN"/>
        </w:rPr>
        <w:t>考点所在城市</w:t>
      </w:r>
      <w:r>
        <w:rPr>
          <w:rFonts w:hint="eastAsia" w:ascii="黑体" w:hAnsi="黑体" w:eastAsia="黑体" w:cs="黑体"/>
          <w:b/>
          <w:sz w:val="34"/>
          <w:szCs w:val="32"/>
        </w:rPr>
        <w:t>或川内其他低风险地区，按照考点当地卫生健康部门疫情防控有关规定，自觉接受隔离观察、健康管理和核酸检测，并在</w:t>
      </w:r>
      <w:r>
        <w:rPr>
          <w:rFonts w:hint="eastAsia" w:ascii="黑体" w:hAnsi="黑体" w:eastAsia="黑体" w:cs="黑体"/>
          <w:b/>
          <w:sz w:val="34"/>
          <w:szCs w:val="32"/>
          <w:lang w:val="en-US" w:eastAsia="zh-CN"/>
        </w:rPr>
        <w:t>考试（笔试、面试）</w:t>
      </w:r>
      <w:r>
        <w:rPr>
          <w:rFonts w:hint="eastAsia" w:ascii="黑体" w:hAnsi="黑体" w:eastAsia="黑体" w:cs="黑体"/>
          <w:b/>
          <w:sz w:val="34"/>
          <w:szCs w:val="32"/>
        </w:rPr>
        <w:t>当天提供7天内新型冠状病毒肺炎核酸检测阴性证明，不能提供证明的视为考生自愿放弃选调资格。</w:t>
      </w:r>
    </w:p>
    <w:p>
      <w:pPr>
        <w:keepNext w:val="0"/>
        <w:keepLines w:val="0"/>
        <w:pageBreakBefore w:val="0"/>
        <w:kinsoku/>
        <w:wordWrap/>
        <w:overflowPunct/>
        <w:topLinePunct w:val="0"/>
        <w:autoSpaceDE/>
        <w:autoSpaceDN/>
        <w:bidi w:val="0"/>
        <w:adjustRightInd w:val="0"/>
        <w:snapToGrid w:val="0"/>
        <w:spacing w:line="580" w:lineRule="exact"/>
        <w:ind w:firstLine="676" w:firstLineChars="198"/>
        <w:textAlignment w:val="auto"/>
        <w:rPr>
          <w:rFonts w:hint="eastAsia" w:ascii="黑体" w:hAnsi="黑体" w:eastAsia="黑体" w:cs="黑体"/>
          <w:b/>
          <w:sz w:val="34"/>
          <w:szCs w:val="32"/>
        </w:rPr>
      </w:pPr>
      <w:r>
        <w:rPr>
          <w:rFonts w:hint="eastAsia" w:ascii="黑体" w:hAnsi="黑体" w:eastAsia="黑体" w:cs="黑体"/>
          <w:b/>
          <w:sz w:val="34"/>
          <w:szCs w:val="32"/>
        </w:rPr>
        <w:t>来自国（境）外的考生应按照考点当地疫情防控部门规定，自觉接受相应健康管理措施，并在</w:t>
      </w:r>
      <w:r>
        <w:rPr>
          <w:rFonts w:hint="eastAsia" w:ascii="黑体" w:hAnsi="黑体" w:eastAsia="黑体" w:cs="黑体"/>
          <w:b/>
          <w:sz w:val="34"/>
          <w:szCs w:val="32"/>
          <w:lang w:val="en-US" w:eastAsia="zh-CN"/>
        </w:rPr>
        <w:t>考试（笔试、面试）</w:t>
      </w:r>
      <w:r>
        <w:rPr>
          <w:rFonts w:hint="eastAsia" w:ascii="黑体" w:hAnsi="黑体" w:eastAsia="黑体" w:cs="黑体"/>
          <w:b/>
          <w:sz w:val="34"/>
          <w:szCs w:val="32"/>
        </w:rPr>
        <w:t>当天，提供考点当地卫生健康部门规定时限内的新型冠状病毒肺炎核酸检测阴性证明，不能提供证明的视为考生自愿放弃选调资格。</w:t>
      </w:r>
    </w:p>
    <w:p>
      <w:pPr>
        <w:keepNext w:val="0"/>
        <w:keepLines w:val="0"/>
        <w:pageBreakBefore w:val="0"/>
        <w:widowControl w:val="0"/>
        <w:kinsoku/>
        <w:wordWrap/>
        <w:overflowPunct/>
        <w:topLinePunct w:val="0"/>
        <w:autoSpaceDE/>
        <w:autoSpaceDN/>
        <w:bidi w:val="0"/>
        <w:adjustRightInd/>
        <w:snapToGrid/>
        <w:spacing w:line="580" w:lineRule="exact"/>
        <w:ind w:firstLine="683" w:firstLineChars="200"/>
        <w:textAlignment w:val="auto"/>
        <w:rPr>
          <w:rFonts w:eastAsia="仿宋_GB2312"/>
          <w:b/>
          <w:bCs/>
          <w:sz w:val="34"/>
          <w:szCs w:val="33"/>
        </w:rPr>
      </w:pPr>
      <w:r>
        <w:rPr>
          <w:rFonts w:hint="eastAsia" w:ascii="Times New Roman" w:hAnsi="Times New Roman" w:eastAsia="仿宋_GB2312"/>
          <w:b/>
          <w:sz w:val="34"/>
          <w:szCs w:val="32"/>
        </w:rPr>
        <w:t>2</w:t>
      </w:r>
      <w:r>
        <w:rPr>
          <w:rFonts w:hint="eastAsia" w:eastAsia="仿宋_GB2312"/>
          <w:b/>
          <w:bCs/>
          <w:sz w:val="34"/>
          <w:szCs w:val="33"/>
        </w:rPr>
        <w:t>.</w:t>
      </w:r>
      <w:r>
        <w:rPr>
          <w:rFonts w:eastAsia="仿宋_GB2312"/>
          <w:b/>
          <w:bCs/>
          <w:sz w:val="34"/>
          <w:szCs w:val="33"/>
        </w:rPr>
        <w:t>联系方式</w:t>
      </w:r>
    </w:p>
    <w:p>
      <w:pPr>
        <w:keepNext w:val="0"/>
        <w:keepLines w:val="0"/>
        <w:pageBreakBefore w:val="0"/>
        <w:widowControl w:val="0"/>
        <w:kinsoku/>
        <w:wordWrap/>
        <w:overflowPunct/>
        <w:topLinePunct w:val="0"/>
        <w:autoSpaceDE/>
        <w:autoSpaceDN/>
        <w:bidi w:val="0"/>
        <w:adjustRightInd/>
        <w:snapToGrid/>
        <w:spacing w:line="580" w:lineRule="exact"/>
        <w:ind w:firstLine="683" w:firstLineChars="200"/>
        <w:textAlignment w:val="auto"/>
        <w:rPr>
          <w:rFonts w:eastAsia="仿宋_GB2312"/>
          <w:b/>
          <w:bCs/>
          <w:sz w:val="34"/>
          <w:szCs w:val="33"/>
        </w:rPr>
      </w:pPr>
      <w:r>
        <w:rPr>
          <w:rFonts w:hint="eastAsia" w:eastAsia="仿宋_GB2312"/>
          <w:b/>
          <w:bCs/>
          <w:sz w:val="34"/>
          <w:szCs w:val="33"/>
        </w:rPr>
        <w:t>各市（州）党委组织部</w:t>
      </w:r>
      <w:r>
        <w:rPr>
          <w:rFonts w:eastAsia="仿宋_GB2312"/>
          <w:b/>
          <w:bCs/>
          <w:sz w:val="34"/>
          <w:szCs w:val="33"/>
        </w:rPr>
        <w:t>政策咨询及监督电话</w:t>
      </w:r>
      <w:r>
        <w:rPr>
          <w:rFonts w:hint="eastAsia"/>
          <w:b/>
          <w:bCs/>
          <w:sz w:val="34"/>
          <w:szCs w:val="33"/>
          <w:lang w:eastAsia="zh-CN"/>
        </w:rPr>
        <w:t>详</w:t>
      </w:r>
      <w:r>
        <w:rPr>
          <w:rFonts w:eastAsia="仿宋_GB2312"/>
          <w:b/>
          <w:bCs/>
          <w:sz w:val="34"/>
          <w:szCs w:val="33"/>
        </w:rPr>
        <w:t>见附件</w:t>
      </w:r>
      <w:r>
        <w:rPr>
          <w:rFonts w:hint="eastAsia" w:ascii="Times New Roman" w:hAnsi="Times New Roman" w:eastAsia="仿宋_GB2312"/>
          <w:b/>
          <w:sz w:val="34"/>
          <w:szCs w:val="32"/>
        </w:rPr>
        <w:t>6</w:t>
      </w:r>
      <w:r>
        <w:rPr>
          <w:rFonts w:eastAsia="仿宋_GB2312"/>
          <w:b/>
          <w:bCs/>
          <w:sz w:val="34"/>
          <w:szCs w:val="33"/>
        </w:rPr>
        <w:t>。</w:t>
      </w:r>
    </w:p>
    <w:p>
      <w:pPr>
        <w:keepLines w:val="0"/>
        <w:pageBreakBefore w:val="0"/>
        <w:widowControl w:val="0"/>
        <w:wordWrap/>
        <w:overflowPunct/>
        <w:topLinePunct w:val="0"/>
        <w:autoSpaceDE/>
        <w:autoSpaceDN/>
        <w:bidi w:val="0"/>
        <w:spacing w:line="550" w:lineRule="exact"/>
        <w:ind w:firstLine="683" w:firstLineChars="200"/>
        <w:textAlignment w:val="auto"/>
        <w:rPr>
          <w:rFonts w:hint="eastAsia" w:ascii="仿宋_GB2312" w:hAnsi="仿宋_GB2312" w:cs="仿宋_GB2312"/>
          <w:b/>
          <w:color w:val="auto"/>
          <w:sz w:val="32"/>
          <w:szCs w:val="32"/>
          <w:u w:val="none"/>
        </w:rPr>
      </w:pPr>
      <w:r>
        <w:rPr>
          <w:rFonts w:eastAsia="仿宋_GB2312"/>
          <w:b/>
          <w:bCs/>
          <w:sz w:val="34"/>
          <w:szCs w:val="33"/>
        </w:rPr>
        <w:t>网络报名技术咨</w:t>
      </w:r>
      <w:r>
        <w:rPr>
          <w:rFonts w:hint="eastAsia" w:ascii="Times New Roman" w:hAnsi="Times New Roman" w:eastAsia="仿宋_GB2312"/>
          <w:b/>
          <w:sz w:val="34"/>
          <w:szCs w:val="32"/>
        </w:rPr>
        <w:t>询电话：</w:t>
      </w:r>
      <w:r>
        <w:rPr>
          <w:rFonts w:hint="default" w:ascii="Times New Roman" w:hAnsi="Times New Roman" w:cs="Times New Roman"/>
          <w:b/>
          <w:color w:val="auto"/>
          <w:sz w:val="34"/>
          <w:szCs w:val="32"/>
          <w:u w:val="none"/>
        </w:rPr>
        <w:t>028—86740101、028—86626583</w:t>
      </w:r>
      <w:r>
        <w:rPr>
          <w:rFonts w:hint="eastAsia"/>
          <w:b/>
          <w:color w:val="auto"/>
          <w:sz w:val="32"/>
          <w:szCs w:val="32"/>
          <w:u w:val="none"/>
        </w:rPr>
        <w:t>。</w:t>
      </w:r>
    </w:p>
    <w:p>
      <w:pPr>
        <w:keepNext w:val="0"/>
        <w:keepLines w:val="0"/>
        <w:pageBreakBefore w:val="0"/>
        <w:widowControl w:val="0"/>
        <w:kinsoku/>
        <w:wordWrap/>
        <w:overflowPunct/>
        <w:topLinePunct w:val="0"/>
        <w:autoSpaceDE/>
        <w:autoSpaceDN/>
        <w:bidi w:val="0"/>
        <w:adjustRightInd/>
        <w:snapToGrid/>
        <w:spacing w:line="580" w:lineRule="exact"/>
        <w:ind w:firstLine="683" w:firstLineChars="200"/>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3.选调过程中有关调整、补充、提示等事项，由省委组织部或各市（州）党委组织部、考试机构在四川省人力资源和社会保障厅官网</w:t>
      </w:r>
      <w:r>
        <w:rPr>
          <w:rFonts w:hint="default" w:ascii="Times New Roman" w:hAnsi="Times New Roman" w:eastAsia="仿宋_GB2312"/>
          <w:b/>
          <w:sz w:val="34"/>
          <w:szCs w:val="32"/>
        </w:rPr>
        <w:t>（</w:t>
      </w:r>
      <w:r>
        <w:rPr>
          <w:rFonts w:hint="default" w:ascii="Times New Roman" w:hAnsi="Times New Roman" w:eastAsia="仿宋_GB2312"/>
          <w:b/>
          <w:sz w:val="34"/>
          <w:szCs w:val="32"/>
          <w:lang w:eastAsia="zh-CN"/>
        </w:rPr>
        <w:t>http://rst.sc.gov.cn/</w:t>
      </w:r>
      <w:r>
        <w:rPr>
          <w:rFonts w:hint="default" w:ascii="Times New Roman" w:hAnsi="Times New Roman" w:eastAsia="仿宋_GB2312"/>
          <w:b/>
          <w:sz w:val="34"/>
          <w:szCs w:val="32"/>
        </w:rPr>
        <w:t>）“</w:t>
      </w:r>
      <w:r>
        <w:rPr>
          <w:rFonts w:hint="eastAsia" w:ascii="Times New Roman" w:hAnsi="Times New Roman" w:eastAsia="仿宋_GB2312"/>
          <w:b/>
          <w:sz w:val="34"/>
          <w:szCs w:val="32"/>
        </w:rPr>
        <w:t>人事考试”专栏公告。</w:t>
      </w:r>
    </w:p>
    <w:p>
      <w:pPr>
        <w:keepNext w:val="0"/>
        <w:keepLines w:val="0"/>
        <w:pageBreakBefore w:val="0"/>
        <w:widowControl w:val="0"/>
        <w:kinsoku/>
        <w:wordWrap/>
        <w:overflowPunct/>
        <w:topLinePunct w:val="0"/>
        <w:autoSpaceDE/>
        <w:autoSpaceDN/>
        <w:bidi w:val="0"/>
        <w:adjustRightInd/>
        <w:snapToGrid/>
        <w:spacing w:line="580" w:lineRule="exact"/>
        <w:ind w:firstLine="683" w:firstLineChars="200"/>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4.请考生在网上报名时留下常用电话，在报考期间特别是资格审查和面试前务必保持通讯畅通，通讯方式有变更的，应主动告知报考的市（州）党委组织部。因无法与考生取得联系造成的后果，由考生本人负责。</w:t>
      </w:r>
    </w:p>
    <w:p>
      <w:pPr>
        <w:keepNext w:val="0"/>
        <w:keepLines w:val="0"/>
        <w:pageBreakBefore w:val="0"/>
        <w:widowControl w:val="0"/>
        <w:kinsoku/>
        <w:wordWrap/>
        <w:overflowPunct/>
        <w:topLinePunct w:val="0"/>
        <w:autoSpaceDE/>
        <w:autoSpaceDN/>
        <w:bidi w:val="0"/>
        <w:adjustRightInd/>
        <w:snapToGrid/>
        <w:spacing w:line="580" w:lineRule="exact"/>
        <w:ind w:firstLine="683" w:firstLineChars="200"/>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5.准考证是考生参加笔试、面试、体检等各环节的重要证件，请妥善保管。</w:t>
      </w:r>
    </w:p>
    <w:p>
      <w:pPr>
        <w:keepNext w:val="0"/>
        <w:keepLines w:val="0"/>
        <w:pageBreakBefore w:val="0"/>
        <w:widowControl w:val="0"/>
        <w:kinsoku/>
        <w:wordWrap/>
        <w:overflowPunct/>
        <w:topLinePunct w:val="0"/>
        <w:autoSpaceDE/>
        <w:autoSpaceDN/>
        <w:bidi w:val="0"/>
        <w:adjustRightInd/>
        <w:snapToGrid/>
        <w:spacing w:line="580" w:lineRule="exact"/>
        <w:ind w:firstLine="683" w:firstLineChars="200"/>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6.本次考试不指定辅导用书，不举办、不委托、不参与任何机构举办的考试辅导培训班。社会上凡称与本次考试相关的复习教材、上网卡、网站等，均与本次考试无关。敬请广大报考人员提高警惕，切勿上当受骗。</w:t>
      </w:r>
    </w:p>
    <w:p>
      <w:pPr>
        <w:keepNext w:val="0"/>
        <w:keepLines w:val="0"/>
        <w:pageBreakBefore w:val="0"/>
        <w:kinsoku/>
        <w:wordWrap/>
        <w:overflowPunct/>
        <w:topLinePunct w:val="0"/>
        <w:autoSpaceDE/>
        <w:autoSpaceDN/>
        <w:bidi w:val="0"/>
        <w:adjustRightInd w:val="0"/>
        <w:snapToGrid w:val="0"/>
        <w:spacing w:line="580" w:lineRule="exact"/>
        <w:ind w:firstLine="683" w:firstLineChars="200"/>
        <w:textAlignment w:val="auto"/>
        <w:rPr>
          <w:rFonts w:ascii="Times New Roman" w:hAnsi="Times New Roman" w:eastAsia="仿宋_GB2312"/>
          <w:b/>
          <w:sz w:val="34"/>
          <w:szCs w:val="32"/>
        </w:rPr>
      </w:pPr>
    </w:p>
    <w:p>
      <w:pPr>
        <w:keepNext w:val="0"/>
        <w:keepLines w:val="0"/>
        <w:pageBreakBefore w:val="0"/>
        <w:kinsoku/>
        <w:wordWrap/>
        <w:overflowPunct/>
        <w:topLinePunct w:val="0"/>
        <w:autoSpaceDE/>
        <w:autoSpaceDN/>
        <w:bidi w:val="0"/>
        <w:adjustRightInd w:val="0"/>
        <w:snapToGrid w:val="0"/>
        <w:spacing w:line="580" w:lineRule="exact"/>
        <w:ind w:firstLine="683" w:firstLineChars="200"/>
        <w:textAlignment w:val="auto"/>
        <w:rPr>
          <w:rFonts w:ascii="Times New Roman" w:hAnsi="Times New Roman" w:eastAsia="仿宋_GB2312"/>
          <w:b/>
          <w:sz w:val="34"/>
          <w:szCs w:val="32"/>
        </w:rPr>
      </w:pPr>
      <w:r>
        <w:rPr>
          <w:rFonts w:ascii="Times New Roman" w:hAnsi="Times New Roman" w:eastAsia="仿宋_GB2312"/>
          <w:b/>
          <w:sz w:val="34"/>
          <w:szCs w:val="32"/>
        </w:rPr>
        <w:t>附件：</w:t>
      </w:r>
      <w:r>
        <w:rPr>
          <w:rFonts w:hint="eastAsia" w:ascii="Times New Roman" w:hAnsi="Times New Roman"/>
          <w:b/>
          <w:sz w:val="34"/>
          <w:szCs w:val="32"/>
          <w:lang w:val="en-US" w:eastAsia="zh-CN"/>
        </w:rPr>
        <w:t xml:space="preserve">1. </w:t>
      </w:r>
      <w:r>
        <w:rPr>
          <w:rFonts w:hint="eastAsia" w:ascii="Times New Roman" w:hAnsi="Times New Roman" w:eastAsia="仿宋_GB2312"/>
          <w:b/>
          <w:sz w:val="34"/>
          <w:szCs w:val="32"/>
        </w:rPr>
        <w:t>选调</w:t>
      </w:r>
      <w:r>
        <w:rPr>
          <w:rFonts w:ascii="Times New Roman" w:hAnsi="Times New Roman" w:eastAsia="仿宋_GB2312"/>
          <w:b/>
          <w:sz w:val="34"/>
          <w:szCs w:val="32"/>
        </w:rPr>
        <w:t>计划表</w:t>
      </w:r>
    </w:p>
    <w:p>
      <w:pPr>
        <w:keepNext w:val="0"/>
        <w:keepLines w:val="0"/>
        <w:pageBreakBefore w:val="0"/>
        <w:numPr>
          <w:ilvl w:val="0"/>
          <w:numId w:val="1"/>
        </w:numPr>
        <w:kinsoku/>
        <w:wordWrap/>
        <w:overflowPunct/>
        <w:topLinePunct w:val="0"/>
        <w:autoSpaceDE/>
        <w:autoSpaceDN/>
        <w:bidi w:val="0"/>
        <w:adjustRightInd w:val="0"/>
        <w:snapToGrid w:val="0"/>
        <w:spacing w:line="580" w:lineRule="exact"/>
        <w:ind w:firstLine="1707" w:firstLineChars="500"/>
        <w:textAlignment w:val="auto"/>
        <w:rPr>
          <w:rFonts w:ascii="Times New Roman" w:hAnsi="Times New Roman" w:eastAsia="仿宋_GB2312"/>
          <w:b/>
          <w:sz w:val="34"/>
          <w:szCs w:val="32"/>
        </w:rPr>
      </w:pPr>
      <w:r>
        <w:rPr>
          <w:rFonts w:hint="eastAsia" w:ascii="Times New Roman" w:hAnsi="Times New Roman"/>
          <w:b/>
          <w:sz w:val="34"/>
          <w:szCs w:val="32"/>
          <w:lang w:eastAsia="zh-CN"/>
        </w:rPr>
        <w:t>国家</w:t>
      </w:r>
      <w:r>
        <w:rPr>
          <w:rFonts w:hint="eastAsia" w:ascii="Times New Roman" w:hAnsi="Times New Roman" w:eastAsia="仿宋_GB2312"/>
          <w:b/>
          <w:sz w:val="34"/>
          <w:szCs w:val="32"/>
        </w:rPr>
        <w:t>各</w:t>
      </w:r>
      <w:r>
        <w:rPr>
          <w:rFonts w:ascii="Times New Roman" w:hAnsi="Times New Roman" w:eastAsia="仿宋_GB2312"/>
          <w:b/>
          <w:sz w:val="34"/>
          <w:szCs w:val="32"/>
        </w:rPr>
        <w:t>部委属及</w:t>
      </w:r>
      <w:r>
        <w:rPr>
          <w:rFonts w:hint="eastAsia" w:ascii="Times New Roman" w:hAnsi="Times New Roman" w:eastAsia="仿宋_GB2312"/>
          <w:b/>
          <w:sz w:val="34"/>
          <w:szCs w:val="32"/>
        </w:rPr>
        <w:t>各省（区、市）</w:t>
      </w:r>
      <w:r>
        <w:rPr>
          <w:rFonts w:ascii="Times New Roman" w:hAnsi="Times New Roman" w:eastAsia="仿宋_GB2312"/>
          <w:b/>
          <w:sz w:val="34"/>
          <w:szCs w:val="32"/>
        </w:rPr>
        <w:t>属高校名单</w:t>
      </w:r>
    </w:p>
    <w:p>
      <w:pPr>
        <w:keepNext w:val="0"/>
        <w:keepLines w:val="0"/>
        <w:pageBreakBefore w:val="0"/>
        <w:numPr>
          <w:ilvl w:val="0"/>
          <w:numId w:val="1"/>
        </w:numPr>
        <w:kinsoku/>
        <w:wordWrap/>
        <w:overflowPunct/>
        <w:topLinePunct w:val="0"/>
        <w:autoSpaceDE/>
        <w:autoSpaceDN/>
        <w:bidi w:val="0"/>
        <w:adjustRightInd w:val="0"/>
        <w:snapToGrid w:val="0"/>
        <w:spacing w:line="580" w:lineRule="exact"/>
        <w:ind w:firstLine="1707" w:firstLineChars="500"/>
        <w:textAlignment w:val="auto"/>
        <w:rPr>
          <w:rFonts w:ascii="Times New Roman" w:hAnsi="Times New Roman" w:eastAsia="仿宋_GB2312"/>
          <w:b/>
          <w:sz w:val="34"/>
          <w:szCs w:val="32"/>
        </w:rPr>
      </w:pPr>
      <w:r>
        <w:rPr>
          <w:rFonts w:hint="eastAsia" w:ascii="Times New Roman" w:hAnsi="Times New Roman" w:eastAsia="仿宋_GB2312"/>
          <w:b/>
          <w:sz w:val="34"/>
          <w:szCs w:val="32"/>
        </w:rPr>
        <w:t>“双一流”建设高校名单</w:t>
      </w:r>
    </w:p>
    <w:p>
      <w:pPr>
        <w:keepNext w:val="0"/>
        <w:keepLines w:val="0"/>
        <w:pageBreakBefore w:val="0"/>
        <w:numPr>
          <w:ilvl w:val="0"/>
          <w:numId w:val="1"/>
        </w:numPr>
        <w:kinsoku/>
        <w:wordWrap/>
        <w:overflowPunct/>
        <w:topLinePunct w:val="0"/>
        <w:autoSpaceDE/>
        <w:autoSpaceDN/>
        <w:bidi w:val="0"/>
        <w:adjustRightInd w:val="0"/>
        <w:snapToGrid w:val="0"/>
        <w:spacing w:line="580" w:lineRule="exact"/>
        <w:ind w:firstLine="1707" w:firstLineChars="500"/>
        <w:textAlignment w:val="auto"/>
        <w:rPr>
          <w:rFonts w:ascii="Times New Roman" w:hAnsi="Times New Roman" w:eastAsia="仿宋_GB2312"/>
          <w:b/>
          <w:sz w:val="34"/>
          <w:szCs w:val="32"/>
        </w:rPr>
      </w:pPr>
      <w:r>
        <w:rPr>
          <w:rFonts w:hint="eastAsia" w:ascii="Times New Roman" w:hAnsi="Times New Roman" w:eastAsia="仿宋_GB2312"/>
          <w:b/>
          <w:sz w:val="34"/>
          <w:szCs w:val="32"/>
        </w:rPr>
        <w:t>四川省</w:t>
      </w:r>
      <w:r>
        <w:rPr>
          <w:rFonts w:hint="eastAsia"/>
          <w:b/>
          <w:sz w:val="34"/>
          <w:szCs w:val="32"/>
          <w:lang w:eastAsia="zh-CN"/>
        </w:rPr>
        <w:t>脱贫</w:t>
      </w:r>
      <w:r>
        <w:rPr>
          <w:rFonts w:hint="eastAsia" w:ascii="Times New Roman" w:hAnsi="Times New Roman" w:eastAsia="仿宋_GB2312"/>
          <w:b/>
          <w:sz w:val="34"/>
          <w:szCs w:val="32"/>
        </w:rPr>
        <w:t>县及艰苦边远地区名单</w:t>
      </w:r>
    </w:p>
    <w:p>
      <w:pPr>
        <w:keepNext w:val="0"/>
        <w:keepLines w:val="0"/>
        <w:pageBreakBefore w:val="0"/>
        <w:numPr>
          <w:ilvl w:val="0"/>
          <w:numId w:val="1"/>
        </w:numPr>
        <w:kinsoku/>
        <w:wordWrap/>
        <w:overflowPunct/>
        <w:topLinePunct w:val="0"/>
        <w:autoSpaceDE/>
        <w:autoSpaceDN/>
        <w:bidi w:val="0"/>
        <w:adjustRightInd w:val="0"/>
        <w:snapToGrid w:val="0"/>
        <w:spacing w:line="580" w:lineRule="exact"/>
        <w:ind w:firstLine="1707" w:firstLineChars="500"/>
        <w:textAlignment w:val="auto"/>
        <w:rPr>
          <w:rFonts w:ascii="Times New Roman" w:hAnsi="Times New Roman" w:eastAsia="仿宋_GB2312"/>
          <w:b/>
          <w:sz w:val="34"/>
          <w:szCs w:val="32"/>
        </w:rPr>
      </w:pPr>
      <w:r>
        <w:rPr>
          <w:rFonts w:ascii="Times New Roman" w:hAnsi="Times New Roman" w:eastAsia="仿宋_GB2312"/>
          <w:b/>
          <w:sz w:val="34"/>
          <w:szCs w:val="32"/>
        </w:rPr>
        <w:t>报考指南</w:t>
      </w:r>
    </w:p>
    <w:p>
      <w:pPr>
        <w:keepNext w:val="0"/>
        <w:keepLines w:val="0"/>
        <w:pageBreakBefore w:val="0"/>
        <w:numPr>
          <w:ilvl w:val="0"/>
          <w:numId w:val="1"/>
        </w:numPr>
        <w:kinsoku/>
        <w:wordWrap/>
        <w:overflowPunct/>
        <w:topLinePunct w:val="0"/>
        <w:autoSpaceDE/>
        <w:autoSpaceDN/>
        <w:bidi w:val="0"/>
        <w:adjustRightInd w:val="0"/>
        <w:snapToGrid w:val="0"/>
        <w:spacing w:line="580" w:lineRule="exact"/>
        <w:ind w:firstLine="1707" w:firstLineChars="500"/>
        <w:textAlignment w:val="auto"/>
        <w:rPr>
          <w:rFonts w:ascii="Times New Roman" w:hAnsi="Times New Roman" w:eastAsia="仿宋_GB2312"/>
          <w:b/>
          <w:sz w:val="34"/>
          <w:szCs w:val="32"/>
        </w:rPr>
      </w:pPr>
      <w:r>
        <w:rPr>
          <w:rFonts w:ascii="Times New Roman" w:hAnsi="Times New Roman" w:eastAsia="仿宋_GB2312"/>
          <w:b/>
          <w:sz w:val="34"/>
          <w:szCs w:val="32"/>
        </w:rPr>
        <w:t>各市（州）</w:t>
      </w:r>
      <w:r>
        <w:rPr>
          <w:rFonts w:hint="eastAsia" w:ascii="Times New Roman" w:hAnsi="Times New Roman" w:eastAsia="仿宋_GB2312"/>
          <w:b/>
          <w:sz w:val="34"/>
          <w:szCs w:val="32"/>
        </w:rPr>
        <w:t>党</w:t>
      </w:r>
      <w:r>
        <w:rPr>
          <w:rFonts w:ascii="Times New Roman" w:hAnsi="Times New Roman" w:eastAsia="仿宋_GB2312"/>
          <w:b/>
          <w:sz w:val="34"/>
          <w:szCs w:val="32"/>
        </w:rPr>
        <w:t>委组织部联系方式</w:t>
      </w:r>
    </w:p>
    <w:p>
      <w:pPr>
        <w:keepNext w:val="0"/>
        <w:keepLines w:val="0"/>
        <w:pageBreakBefore w:val="0"/>
        <w:kinsoku/>
        <w:wordWrap/>
        <w:overflowPunct/>
        <w:topLinePunct w:val="0"/>
        <w:autoSpaceDE/>
        <w:autoSpaceDN/>
        <w:bidi w:val="0"/>
        <w:adjustRightInd w:val="0"/>
        <w:snapToGrid w:val="0"/>
        <w:spacing w:line="580" w:lineRule="exact"/>
        <w:textAlignment w:val="auto"/>
        <w:rPr>
          <w:rFonts w:hint="eastAsia" w:ascii="Times New Roman" w:hAnsi="Times New Roman" w:eastAsia="仿宋_GB2312"/>
          <w:b/>
          <w:sz w:val="34"/>
          <w:szCs w:val="32"/>
        </w:rPr>
      </w:pPr>
    </w:p>
    <w:p>
      <w:pPr>
        <w:keepNext w:val="0"/>
        <w:keepLines w:val="0"/>
        <w:pageBreakBefore w:val="0"/>
        <w:kinsoku/>
        <w:wordWrap/>
        <w:overflowPunct/>
        <w:topLinePunct w:val="0"/>
        <w:autoSpaceDE/>
        <w:autoSpaceDN/>
        <w:bidi w:val="0"/>
        <w:adjustRightInd w:val="0"/>
        <w:snapToGrid w:val="0"/>
        <w:spacing w:line="580" w:lineRule="exact"/>
        <w:ind w:firstLine="676" w:firstLineChars="198"/>
        <w:jc w:val="center"/>
        <w:textAlignment w:val="auto"/>
        <w:rPr>
          <w:rFonts w:hint="eastAsia" w:ascii="Times New Roman" w:hAnsi="Times New Roman" w:eastAsia="仿宋_GB2312"/>
          <w:b/>
          <w:sz w:val="34"/>
          <w:szCs w:val="32"/>
        </w:rPr>
      </w:pPr>
      <w:r>
        <w:rPr>
          <w:rFonts w:hint="eastAsia" w:ascii="Times New Roman" w:hAnsi="Times New Roman" w:eastAsia="仿宋_GB2312"/>
          <w:b/>
          <w:sz w:val="34"/>
          <w:szCs w:val="32"/>
        </w:rPr>
        <w:t xml:space="preserve">                     </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right="0" w:rightChars="0" w:firstLine="676" w:firstLineChars="198"/>
        <w:jc w:val="center"/>
        <w:textAlignment w:val="auto"/>
        <w:rPr>
          <w:rFonts w:ascii="Times New Roman" w:hAnsi="Times New Roman" w:eastAsia="仿宋_GB2312"/>
          <w:b/>
          <w:sz w:val="34"/>
          <w:szCs w:val="32"/>
        </w:rPr>
      </w:pPr>
      <w:r>
        <w:rPr>
          <w:rFonts w:hint="eastAsia" w:ascii="Times New Roman" w:hAnsi="Times New Roman" w:eastAsia="仿宋_GB2312"/>
          <w:b/>
          <w:sz w:val="34"/>
          <w:szCs w:val="32"/>
          <w:lang w:val="en-US" w:eastAsia="zh-CN"/>
        </w:rPr>
        <w:t xml:space="preserve">                     </w:t>
      </w:r>
      <w:r>
        <w:rPr>
          <w:rFonts w:ascii="Times New Roman" w:hAnsi="Times New Roman" w:eastAsia="仿宋_GB2312"/>
          <w:b/>
          <w:sz w:val="34"/>
          <w:szCs w:val="32"/>
        </w:rPr>
        <w:t>中共四川省委组织部</w:t>
      </w:r>
    </w:p>
    <w:p>
      <w:r>
        <w:rPr>
          <w:rFonts w:hint="eastAsia" w:ascii="Times New Roman" w:hAnsi="Times New Roman" w:eastAsia="仿宋_GB2312"/>
          <w:b/>
          <w:sz w:val="34"/>
          <w:szCs w:val="32"/>
        </w:rPr>
        <w:t xml:space="preserve">                      </w:t>
      </w:r>
      <w:r>
        <w:rPr>
          <w:rFonts w:hint="eastAsia" w:ascii="Times New Roman" w:hAnsi="Times New Roman" w:eastAsia="仿宋_GB2312"/>
          <w:b/>
          <w:sz w:val="34"/>
          <w:szCs w:val="32"/>
          <w:lang w:val="en-US" w:eastAsia="zh-CN"/>
        </w:rPr>
        <w:t xml:space="preserve">         </w:t>
      </w:r>
      <w:bookmarkStart w:id="0" w:name="_GoBack"/>
      <w:bookmarkEnd w:id="0"/>
      <w:r>
        <w:rPr>
          <w:rFonts w:hint="eastAsia" w:ascii="Times New Roman" w:hAnsi="Times New Roman" w:eastAsia="仿宋_GB2312"/>
          <w:b/>
          <w:sz w:val="34"/>
          <w:szCs w:val="32"/>
        </w:rPr>
        <w:t>202</w:t>
      </w:r>
      <w:r>
        <w:rPr>
          <w:rFonts w:hint="eastAsia" w:ascii="Times New Roman" w:hAnsi="Times New Roman" w:eastAsia="仿宋_GB2312"/>
          <w:b/>
          <w:sz w:val="34"/>
          <w:szCs w:val="32"/>
          <w:lang w:val="en-US" w:eastAsia="zh-CN"/>
        </w:rPr>
        <w:t>1</w:t>
      </w:r>
      <w:r>
        <w:rPr>
          <w:rFonts w:ascii="Times New Roman" w:hAnsi="Times New Roman" w:eastAsia="仿宋_GB2312"/>
          <w:b/>
          <w:sz w:val="34"/>
          <w:szCs w:val="32"/>
        </w:rPr>
        <w:t>年</w:t>
      </w:r>
      <w:r>
        <w:rPr>
          <w:rFonts w:hint="eastAsia" w:ascii="Times New Roman" w:hAnsi="Times New Roman" w:eastAsia="仿宋_GB2312"/>
          <w:b/>
          <w:sz w:val="34"/>
          <w:szCs w:val="32"/>
          <w:lang w:val="en-US" w:eastAsia="zh-CN"/>
        </w:rPr>
        <w:t>2</w:t>
      </w:r>
      <w:r>
        <w:rPr>
          <w:rFonts w:ascii="Times New Roman" w:hAnsi="Times New Roman" w:eastAsia="仿宋_GB2312" w:cs="Times New Roman"/>
          <w:b/>
          <w:bCs w:val="0"/>
          <w:kern w:val="2"/>
          <w:sz w:val="34"/>
          <w:szCs w:val="32"/>
          <w:lang w:val="en-US" w:eastAsia="zh-CN" w:bidi="ar-SA"/>
        </w:rPr>
        <w:t>月</w:t>
      </w:r>
      <w:r>
        <w:rPr>
          <w:rFonts w:hint="eastAsia" w:cs="Times New Roman"/>
          <w:b/>
          <w:bCs w:val="0"/>
          <w:kern w:val="2"/>
          <w:sz w:val="34"/>
          <w:szCs w:val="32"/>
          <w:lang w:val="en-US" w:eastAsia="zh-CN" w:bidi="ar-SA"/>
        </w:rPr>
        <w:t>22</w:t>
      </w:r>
      <w:r>
        <w:rPr>
          <w:rFonts w:hint="eastAsia" w:ascii="Times New Roman" w:hAnsi="Times New Roman" w:eastAsia="仿宋_GB2312" w:cs="Times New Roman"/>
          <w:b/>
          <w:bCs w:val="0"/>
          <w:kern w:val="2"/>
          <w:sz w:val="34"/>
          <w:szCs w:val="32"/>
          <w:lang w:val="en-US" w:eastAsia="zh-CN" w:bidi="ar-SA"/>
        </w:rPr>
        <w:t>日</w:t>
      </w: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210E9C"/>
    <w:multiLevelType w:val="singleLevel"/>
    <w:tmpl w:val="60210E9C"/>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9B28DE"/>
    <w:rsid w:val="02D03623"/>
    <w:rsid w:val="05A1391B"/>
    <w:rsid w:val="0C375DEB"/>
    <w:rsid w:val="0F281C10"/>
    <w:rsid w:val="178A4FAC"/>
    <w:rsid w:val="18F5020D"/>
    <w:rsid w:val="220D4066"/>
    <w:rsid w:val="2B9515AA"/>
    <w:rsid w:val="2B9B28DE"/>
    <w:rsid w:val="2C122464"/>
    <w:rsid w:val="3009316B"/>
    <w:rsid w:val="358406F0"/>
    <w:rsid w:val="3B2D3D8C"/>
    <w:rsid w:val="3CF23022"/>
    <w:rsid w:val="41574115"/>
    <w:rsid w:val="45EA055B"/>
    <w:rsid w:val="46F726DE"/>
    <w:rsid w:val="4D831D3B"/>
    <w:rsid w:val="5C91536C"/>
    <w:rsid w:val="637838BF"/>
    <w:rsid w:val="68F8230F"/>
    <w:rsid w:val="7EFE7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Cambria" w:hAnsi="Cambria" w:eastAsia="宋体" w:cs="Times New Roman"/>
      <w:b/>
      <w:bCs/>
      <w:sz w:val="32"/>
      <w:szCs w:val="32"/>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Office_10.8.0.6501_F1E327BC-269C-435d-A152-05C5408002CA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2021-02-19T01:22:00Z</dcterms:created>
  <dc:creator>Administrator</dc:creator>
  <cp:lastModifiedBy>Lenovo</cp:lastModifiedBy>
  <cp:lastPrinted>2021-02-22T02:51:00Z</cp:lastPrinted>
  <dcterms:modified xsi:type="dcterms:W3CDTF">2021-02-22T03:13:52Z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2052-10.8.0.6501</vt:lpwstr>
  </property>
</Properties>
</file>